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54BAFD23"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3649BC" w:rsidRDefault="00412131" w:rsidP="00412131">
      <w:pPr>
        <w:pStyle w:val="Subttulo"/>
        <w:spacing w:line="360" w:lineRule="auto"/>
        <w:rPr>
          <w:rFonts w:ascii="Ebrima" w:hAnsi="Ebrima" w:cstheme="minorHAnsi"/>
          <w:sz w:val="22"/>
          <w:szCs w:val="22"/>
          <w:lang w:eastAsia="ar-SA"/>
        </w:rPr>
      </w:pPr>
    </w:p>
    <w:p w14:paraId="67D93937" w14:textId="2A38CA6C" w:rsidR="00412131" w:rsidRPr="0082644B" w:rsidRDefault="00412131" w:rsidP="00412131">
      <w:pPr>
        <w:pStyle w:val="Ttulo"/>
        <w:spacing w:line="360" w:lineRule="auto"/>
        <w:rPr>
          <w:rFonts w:ascii="Ebrima" w:hAnsi="Ebrima" w:cstheme="minorHAnsi"/>
          <w:sz w:val="22"/>
          <w:szCs w:val="22"/>
          <w:u w:val="none"/>
        </w:rPr>
      </w:pPr>
      <w:r w:rsidRPr="003649BC">
        <w:rPr>
          <w:rFonts w:ascii="Ebrima" w:hAnsi="Ebrima" w:cstheme="minorHAnsi"/>
          <w:sz w:val="22"/>
          <w:szCs w:val="22"/>
          <w:u w:val="none"/>
        </w:rPr>
        <w:t xml:space="preserve">DAS </w:t>
      </w:r>
      <w:r w:rsidR="00CD3459">
        <w:rPr>
          <w:rFonts w:ascii="Ebrima" w:hAnsi="Ebrima" w:cs="Tahoma"/>
          <w:sz w:val="22"/>
          <w:szCs w:val="22"/>
          <w:u w:val="none"/>
        </w:rPr>
        <w:t>507ª, 508ª, 509ª, 510ª, 511ª, 512ª, 513ª</w:t>
      </w:r>
      <w:r w:rsidR="00415A39">
        <w:rPr>
          <w:rFonts w:ascii="Ebrima" w:hAnsi="Ebrima" w:cs="Tahoma"/>
          <w:sz w:val="22"/>
          <w:szCs w:val="22"/>
          <w:u w:val="none"/>
        </w:rPr>
        <w:t xml:space="preserve"> E</w:t>
      </w:r>
      <w:r w:rsidR="00CD3459">
        <w:rPr>
          <w:rFonts w:ascii="Ebrima" w:hAnsi="Ebrima" w:cs="Tahoma"/>
          <w:sz w:val="22"/>
          <w:szCs w:val="22"/>
          <w:u w:val="none"/>
        </w:rPr>
        <w:t xml:space="preserve"> 514ª</w:t>
      </w:r>
      <w:r w:rsidR="004D1BE0"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2"/>
          <w:footerReference w:type="default" r:id="rId13"/>
          <w:pgSz w:w="11906" w:h="16838" w:code="9"/>
          <w:pgMar w:top="1701" w:right="1134" w:bottom="1134" w:left="1418" w:header="709" w:footer="709" w:gutter="0"/>
          <w:cols w:space="708"/>
          <w:docGrid w:linePitch="360"/>
        </w:sectPr>
      </w:pPr>
    </w:p>
    <w:p w14:paraId="54CEFA6D" w14:textId="514D9831" w:rsidR="00412131" w:rsidRPr="00A01906" w:rsidRDefault="00A01906" w:rsidP="00A01906">
      <w:pPr>
        <w:tabs>
          <w:tab w:val="left" w:pos="3300"/>
          <w:tab w:val="center" w:pos="4848"/>
        </w:tabs>
        <w:spacing w:line="360" w:lineRule="auto"/>
        <w:ind w:left="340" w:right="-2"/>
        <w:rPr>
          <w:rFonts w:ascii="Ebrima" w:hAnsi="Ebrima" w:cstheme="minorHAnsi"/>
          <w:b/>
          <w:sz w:val="22"/>
          <w:szCs w:val="22"/>
        </w:rPr>
      </w:pPr>
      <w:r>
        <w:rPr>
          <w:rFonts w:ascii="Ebrima" w:hAnsi="Ebrima" w:cstheme="minorHAnsi"/>
          <w:b/>
          <w:sz w:val="22"/>
          <w:szCs w:val="22"/>
        </w:rPr>
        <w:lastRenderedPageBreak/>
        <w:tab/>
      </w:r>
      <w:r>
        <w:rPr>
          <w:rFonts w:ascii="Ebrima" w:hAnsi="Ebrima" w:cstheme="minorHAnsi"/>
          <w:b/>
          <w:sz w:val="22"/>
          <w:szCs w:val="22"/>
        </w:rPr>
        <w:tab/>
      </w:r>
      <w:r w:rsidR="00412131" w:rsidRPr="00A01906">
        <w:rPr>
          <w:rFonts w:ascii="Ebrima" w:hAnsi="Ebrima" w:cstheme="minorHAnsi"/>
          <w:b/>
          <w:sz w:val="22"/>
          <w:szCs w:val="22"/>
        </w:rPr>
        <w:t>ÍNDICE</w:t>
      </w:r>
    </w:p>
    <w:p w14:paraId="4EEAEAC9" w14:textId="6E577011" w:rsidR="00D13843" w:rsidRPr="00D13843" w:rsidRDefault="00412131">
      <w:pPr>
        <w:pStyle w:val="Sumrio1"/>
        <w:rPr>
          <w:rFonts w:ascii="Ebrima" w:eastAsiaTheme="minorEastAsia" w:hAnsi="Ebrima" w:cstheme="minorBidi"/>
          <w:b w:val="0"/>
          <w:smallCaps w:val="0"/>
          <w:sz w:val="22"/>
          <w:szCs w:val="22"/>
        </w:rPr>
      </w:pPr>
      <w:r w:rsidRPr="00A01906">
        <w:rPr>
          <w:rFonts w:ascii="Ebrima" w:hAnsi="Ebrima" w:cstheme="minorHAnsi"/>
          <w:sz w:val="22"/>
          <w:szCs w:val="22"/>
        </w:rPr>
        <w:fldChar w:fldCharType="begin"/>
      </w:r>
      <w:r w:rsidRPr="00A01906">
        <w:rPr>
          <w:rFonts w:ascii="Ebrima" w:hAnsi="Ebrima" w:cstheme="minorHAnsi"/>
          <w:sz w:val="22"/>
          <w:szCs w:val="22"/>
        </w:rPr>
        <w:instrText xml:space="preserve"> TOC \o "1-3" \f \h \z \u </w:instrText>
      </w:r>
      <w:r w:rsidRPr="00A01906">
        <w:rPr>
          <w:rFonts w:ascii="Ebrima" w:hAnsi="Ebrima" w:cstheme="minorHAnsi"/>
          <w:sz w:val="22"/>
          <w:szCs w:val="22"/>
        </w:rPr>
        <w:fldChar w:fldCharType="separate"/>
      </w:r>
      <w:hyperlink w:anchor="_Toc64488742" w:history="1">
        <w:r w:rsidR="00D13843" w:rsidRPr="00D13843">
          <w:rPr>
            <w:rStyle w:val="Hyperlink"/>
            <w:rFonts w:ascii="Ebrima" w:hAnsi="Ebrima" w:cstheme="minorHAnsi"/>
          </w:rPr>
          <w:t>CLÁUSULA I – DEFINIÇÕES, PRAZO E AUTORIZAÇÃO</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_Toc64488742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3</w:t>
        </w:r>
        <w:r w:rsidR="00D13843" w:rsidRPr="00D13843">
          <w:rPr>
            <w:rFonts w:ascii="Ebrima" w:hAnsi="Ebrima"/>
            <w:webHidden/>
          </w:rPr>
          <w:fldChar w:fldCharType="end"/>
        </w:r>
      </w:hyperlink>
    </w:p>
    <w:p w14:paraId="253DFBAF" w14:textId="56F663F6" w:rsidR="00D13843" w:rsidRPr="00D13843" w:rsidRDefault="002310F1">
      <w:pPr>
        <w:pStyle w:val="Sumrio1"/>
        <w:rPr>
          <w:rFonts w:ascii="Ebrima" w:eastAsiaTheme="minorEastAsia" w:hAnsi="Ebrima" w:cstheme="minorBidi"/>
          <w:b w:val="0"/>
          <w:smallCaps w:val="0"/>
          <w:sz w:val="22"/>
          <w:szCs w:val="22"/>
        </w:rPr>
      </w:pPr>
      <w:hyperlink w:anchor="_Toc64488743" w:history="1">
        <w:r w:rsidR="00D13843" w:rsidRPr="00D13843">
          <w:rPr>
            <w:rStyle w:val="Hyperlink"/>
            <w:rFonts w:ascii="Ebrima" w:hAnsi="Ebrima" w:cstheme="minorHAnsi"/>
          </w:rPr>
          <w:t>CLÁUSULA II – REGISTROS E DECLARAÇÕES</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_Toc64488743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25</w:t>
        </w:r>
        <w:r w:rsidR="00D13843" w:rsidRPr="00D13843">
          <w:rPr>
            <w:rFonts w:ascii="Ebrima" w:hAnsi="Ebrima"/>
            <w:webHidden/>
          </w:rPr>
          <w:fldChar w:fldCharType="end"/>
        </w:r>
      </w:hyperlink>
    </w:p>
    <w:p w14:paraId="55ED3A2C" w14:textId="40BDB690" w:rsidR="00D13843" w:rsidRPr="00D13843" w:rsidRDefault="002310F1">
      <w:pPr>
        <w:pStyle w:val="Sumrio1"/>
        <w:rPr>
          <w:rFonts w:ascii="Ebrima" w:eastAsiaTheme="minorEastAsia" w:hAnsi="Ebrima" w:cstheme="minorBidi"/>
          <w:b w:val="0"/>
          <w:smallCaps w:val="0"/>
          <w:sz w:val="22"/>
          <w:szCs w:val="22"/>
        </w:rPr>
      </w:pPr>
      <w:hyperlink w:anchor="_Toc64488744" w:history="1">
        <w:r w:rsidR="00D13843" w:rsidRPr="00D13843">
          <w:rPr>
            <w:rStyle w:val="Hyperlink"/>
            <w:rFonts w:ascii="Ebrima" w:hAnsi="Ebrima" w:cstheme="minorHAnsi"/>
          </w:rPr>
          <w:t>CLÁUSULA III – CARACTERÍSTICAS DOS CRÉDITOS IMOBILIÁRIOS MONTE LÍBANO E DOS CRÉDITOS IMOBILIÁRIOS CCB</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_Toc64488744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25</w:t>
        </w:r>
        <w:r w:rsidR="00D13843" w:rsidRPr="00D13843">
          <w:rPr>
            <w:rFonts w:ascii="Ebrima" w:hAnsi="Ebrima"/>
            <w:webHidden/>
          </w:rPr>
          <w:fldChar w:fldCharType="end"/>
        </w:r>
      </w:hyperlink>
    </w:p>
    <w:p w14:paraId="08DD7C69" w14:textId="41EE9CA8" w:rsidR="00D13843" w:rsidRPr="00D13843" w:rsidRDefault="002310F1">
      <w:pPr>
        <w:pStyle w:val="Sumrio1"/>
        <w:rPr>
          <w:rFonts w:ascii="Ebrima" w:eastAsiaTheme="minorEastAsia" w:hAnsi="Ebrima" w:cstheme="minorBidi"/>
          <w:b w:val="0"/>
          <w:smallCaps w:val="0"/>
          <w:sz w:val="22"/>
          <w:szCs w:val="22"/>
        </w:rPr>
      </w:pPr>
      <w:hyperlink w:anchor="_Toc64488745" w:history="1">
        <w:r w:rsidR="00D13843" w:rsidRPr="00D13843">
          <w:rPr>
            <w:rStyle w:val="Hyperlink"/>
            <w:rFonts w:ascii="Ebrima" w:hAnsi="Ebrima" w:cstheme="minorHAnsi"/>
          </w:rPr>
          <w:t>CLÁUSULA IV – CARACTERÍSTICAS DOS CRI E DA OFERTA</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_Toc64488745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28</w:t>
        </w:r>
        <w:r w:rsidR="00D13843" w:rsidRPr="00D13843">
          <w:rPr>
            <w:rFonts w:ascii="Ebrima" w:hAnsi="Ebrima"/>
            <w:webHidden/>
          </w:rPr>
          <w:fldChar w:fldCharType="end"/>
        </w:r>
      </w:hyperlink>
    </w:p>
    <w:p w14:paraId="33FA7421" w14:textId="02FCDEC5" w:rsidR="00D13843" w:rsidRPr="00D13843" w:rsidRDefault="002310F1">
      <w:pPr>
        <w:pStyle w:val="Sumrio1"/>
        <w:rPr>
          <w:rFonts w:ascii="Ebrima" w:eastAsiaTheme="minorEastAsia" w:hAnsi="Ebrima" w:cstheme="minorBidi"/>
          <w:b w:val="0"/>
          <w:smallCaps w:val="0"/>
          <w:sz w:val="22"/>
          <w:szCs w:val="22"/>
        </w:rPr>
      </w:pPr>
      <w:hyperlink w:anchor="_Toc64488746" w:history="1">
        <w:r w:rsidR="00D13843" w:rsidRPr="00D13843">
          <w:rPr>
            <w:rStyle w:val="Hyperlink"/>
            <w:rFonts w:ascii="Ebrima" w:hAnsi="Ebrima" w:cstheme="minorHAnsi"/>
          </w:rPr>
          <w:t>CLÁUSULA V – SUBSCRIÇÃO E INTEGRALIZAÇÃO DOS CRI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_Toc64488746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39</w:t>
        </w:r>
        <w:r w:rsidR="00D13843" w:rsidRPr="00D13843">
          <w:rPr>
            <w:rFonts w:ascii="Ebrima" w:hAnsi="Ebrima"/>
            <w:webHidden/>
          </w:rPr>
          <w:fldChar w:fldCharType="end"/>
        </w:r>
      </w:hyperlink>
    </w:p>
    <w:p w14:paraId="2A45E15E" w14:textId="251F6BDB" w:rsidR="00D13843" w:rsidRPr="00D13843" w:rsidRDefault="002310F1">
      <w:pPr>
        <w:pStyle w:val="Sumrio1"/>
        <w:rPr>
          <w:rFonts w:ascii="Ebrima" w:eastAsiaTheme="minorEastAsia" w:hAnsi="Ebrima" w:cstheme="minorBidi"/>
          <w:b w:val="0"/>
          <w:smallCaps w:val="0"/>
          <w:sz w:val="22"/>
          <w:szCs w:val="22"/>
        </w:rPr>
      </w:pPr>
      <w:hyperlink w:anchor="_Toc64488747" w:history="1">
        <w:r w:rsidR="00D13843" w:rsidRPr="00D13843">
          <w:rPr>
            <w:rStyle w:val="Hyperlink"/>
            <w:rFonts w:ascii="Ebrima" w:hAnsi="Ebrima" w:cstheme="minorHAnsi"/>
          </w:rPr>
          <w:t>CLÁUSULA VI – CÁLCULO DO VALOR NOMINAL UNITÁRIO ATUALIZADO, REMUNERAÇÃO E AMORTIZAÇÃO PROGRAMADA DOS CRI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_Toc64488747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39</w:t>
        </w:r>
        <w:r w:rsidR="00D13843" w:rsidRPr="00D13843">
          <w:rPr>
            <w:rFonts w:ascii="Ebrima" w:hAnsi="Ebrima"/>
            <w:webHidden/>
          </w:rPr>
          <w:fldChar w:fldCharType="end"/>
        </w:r>
      </w:hyperlink>
    </w:p>
    <w:p w14:paraId="55E3A2A5" w14:textId="1EAAD1DB" w:rsidR="00D13843" w:rsidRPr="00D13843" w:rsidRDefault="002310F1">
      <w:pPr>
        <w:pStyle w:val="Sumrio1"/>
        <w:rPr>
          <w:rFonts w:ascii="Ebrima" w:eastAsiaTheme="minorEastAsia" w:hAnsi="Ebrima" w:cstheme="minorBidi"/>
          <w:b w:val="0"/>
          <w:smallCaps w:val="0"/>
          <w:sz w:val="22"/>
          <w:szCs w:val="22"/>
        </w:rPr>
      </w:pPr>
      <w:hyperlink w:anchor="_Toc64488748" w:history="1">
        <w:r w:rsidR="00D13843" w:rsidRPr="00D13843">
          <w:rPr>
            <w:rStyle w:val="Hyperlink"/>
            <w:rFonts w:ascii="Ebrima" w:hAnsi="Ebrima" w:cstheme="minorHAnsi"/>
          </w:rPr>
          <w:t>CLÁUSULA VII – AMORTIZAÇÃO EXTRAORDINÁRIA E RESGATE ANTECIPADO DO CRI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_Toc64488748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44</w:t>
        </w:r>
        <w:r w:rsidR="00D13843" w:rsidRPr="00D13843">
          <w:rPr>
            <w:rFonts w:ascii="Ebrima" w:hAnsi="Ebrima"/>
            <w:webHidden/>
          </w:rPr>
          <w:fldChar w:fldCharType="end"/>
        </w:r>
      </w:hyperlink>
    </w:p>
    <w:p w14:paraId="18E3896F" w14:textId="6E723E6C" w:rsidR="00D13843" w:rsidRPr="00D13843" w:rsidRDefault="002310F1">
      <w:pPr>
        <w:pStyle w:val="Sumrio1"/>
        <w:rPr>
          <w:rFonts w:ascii="Ebrima" w:eastAsiaTheme="minorEastAsia" w:hAnsi="Ebrima" w:cstheme="minorBidi"/>
          <w:b w:val="0"/>
          <w:smallCaps w:val="0"/>
          <w:sz w:val="22"/>
          <w:szCs w:val="22"/>
        </w:rPr>
      </w:pPr>
      <w:hyperlink w:anchor="_Toc64488749" w:history="1">
        <w:r w:rsidR="00D13843" w:rsidRPr="00D13843">
          <w:rPr>
            <w:rStyle w:val="Hyperlink"/>
            <w:rFonts w:ascii="Ebrima" w:hAnsi="Ebrima" w:cstheme="minorHAnsi"/>
          </w:rPr>
          <w:t>CLÁUSULA VIII – GARANTIAS E ORDEM DE PAGAMENTOS</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_Toc64488749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46</w:t>
        </w:r>
        <w:r w:rsidR="00D13843" w:rsidRPr="00D13843">
          <w:rPr>
            <w:rFonts w:ascii="Ebrima" w:hAnsi="Ebrima"/>
            <w:webHidden/>
          </w:rPr>
          <w:fldChar w:fldCharType="end"/>
        </w:r>
      </w:hyperlink>
    </w:p>
    <w:p w14:paraId="6C1C139B" w14:textId="0802060F" w:rsidR="00D13843" w:rsidRPr="00D13843" w:rsidRDefault="002310F1">
      <w:pPr>
        <w:pStyle w:val="Sumrio1"/>
        <w:rPr>
          <w:rFonts w:ascii="Ebrima" w:eastAsiaTheme="minorEastAsia" w:hAnsi="Ebrima" w:cstheme="minorBidi"/>
          <w:b w:val="0"/>
          <w:smallCaps w:val="0"/>
          <w:sz w:val="22"/>
          <w:szCs w:val="22"/>
        </w:rPr>
      </w:pPr>
      <w:hyperlink w:anchor="_Toc64488750" w:history="1">
        <w:r w:rsidR="00D13843" w:rsidRPr="00D13843">
          <w:rPr>
            <w:rStyle w:val="Hyperlink"/>
            <w:rFonts w:ascii="Ebrima" w:hAnsi="Ebrima" w:cstheme="minorHAnsi"/>
          </w:rPr>
          <w:t>CLÁUSULA IX – REGIME FIDUCIÁRIO E ADMINISTRAÇÃO DO PATRIMÔNIO SEPARADO</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_Toc64488750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53</w:t>
        </w:r>
        <w:r w:rsidR="00D13843" w:rsidRPr="00D13843">
          <w:rPr>
            <w:rFonts w:ascii="Ebrima" w:hAnsi="Ebrima"/>
            <w:webHidden/>
          </w:rPr>
          <w:fldChar w:fldCharType="end"/>
        </w:r>
      </w:hyperlink>
    </w:p>
    <w:p w14:paraId="0C290890" w14:textId="1C8590CE" w:rsidR="00D13843" w:rsidRPr="00D13843" w:rsidRDefault="002310F1">
      <w:pPr>
        <w:pStyle w:val="Sumrio1"/>
        <w:rPr>
          <w:rFonts w:ascii="Ebrima" w:eastAsiaTheme="minorEastAsia" w:hAnsi="Ebrima" w:cstheme="minorBidi"/>
          <w:b w:val="0"/>
          <w:smallCaps w:val="0"/>
          <w:sz w:val="22"/>
          <w:szCs w:val="22"/>
        </w:rPr>
      </w:pPr>
      <w:hyperlink w:anchor="_Toc64488751" w:history="1">
        <w:r w:rsidR="00D13843" w:rsidRPr="00D13843">
          <w:rPr>
            <w:rStyle w:val="Hyperlink"/>
            <w:rFonts w:ascii="Ebrima" w:hAnsi="Ebrima" w:cstheme="minorHAnsi"/>
          </w:rPr>
          <w:t>CLÁUSULA X – DECLARAÇÕES E OBRIGAÇÕES DA EMISSORA</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_Toc64488751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55</w:t>
        </w:r>
        <w:r w:rsidR="00D13843" w:rsidRPr="00D13843">
          <w:rPr>
            <w:rFonts w:ascii="Ebrima" w:hAnsi="Ebrima"/>
            <w:webHidden/>
          </w:rPr>
          <w:fldChar w:fldCharType="end"/>
        </w:r>
      </w:hyperlink>
    </w:p>
    <w:p w14:paraId="1D3A3B7B" w14:textId="128024E0" w:rsidR="00D13843" w:rsidRPr="00D13843" w:rsidRDefault="002310F1">
      <w:pPr>
        <w:pStyle w:val="Sumrio1"/>
        <w:rPr>
          <w:rFonts w:ascii="Ebrima" w:eastAsiaTheme="minorEastAsia" w:hAnsi="Ebrima" w:cstheme="minorBidi"/>
          <w:b w:val="0"/>
          <w:smallCaps w:val="0"/>
          <w:sz w:val="22"/>
          <w:szCs w:val="22"/>
        </w:rPr>
      </w:pPr>
      <w:hyperlink w:anchor="_Toc64488752" w:history="1">
        <w:r w:rsidR="00D13843" w:rsidRPr="00D13843">
          <w:rPr>
            <w:rStyle w:val="Hyperlink"/>
            <w:rFonts w:ascii="Ebrima" w:hAnsi="Ebrima" w:cstheme="minorHAnsi"/>
          </w:rPr>
          <w:t>CLÁUSULA XI – DECLARAÇÕES E OBRIGAÇÕES DO AGENTE FIDUCIÁRIO</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_Toc64488752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59</w:t>
        </w:r>
        <w:r w:rsidR="00D13843" w:rsidRPr="00D13843">
          <w:rPr>
            <w:rFonts w:ascii="Ebrima" w:hAnsi="Ebrima"/>
            <w:webHidden/>
          </w:rPr>
          <w:fldChar w:fldCharType="end"/>
        </w:r>
      </w:hyperlink>
    </w:p>
    <w:p w14:paraId="5E0895E1" w14:textId="4A5F00DA" w:rsidR="00D13843" w:rsidRPr="00D13843" w:rsidRDefault="002310F1">
      <w:pPr>
        <w:pStyle w:val="Sumrio1"/>
        <w:rPr>
          <w:rFonts w:ascii="Ebrima" w:eastAsiaTheme="minorEastAsia" w:hAnsi="Ebrima" w:cstheme="minorBidi"/>
          <w:b w:val="0"/>
          <w:smallCaps w:val="0"/>
          <w:sz w:val="22"/>
          <w:szCs w:val="22"/>
        </w:rPr>
      </w:pPr>
      <w:hyperlink w:anchor="_Toc64488753" w:history="1">
        <w:r w:rsidR="00D13843" w:rsidRPr="00D13843">
          <w:rPr>
            <w:rStyle w:val="Hyperlink"/>
            <w:rFonts w:ascii="Ebrima" w:hAnsi="Ebrima"/>
          </w:rPr>
          <w:t>CLÁUSULA XII – ASSEMBLEIA GERAL DE TITULARES DOS CRI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_Toc64488753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64</w:t>
        </w:r>
        <w:r w:rsidR="00D13843" w:rsidRPr="00D13843">
          <w:rPr>
            <w:rFonts w:ascii="Ebrima" w:hAnsi="Ebrima"/>
            <w:webHidden/>
          </w:rPr>
          <w:fldChar w:fldCharType="end"/>
        </w:r>
      </w:hyperlink>
    </w:p>
    <w:p w14:paraId="0A6ABB6C" w14:textId="093F42F8" w:rsidR="00D13843" w:rsidRPr="00D13843" w:rsidRDefault="002310F1">
      <w:pPr>
        <w:pStyle w:val="Sumrio1"/>
        <w:rPr>
          <w:rFonts w:ascii="Ebrima" w:eastAsiaTheme="minorEastAsia" w:hAnsi="Ebrima" w:cstheme="minorBidi"/>
          <w:b w:val="0"/>
          <w:smallCaps w:val="0"/>
          <w:sz w:val="22"/>
          <w:szCs w:val="22"/>
        </w:rPr>
      </w:pPr>
      <w:hyperlink w:anchor="_Toc64488754" w:history="1">
        <w:r w:rsidR="00D13843" w:rsidRPr="00D13843">
          <w:rPr>
            <w:rStyle w:val="Hyperlink"/>
            <w:rFonts w:ascii="Ebrima" w:hAnsi="Ebrima" w:cstheme="minorHAnsi"/>
          </w:rPr>
          <w:t>CLÁUSULA XIII – LIQUIDAÇÃO DO PATRIMÔNIO SEPARADO</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_Toc64488754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68</w:t>
        </w:r>
        <w:r w:rsidR="00D13843" w:rsidRPr="00D13843">
          <w:rPr>
            <w:rFonts w:ascii="Ebrima" w:hAnsi="Ebrima"/>
            <w:webHidden/>
          </w:rPr>
          <w:fldChar w:fldCharType="end"/>
        </w:r>
      </w:hyperlink>
    </w:p>
    <w:p w14:paraId="3BA4DA2D" w14:textId="0E72FC8C" w:rsidR="00D13843" w:rsidRPr="00D13843" w:rsidRDefault="002310F1">
      <w:pPr>
        <w:pStyle w:val="Sumrio1"/>
        <w:rPr>
          <w:rFonts w:ascii="Ebrima" w:eastAsiaTheme="minorEastAsia" w:hAnsi="Ebrima" w:cstheme="minorBidi"/>
          <w:b w:val="0"/>
          <w:smallCaps w:val="0"/>
          <w:sz w:val="22"/>
          <w:szCs w:val="22"/>
        </w:rPr>
      </w:pPr>
      <w:hyperlink w:anchor="_Toc64488755" w:history="1">
        <w:r w:rsidR="00D13843" w:rsidRPr="00D13843">
          <w:rPr>
            <w:rStyle w:val="Hyperlink"/>
            <w:rFonts w:ascii="Ebrima" w:hAnsi="Ebrima" w:cstheme="minorHAnsi"/>
          </w:rPr>
          <w:t>CLÁUSULA XIV – DESPESAS DO PATRIMÔNIO SEPARADO</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_Toc64488755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70</w:t>
        </w:r>
        <w:r w:rsidR="00D13843" w:rsidRPr="00D13843">
          <w:rPr>
            <w:rFonts w:ascii="Ebrima" w:hAnsi="Ebrima"/>
            <w:webHidden/>
          </w:rPr>
          <w:fldChar w:fldCharType="end"/>
        </w:r>
      </w:hyperlink>
    </w:p>
    <w:p w14:paraId="3E52D62D" w14:textId="3598E796" w:rsidR="00D13843" w:rsidRPr="00D13843" w:rsidRDefault="002310F1">
      <w:pPr>
        <w:pStyle w:val="Sumrio1"/>
        <w:rPr>
          <w:rFonts w:ascii="Ebrima" w:eastAsiaTheme="minorEastAsia" w:hAnsi="Ebrima" w:cstheme="minorBidi"/>
          <w:b w:val="0"/>
          <w:smallCaps w:val="0"/>
          <w:sz w:val="22"/>
          <w:szCs w:val="22"/>
        </w:rPr>
      </w:pPr>
      <w:hyperlink w:anchor="_Toc64488756" w:history="1">
        <w:r w:rsidR="00D13843" w:rsidRPr="00D13843">
          <w:rPr>
            <w:rStyle w:val="Hyperlink"/>
            <w:rFonts w:ascii="Ebrima" w:hAnsi="Ebrima" w:cstheme="minorHAnsi"/>
          </w:rPr>
          <w:t>CLÁUSULA XV – COMUNICAÇÕES E PUBLICIDADE</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_Toc64488756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72</w:t>
        </w:r>
        <w:r w:rsidR="00D13843" w:rsidRPr="00D13843">
          <w:rPr>
            <w:rFonts w:ascii="Ebrima" w:hAnsi="Ebrima"/>
            <w:webHidden/>
          </w:rPr>
          <w:fldChar w:fldCharType="end"/>
        </w:r>
      </w:hyperlink>
    </w:p>
    <w:p w14:paraId="0AEF506C" w14:textId="2276E5EF" w:rsidR="00D13843" w:rsidRPr="00D13843" w:rsidRDefault="002310F1">
      <w:pPr>
        <w:pStyle w:val="Sumrio1"/>
        <w:rPr>
          <w:rFonts w:ascii="Ebrima" w:eastAsiaTheme="minorEastAsia" w:hAnsi="Ebrima" w:cstheme="minorBidi"/>
          <w:b w:val="0"/>
          <w:smallCaps w:val="0"/>
          <w:sz w:val="22"/>
          <w:szCs w:val="22"/>
        </w:rPr>
      </w:pPr>
      <w:hyperlink w:anchor="_Toc64488757" w:history="1">
        <w:r w:rsidR="00D13843" w:rsidRPr="00D13843">
          <w:rPr>
            <w:rStyle w:val="Hyperlink"/>
            <w:rFonts w:ascii="Ebrima" w:hAnsi="Ebrima" w:cstheme="minorHAnsi"/>
          </w:rPr>
          <w:t>CLÁUSULA XVI – TRATAMENTO TRIBUTÁRIO APLICÁVEL AOS INVESTIDORES</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_Toc64488757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73</w:t>
        </w:r>
        <w:r w:rsidR="00D13843" w:rsidRPr="00D13843">
          <w:rPr>
            <w:rFonts w:ascii="Ebrima" w:hAnsi="Ebrima"/>
            <w:webHidden/>
          </w:rPr>
          <w:fldChar w:fldCharType="end"/>
        </w:r>
      </w:hyperlink>
    </w:p>
    <w:p w14:paraId="19ECEB12" w14:textId="1460CA3A" w:rsidR="00D13843" w:rsidRPr="00D13843" w:rsidRDefault="002310F1">
      <w:pPr>
        <w:pStyle w:val="Sumrio1"/>
        <w:rPr>
          <w:rFonts w:ascii="Ebrima" w:eastAsiaTheme="minorEastAsia" w:hAnsi="Ebrima" w:cstheme="minorBidi"/>
          <w:b w:val="0"/>
          <w:smallCaps w:val="0"/>
          <w:sz w:val="22"/>
          <w:szCs w:val="22"/>
        </w:rPr>
      </w:pPr>
      <w:hyperlink w:anchor="_Toc64488758" w:history="1">
        <w:r w:rsidR="00D13843" w:rsidRPr="00D13843">
          <w:rPr>
            <w:rStyle w:val="Hyperlink"/>
            <w:rFonts w:ascii="Ebrima" w:hAnsi="Ebrima" w:cstheme="minorHAnsi"/>
          </w:rPr>
          <w:t>CLÁUSULA XVII – FATORES DE RISCO</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_Toc64488758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75</w:t>
        </w:r>
        <w:r w:rsidR="00D13843" w:rsidRPr="00D13843">
          <w:rPr>
            <w:rFonts w:ascii="Ebrima" w:hAnsi="Ebrima"/>
            <w:webHidden/>
          </w:rPr>
          <w:fldChar w:fldCharType="end"/>
        </w:r>
      </w:hyperlink>
    </w:p>
    <w:p w14:paraId="3102CEFB" w14:textId="59AE1986" w:rsidR="00D13843" w:rsidRPr="00D13843" w:rsidRDefault="002310F1">
      <w:pPr>
        <w:pStyle w:val="Sumrio1"/>
        <w:rPr>
          <w:rFonts w:ascii="Ebrima" w:eastAsiaTheme="minorEastAsia" w:hAnsi="Ebrima" w:cstheme="minorBidi"/>
          <w:b w:val="0"/>
          <w:smallCaps w:val="0"/>
          <w:sz w:val="22"/>
          <w:szCs w:val="22"/>
        </w:rPr>
      </w:pPr>
      <w:hyperlink w:anchor="_Toc64488759" w:history="1">
        <w:r w:rsidR="00D13843" w:rsidRPr="00D13843">
          <w:rPr>
            <w:rStyle w:val="Hyperlink"/>
            <w:rFonts w:ascii="Ebrima" w:hAnsi="Ebrima" w:cstheme="minorHAnsi"/>
          </w:rPr>
          <w:t>CLÁUSULA XVIII – CLASSIFICAÇÃO DE RISCO</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_Toc64488759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88</w:t>
        </w:r>
        <w:r w:rsidR="00D13843" w:rsidRPr="00D13843">
          <w:rPr>
            <w:rFonts w:ascii="Ebrima" w:hAnsi="Ebrima"/>
            <w:webHidden/>
          </w:rPr>
          <w:fldChar w:fldCharType="end"/>
        </w:r>
      </w:hyperlink>
    </w:p>
    <w:p w14:paraId="53CB4AEC" w14:textId="7EFB53DA" w:rsidR="00D13843" w:rsidRPr="00D13843" w:rsidRDefault="002310F1">
      <w:pPr>
        <w:pStyle w:val="Sumrio1"/>
        <w:rPr>
          <w:rFonts w:ascii="Ebrima" w:eastAsiaTheme="minorEastAsia" w:hAnsi="Ebrima" w:cstheme="minorBidi"/>
          <w:b w:val="0"/>
          <w:smallCaps w:val="0"/>
          <w:sz w:val="22"/>
          <w:szCs w:val="22"/>
        </w:rPr>
      </w:pPr>
      <w:hyperlink w:anchor="_Toc64488760" w:history="1">
        <w:r w:rsidR="00D13843" w:rsidRPr="00D13843">
          <w:rPr>
            <w:rStyle w:val="Hyperlink"/>
            <w:rFonts w:ascii="Ebrima" w:hAnsi="Ebrima" w:cstheme="minorHAnsi"/>
          </w:rPr>
          <w:t>CLÁUSULA XIX – DISPOSIÇÕES GERAIS</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_Toc64488760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89</w:t>
        </w:r>
        <w:r w:rsidR="00D13843" w:rsidRPr="00D13843">
          <w:rPr>
            <w:rFonts w:ascii="Ebrima" w:hAnsi="Ebrima"/>
            <w:webHidden/>
          </w:rPr>
          <w:fldChar w:fldCharType="end"/>
        </w:r>
      </w:hyperlink>
    </w:p>
    <w:p w14:paraId="39063479" w14:textId="3CFF5C85" w:rsidR="00D13843" w:rsidRPr="00D13843" w:rsidRDefault="002310F1">
      <w:pPr>
        <w:pStyle w:val="Sumrio1"/>
        <w:rPr>
          <w:rFonts w:ascii="Ebrima" w:eastAsiaTheme="minorEastAsia" w:hAnsi="Ebrima" w:cstheme="minorBidi"/>
          <w:b w:val="0"/>
          <w:smallCaps w:val="0"/>
          <w:sz w:val="22"/>
          <w:szCs w:val="22"/>
        </w:rPr>
      </w:pPr>
      <w:hyperlink w:anchor="_Toc64488761" w:history="1">
        <w:r w:rsidR="00D13843" w:rsidRPr="00D13843">
          <w:rPr>
            <w:rStyle w:val="Hyperlink"/>
            <w:rFonts w:ascii="Ebrima" w:hAnsi="Ebrima" w:cstheme="minorHAnsi"/>
          </w:rPr>
          <w:t>CLÁUSULA XX – LEI E SOLUÇÃO DE CONFLITOS</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_Toc64488761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90</w:t>
        </w:r>
        <w:r w:rsidR="00D13843" w:rsidRPr="00D13843">
          <w:rPr>
            <w:rFonts w:ascii="Ebrima" w:hAnsi="Ebrima"/>
            <w:webHidden/>
          </w:rPr>
          <w:fldChar w:fldCharType="end"/>
        </w:r>
      </w:hyperlink>
    </w:p>
    <w:p w14:paraId="3E17DFA6" w14:textId="105B2D7A" w:rsidR="00D13843" w:rsidRPr="00D13843" w:rsidRDefault="002310F1">
      <w:pPr>
        <w:pStyle w:val="Sumrio1"/>
        <w:rPr>
          <w:rFonts w:ascii="Ebrima" w:eastAsiaTheme="minorEastAsia" w:hAnsi="Ebrima" w:cstheme="minorBidi"/>
          <w:b w:val="0"/>
          <w:smallCaps w:val="0"/>
          <w:sz w:val="22"/>
          <w:szCs w:val="22"/>
        </w:rPr>
      </w:pPr>
      <w:hyperlink w:anchor="_Toc64488762" w:history="1">
        <w:r w:rsidR="00D13843" w:rsidRPr="00D13843">
          <w:rPr>
            <w:rStyle w:val="Hyperlink"/>
            <w:rFonts w:ascii="Ebrima" w:hAnsi="Ebrima" w:cstheme="minorHAnsi"/>
          </w:rPr>
          <w:t>CLÁUSULA XXI – ASSINATURA DIGITAL</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_Toc64488762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91</w:t>
        </w:r>
        <w:r w:rsidR="00D13843" w:rsidRPr="00D13843">
          <w:rPr>
            <w:rFonts w:ascii="Ebrima" w:hAnsi="Ebrima"/>
            <w:webHidden/>
          </w:rPr>
          <w:fldChar w:fldCharType="end"/>
        </w:r>
      </w:hyperlink>
    </w:p>
    <w:p w14:paraId="34EBA70A" w14:textId="214791F2" w:rsidR="00D13843" w:rsidRPr="00D13843" w:rsidRDefault="002310F1">
      <w:pPr>
        <w:pStyle w:val="Sumrio1"/>
        <w:rPr>
          <w:rFonts w:ascii="Ebrima" w:eastAsiaTheme="minorEastAsia" w:hAnsi="Ebrima" w:cstheme="minorBidi"/>
          <w:b w:val="0"/>
          <w:smallCaps w:val="0"/>
          <w:sz w:val="22"/>
          <w:szCs w:val="22"/>
        </w:rPr>
      </w:pPr>
      <w:hyperlink w:anchor="_Toc64488763" w:history="1">
        <w:r w:rsidR="00D13843" w:rsidRPr="00D13843">
          <w:rPr>
            <w:rStyle w:val="Hyperlink"/>
            <w:rFonts w:ascii="Ebrima" w:hAnsi="Ebrima" w:cstheme="minorHAnsi"/>
          </w:rPr>
          <w:t>ANEXO 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_Toc64488763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94</w:t>
        </w:r>
        <w:r w:rsidR="00D13843" w:rsidRPr="00D13843">
          <w:rPr>
            <w:rFonts w:ascii="Ebrima" w:hAnsi="Ebrima"/>
            <w:webHidden/>
          </w:rPr>
          <w:fldChar w:fldCharType="end"/>
        </w:r>
      </w:hyperlink>
    </w:p>
    <w:p w14:paraId="4F740C44" w14:textId="4E2CB6CE" w:rsidR="00D13843" w:rsidRPr="00D13843" w:rsidRDefault="002310F1">
      <w:pPr>
        <w:pStyle w:val="Sumrio1"/>
        <w:rPr>
          <w:rFonts w:ascii="Ebrima" w:eastAsiaTheme="minorEastAsia" w:hAnsi="Ebrima" w:cstheme="minorBidi"/>
          <w:b w:val="0"/>
          <w:smallCaps w:val="0"/>
          <w:sz w:val="22"/>
          <w:szCs w:val="22"/>
        </w:rPr>
      </w:pPr>
      <w:hyperlink w:anchor="_Toc64488764" w:history="1">
        <w:r w:rsidR="00D13843" w:rsidRPr="00D13843">
          <w:rPr>
            <w:rStyle w:val="Hyperlink"/>
            <w:rFonts w:ascii="Ebrima" w:hAnsi="Ebrima" w:cstheme="minorHAnsi"/>
          </w:rPr>
          <w:t>ANEXO II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_Toc64488764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115</w:t>
        </w:r>
        <w:r w:rsidR="00D13843" w:rsidRPr="00D13843">
          <w:rPr>
            <w:rFonts w:ascii="Ebrima" w:hAnsi="Ebrima"/>
            <w:webHidden/>
          </w:rPr>
          <w:fldChar w:fldCharType="end"/>
        </w:r>
      </w:hyperlink>
    </w:p>
    <w:p w14:paraId="32075A2E" w14:textId="0B2D77B5" w:rsidR="00D13843" w:rsidRPr="00D13843" w:rsidRDefault="002310F1">
      <w:pPr>
        <w:pStyle w:val="Sumrio1"/>
        <w:rPr>
          <w:rFonts w:ascii="Ebrima" w:eastAsiaTheme="minorEastAsia" w:hAnsi="Ebrima" w:cstheme="minorBidi"/>
          <w:b w:val="0"/>
          <w:smallCaps w:val="0"/>
          <w:sz w:val="22"/>
          <w:szCs w:val="22"/>
        </w:rPr>
      </w:pPr>
      <w:hyperlink w:anchor="_Toc64488765" w:history="1">
        <w:r w:rsidR="00D13843" w:rsidRPr="00D13843">
          <w:rPr>
            <w:rStyle w:val="Hyperlink"/>
            <w:rFonts w:ascii="Ebrima" w:hAnsi="Ebrima" w:cstheme="minorHAnsi"/>
          </w:rPr>
          <w:t>ANEXO III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_Toc64488765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139</w:t>
        </w:r>
        <w:r w:rsidR="00D13843" w:rsidRPr="00D13843">
          <w:rPr>
            <w:rFonts w:ascii="Ebrima" w:hAnsi="Ebrima"/>
            <w:webHidden/>
          </w:rPr>
          <w:fldChar w:fldCharType="end"/>
        </w:r>
      </w:hyperlink>
    </w:p>
    <w:p w14:paraId="5F1B6981" w14:textId="0B840712" w:rsidR="00D13843" w:rsidRPr="00D13843" w:rsidRDefault="002310F1">
      <w:pPr>
        <w:pStyle w:val="Sumrio1"/>
        <w:rPr>
          <w:rFonts w:ascii="Ebrima" w:eastAsiaTheme="minorEastAsia" w:hAnsi="Ebrima" w:cstheme="minorBidi"/>
          <w:b w:val="0"/>
          <w:smallCaps w:val="0"/>
          <w:sz w:val="22"/>
          <w:szCs w:val="22"/>
        </w:rPr>
      </w:pPr>
      <w:hyperlink w:anchor="_Toc64488766" w:history="1">
        <w:r w:rsidR="00D13843" w:rsidRPr="00D13843">
          <w:rPr>
            <w:rStyle w:val="Hyperlink"/>
            <w:rFonts w:ascii="Ebrima" w:hAnsi="Ebrima" w:cstheme="minorHAnsi"/>
          </w:rPr>
          <w:t>ANEXO IV</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_Toc64488766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140</w:t>
        </w:r>
        <w:r w:rsidR="00D13843" w:rsidRPr="00D13843">
          <w:rPr>
            <w:rFonts w:ascii="Ebrima" w:hAnsi="Ebrima"/>
            <w:webHidden/>
          </w:rPr>
          <w:fldChar w:fldCharType="end"/>
        </w:r>
      </w:hyperlink>
    </w:p>
    <w:p w14:paraId="39AB6F0D" w14:textId="33FA2689" w:rsidR="00D13843" w:rsidRPr="00D13843" w:rsidRDefault="002310F1">
      <w:pPr>
        <w:pStyle w:val="Sumrio1"/>
        <w:rPr>
          <w:rFonts w:ascii="Ebrima" w:eastAsiaTheme="minorEastAsia" w:hAnsi="Ebrima" w:cstheme="minorBidi"/>
          <w:b w:val="0"/>
          <w:smallCaps w:val="0"/>
          <w:sz w:val="22"/>
          <w:szCs w:val="22"/>
        </w:rPr>
      </w:pPr>
      <w:hyperlink w:anchor="_Toc64488767" w:history="1">
        <w:r w:rsidR="00D13843" w:rsidRPr="00D13843">
          <w:rPr>
            <w:rStyle w:val="Hyperlink"/>
            <w:rFonts w:ascii="Ebrima" w:hAnsi="Ebrima" w:cstheme="minorHAnsi"/>
          </w:rPr>
          <w:t>ANEXO V</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_Toc64488767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141</w:t>
        </w:r>
        <w:r w:rsidR="00D13843" w:rsidRPr="00D13843">
          <w:rPr>
            <w:rFonts w:ascii="Ebrima" w:hAnsi="Ebrima"/>
            <w:webHidden/>
          </w:rPr>
          <w:fldChar w:fldCharType="end"/>
        </w:r>
      </w:hyperlink>
    </w:p>
    <w:p w14:paraId="00D022DD" w14:textId="27F88A0D" w:rsidR="00D13843" w:rsidRPr="00D13843" w:rsidRDefault="002310F1">
      <w:pPr>
        <w:pStyle w:val="Sumrio1"/>
        <w:rPr>
          <w:rFonts w:ascii="Ebrima" w:eastAsiaTheme="minorEastAsia" w:hAnsi="Ebrima" w:cstheme="minorBidi"/>
          <w:b w:val="0"/>
          <w:smallCaps w:val="0"/>
          <w:sz w:val="22"/>
          <w:szCs w:val="22"/>
        </w:rPr>
      </w:pPr>
      <w:hyperlink w:anchor="_Toc64488768" w:history="1">
        <w:r w:rsidR="00D13843" w:rsidRPr="00D13843">
          <w:rPr>
            <w:rStyle w:val="Hyperlink"/>
            <w:rFonts w:ascii="Ebrima" w:hAnsi="Ebrima" w:cstheme="minorHAnsi"/>
          </w:rPr>
          <w:t>ANEXO VI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_Toc64488768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142</w:t>
        </w:r>
        <w:r w:rsidR="00D13843" w:rsidRPr="00D13843">
          <w:rPr>
            <w:rFonts w:ascii="Ebrima" w:hAnsi="Ebrima"/>
            <w:webHidden/>
          </w:rPr>
          <w:fldChar w:fldCharType="end"/>
        </w:r>
      </w:hyperlink>
    </w:p>
    <w:p w14:paraId="4BD6234B" w14:textId="01A37552" w:rsidR="00D13843" w:rsidRPr="00D13843" w:rsidRDefault="002310F1">
      <w:pPr>
        <w:pStyle w:val="Sumrio1"/>
        <w:rPr>
          <w:rFonts w:ascii="Ebrima" w:eastAsiaTheme="minorEastAsia" w:hAnsi="Ebrima" w:cstheme="minorBidi"/>
          <w:b w:val="0"/>
          <w:smallCaps w:val="0"/>
          <w:sz w:val="22"/>
          <w:szCs w:val="22"/>
        </w:rPr>
      </w:pPr>
      <w:hyperlink w:anchor="_Toc64488769" w:history="1">
        <w:r w:rsidR="00D13843" w:rsidRPr="00D13843">
          <w:rPr>
            <w:rStyle w:val="Hyperlink"/>
            <w:rFonts w:ascii="Ebrima" w:hAnsi="Ebrima" w:cstheme="minorHAnsi"/>
          </w:rPr>
          <w:t>ANEXO VII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_Toc64488769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143</w:t>
        </w:r>
        <w:r w:rsidR="00D13843" w:rsidRPr="00D13843">
          <w:rPr>
            <w:rFonts w:ascii="Ebrima" w:hAnsi="Ebrima"/>
            <w:webHidden/>
          </w:rPr>
          <w:fldChar w:fldCharType="end"/>
        </w:r>
      </w:hyperlink>
    </w:p>
    <w:p w14:paraId="7114D820" w14:textId="1D766D7E" w:rsidR="00D13843" w:rsidRPr="00D13843" w:rsidRDefault="002310F1">
      <w:pPr>
        <w:pStyle w:val="Sumrio1"/>
        <w:rPr>
          <w:rFonts w:ascii="Ebrima" w:eastAsiaTheme="minorEastAsia" w:hAnsi="Ebrima" w:cstheme="minorBidi"/>
          <w:b w:val="0"/>
          <w:smallCaps w:val="0"/>
          <w:sz w:val="22"/>
          <w:szCs w:val="22"/>
        </w:rPr>
      </w:pPr>
      <w:hyperlink w:anchor="_Toc64488770" w:history="1">
        <w:r w:rsidR="00D13843" w:rsidRPr="00D13843">
          <w:rPr>
            <w:rStyle w:val="Hyperlink"/>
            <w:rFonts w:ascii="Ebrima" w:hAnsi="Ebrima" w:cstheme="minorHAnsi"/>
          </w:rPr>
          <w:t>ANEXO VIII</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_Toc64488770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174</w:t>
        </w:r>
        <w:r w:rsidR="00D13843" w:rsidRPr="00D13843">
          <w:rPr>
            <w:rFonts w:ascii="Ebrima" w:hAnsi="Ebrima"/>
            <w:webHidden/>
          </w:rPr>
          <w:fldChar w:fldCharType="end"/>
        </w:r>
      </w:hyperlink>
    </w:p>
    <w:p w14:paraId="47B42DCC" w14:textId="3DDD720D" w:rsidR="00D13843" w:rsidRPr="00D13843" w:rsidRDefault="002310F1">
      <w:pPr>
        <w:pStyle w:val="Sumrio1"/>
        <w:rPr>
          <w:rFonts w:ascii="Ebrima" w:eastAsiaTheme="minorEastAsia" w:hAnsi="Ebrima" w:cstheme="minorBidi"/>
          <w:b w:val="0"/>
          <w:smallCaps w:val="0"/>
          <w:sz w:val="22"/>
          <w:szCs w:val="22"/>
        </w:rPr>
      </w:pPr>
      <w:hyperlink w:anchor="_Toc64488771" w:history="1">
        <w:r w:rsidR="00D13843" w:rsidRPr="00D13843">
          <w:rPr>
            <w:rStyle w:val="Hyperlink"/>
            <w:rFonts w:ascii="Ebrima" w:hAnsi="Ebrima" w:cstheme="minorHAnsi"/>
          </w:rPr>
          <w:t>ANEXO IX</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_Toc64488771 \h </w:instrText>
        </w:r>
        <w:r w:rsidR="00D13843" w:rsidRPr="00D13843">
          <w:rPr>
            <w:rFonts w:ascii="Ebrima" w:hAnsi="Ebrima"/>
            <w:webHidden/>
          </w:rPr>
        </w:r>
        <w:r w:rsidR="00D13843" w:rsidRPr="00D13843">
          <w:rPr>
            <w:rFonts w:ascii="Ebrima" w:hAnsi="Ebrima"/>
            <w:webHidden/>
          </w:rPr>
          <w:fldChar w:fldCharType="separate"/>
        </w:r>
        <w:r w:rsidR="00853F6A">
          <w:rPr>
            <w:rFonts w:ascii="Ebrima" w:hAnsi="Ebrima"/>
            <w:webHidden/>
          </w:rPr>
          <w:t>175</w:t>
        </w:r>
        <w:r w:rsidR="00D13843" w:rsidRPr="00D13843">
          <w:rPr>
            <w:rFonts w:ascii="Ebrima" w:hAnsi="Ebrima"/>
            <w:webHidden/>
          </w:rPr>
          <w:fldChar w:fldCharType="end"/>
        </w:r>
      </w:hyperlink>
    </w:p>
    <w:p w14:paraId="66A07C99" w14:textId="664DD3C8" w:rsidR="00412131" w:rsidRPr="007E60E7" w:rsidRDefault="00412131" w:rsidP="00412131">
      <w:pPr>
        <w:spacing w:line="276" w:lineRule="auto"/>
        <w:ind w:right="-2"/>
        <w:rPr>
          <w:rFonts w:ascii="Ebrima" w:hAnsi="Ebrima" w:cstheme="minorHAnsi"/>
          <w:noProof/>
          <w:sz w:val="22"/>
          <w:szCs w:val="22"/>
        </w:rPr>
      </w:pPr>
      <w:r w:rsidRPr="00A01906">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7D84D65F"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507A25" w:rsidRPr="00D13843">
        <w:rPr>
          <w:rFonts w:ascii="Ebrima" w:hAnsi="Ebrima" w:cs="Tahoma"/>
          <w:b/>
          <w:bCs/>
          <w:iCs/>
          <w:sz w:val="22"/>
          <w:szCs w:val="22"/>
        </w:rPr>
        <w:t>507ª, 508ª, 509ª, 510ª, 511ª, 512ª, 513ª, 514ª</w:t>
      </w:r>
      <w:r w:rsidR="00507A25">
        <w:rPr>
          <w:rFonts w:ascii="Ebrima" w:hAnsi="Ebrima" w:cs="Tahoma"/>
          <w:i/>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5C2937E4" w:rsidR="00412131" w:rsidRPr="0082644B" w:rsidRDefault="00917384" w:rsidP="00412131">
      <w:pPr>
        <w:spacing w:line="300" w:lineRule="exact"/>
        <w:jc w:val="both"/>
        <w:rPr>
          <w:rFonts w:ascii="Ebrima" w:hAnsi="Ebrima" w:cstheme="minorHAnsi"/>
          <w:sz w:val="22"/>
          <w:szCs w:val="22"/>
        </w:rPr>
      </w:pPr>
      <w:bookmarkStart w:id="0" w:name="_Hlk44940944"/>
      <w:bookmarkStart w:id="1"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0"/>
      <w:r w:rsidR="00702782">
        <w:rPr>
          <w:rFonts w:ascii="Ebrima" w:hAnsi="Ebrima" w:cstheme="minorHAnsi"/>
          <w:sz w:val="22"/>
          <w:szCs w:val="22"/>
        </w:rPr>
        <w:t xml:space="preserve">, </w:t>
      </w:r>
      <w:r w:rsidR="0081501A" w:rsidRPr="00430A57">
        <w:rPr>
          <w:rFonts w:ascii="Ebrima" w:hAnsi="Ebrima" w:cs="Calibri"/>
          <w:bCs/>
          <w:snapToGrid w:val="0"/>
          <w:sz w:val="22"/>
          <w:szCs w:val="22"/>
        </w:rPr>
        <w:t>inscrita no CNPJ/ME sob o nº 15.227.994.0004-01</w:t>
      </w:r>
      <w:r w:rsidR="0081501A">
        <w:rPr>
          <w:rFonts w:ascii="Ebrima" w:hAnsi="Ebrima" w:cs="Calibri"/>
          <w:bCs/>
          <w:snapToGrid w:val="0"/>
          <w:sz w:val="22"/>
          <w:szCs w:val="22"/>
        </w:rPr>
        <w:t xml:space="preserve">, </w:t>
      </w:r>
      <w:r>
        <w:rPr>
          <w:rFonts w:ascii="Ebrima" w:hAnsi="Ebrima" w:cs="Calibri"/>
          <w:bCs/>
          <w:snapToGrid w:val="0"/>
          <w:sz w:val="22"/>
          <w:szCs w:val="22"/>
        </w:rPr>
        <w:t>neste ato representada na forma de seu Contrato Social</w:t>
      </w:r>
      <w:bookmarkEnd w:id="1"/>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48E8A8AC"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w:t>
      </w:r>
      <w:r w:rsidRPr="00181DCF">
        <w:rPr>
          <w:rFonts w:ascii="Ebrima" w:hAnsi="Ebrima" w:cstheme="minorHAnsi"/>
          <w:i/>
          <w:sz w:val="22"/>
          <w:szCs w:val="22"/>
        </w:rPr>
        <w:t>a</w:t>
      </w:r>
      <w:r w:rsidR="004D3640" w:rsidRPr="00181DCF">
        <w:rPr>
          <w:rFonts w:ascii="Ebrima" w:hAnsi="Ebrima" w:cstheme="minorHAnsi"/>
          <w:i/>
          <w:sz w:val="22"/>
          <w:szCs w:val="22"/>
        </w:rPr>
        <w:t>s</w:t>
      </w:r>
      <w:r w:rsidRPr="00181DCF">
        <w:rPr>
          <w:rFonts w:ascii="Ebrima" w:hAnsi="Ebrima" w:cstheme="minorHAnsi"/>
          <w:i/>
          <w:sz w:val="22"/>
          <w:szCs w:val="22"/>
        </w:rPr>
        <w:t xml:space="preserve"> </w:t>
      </w:r>
      <w:r w:rsidR="00CD3459">
        <w:rPr>
          <w:rFonts w:ascii="Ebrima" w:hAnsi="Ebrima" w:cs="Tahoma"/>
          <w:i/>
          <w:sz w:val="22"/>
          <w:szCs w:val="22"/>
        </w:rPr>
        <w:t>507ª, 508ª, 509ª, 510ª, 511ª, 512ª, 513ª, 514ª</w:t>
      </w:r>
      <w:r w:rsidR="006C6741">
        <w:rPr>
          <w:rFonts w:ascii="Ebrima" w:hAnsi="Ebrima" w:cs="Tahoma"/>
          <w:i/>
          <w:sz w:val="22"/>
          <w:szCs w:val="22"/>
        </w:rPr>
        <w:t xml:space="preserve"> </w:t>
      </w:r>
      <w:r w:rsidRPr="00181DCF">
        <w:rPr>
          <w:rFonts w:ascii="Ebrima" w:hAnsi="Ebrima" w:cstheme="minorHAnsi"/>
          <w:i/>
          <w:sz w:val="22"/>
          <w:szCs w:val="22"/>
        </w:rPr>
        <w:t>Séries</w:t>
      </w:r>
      <w:r w:rsidRPr="0082644B">
        <w:rPr>
          <w:rFonts w:ascii="Ebrima" w:hAnsi="Ebrima" w:cstheme="minorHAnsi"/>
          <w:i/>
          <w:sz w:val="22"/>
          <w:szCs w:val="22"/>
        </w:rPr>
        <w:t xml:space="preserve">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2360330"/>
      <w:bookmarkStart w:id="10" w:name="_Toc64488742"/>
      <w:r w:rsidRPr="0082644B">
        <w:rPr>
          <w:rFonts w:ascii="Ebrima" w:hAnsi="Ebrima" w:cstheme="minorHAnsi"/>
          <w:sz w:val="22"/>
          <w:szCs w:val="22"/>
        </w:rPr>
        <w:t>CLÁUSULA I – DEFINIÇÕES</w:t>
      </w:r>
      <w:bookmarkEnd w:id="2"/>
      <w:bookmarkEnd w:id="3"/>
      <w:bookmarkEnd w:id="4"/>
      <w:bookmarkEnd w:id="5"/>
      <w:bookmarkEnd w:id="6"/>
      <w:r w:rsidRPr="0082644B">
        <w:rPr>
          <w:rFonts w:ascii="Ebrima" w:hAnsi="Ebrima" w:cstheme="minorHAnsi"/>
          <w:sz w:val="22"/>
          <w:szCs w:val="22"/>
        </w:rPr>
        <w:t>, PRAZO E AUTORIZAÇÃO</w:t>
      </w:r>
      <w:bookmarkEnd w:id="7"/>
      <w:bookmarkEnd w:id="8"/>
      <w:bookmarkEnd w:id="9"/>
      <w:bookmarkEnd w:id="10"/>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B4612D">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EAC48CB" w:rsidR="00412131" w:rsidRPr="0082644B" w:rsidRDefault="009F637F"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637F">
              <w:rPr>
                <w:rFonts w:ascii="Ebrima" w:hAnsi="Ebrima" w:cstheme="minorHAnsi"/>
                <w:b/>
                <w:bCs/>
                <w:sz w:val="22"/>
                <w:szCs w:val="22"/>
              </w:rPr>
              <w:t>SR RATING PRESTAÇÃO DE SERVIÇOS LTDA</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1C9E2E52"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00517607">
              <w:rPr>
                <w:rFonts w:ascii="Ebrima" w:hAnsi="Ebrima" w:cstheme="minorHAnsi"/>
                <w:sz w:val="22"/>
                <w:szCs w:val="22"/>
                <w:u w:val="single"/>
              </w:rPr>
              <w:t xml:space="preserve"> da Attlantis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64B5FB71"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517607">
              <w:rPr>
                <w:rFonts w:ascii="Ebrima" w:hAnsi="Ebrima" w:cstheme="minorHAnsi"/>
                <w:bCs/>
                <w:sz w:val="22"/>
                <w:szCs w:val="22"/>
              </w:rPr>
              <w:t>Attlantis</w:t>
            </w:r>
            <w:r w:rsidR="00517607"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00517607">
              <w:rPr>
                <w:rFonts w:ascii="Ebrima" w:hAnsi="Ebrima" w:cstheme="minorHAnsi"/>
                <w:bCs/>
                <w:sz w:val="22"/>
                <w:szCs w:val="22"/>
              </w:rPr>
              <w:t xml:space="preserve"> da Attlantis, constituída quando do </w:t>
            </w:r>
            <w:r w:rsidR="00517607">
              <w:rPr>
                <w:rFonts w:ascii="Ebrima" w:hAnsi="Ebrima" w:cstheme="minorHAnsi"/>
                <w:bCs/>
                <w:sz w:val="22"/>
                <w:szCs w:val="22"/>
              </w:rPr>
              <w:lastRenderedPageBreak/>
              <w:t>efetivo desembolso das CCB</w:t>
            </w:r>
            <w:r w:rsidR="00621C40">
              <w:rPr>
                <w:rFonts w:ascii="Ebrima" w:hAnsi="Ebrima" w:cstheme="minorHAnsi"/>
                <w:bCs/>
                <w:sz w:val="22"/>
                <w:szCs w:val="22"/>
              </w:rPr>
              <w:t xml:space="preserve"> 3, 4, 5, 6, 7 e/ou 8</w:t>
            </w:r>
            <w:r w:rsidR="00517607">
              <w:rPr>
                <w:rFonts w:ascii="Ebrima" w:hAnsi="Ebrima" w:cstheme="minorHAnsi"/>
                <w:bCs/>
                <w:sz w:val="22"/>
                <w:szCs w:val="22"/>
              </w:rPr>
              <w:t>, se este ocorrer</w:t>
            </w:r>
            <w:r w:rsidR="00122D10">
              <w:rPr>
                <w:rFonts w:ascii="Ebrima" w:hAnsi="Ebrima" w:cstheme="minorHAnsi"/>
                <w:sz w:val="22"/>
                <w:szCs w:val="22"/>
              </w:rPr>
              <w:t xml:space="preserve">, e que permanecerá em vigor até (i) </w:t>
            </w:r>
            <w:r w:rsidR="00122D10" w:rsidRPr="008F0822">
              <w:rPr>
                <w:rFonts w:ascii="Ebrima" w:hAnsi="Ebrima" w:cstheme="minorHAnsi"/>
                <w:sz w:val="22"/>
                <w:szCs w:val="22"/>
              </w:rPr>
              <w:t>o efetivo cumprimento da totalidade das Obrigações Garantidas</w:t>
            </w:r>
            <w:r w:rsidR="00122D10">
              <w:rPr>
                <w:rFonts w:ascii="Ebrima" w:hAnsi="Ebrima" w:cstheme="minorHAnsi"/>
                <w:sz w:val="22"/>
                <w:szCs w:val="22"/>
              </w:rPr>
              <w:t>; ou (ii) a quitação integral, por todos os Devedores Attlantis, de todos os Créditos Imobiliários Attlantis objeto da Cessão Fiduciária Attlantis, nos termos dos Contratos Imobiliários Attlantis; o que primeiro ocorrer;</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17607" w:rsidRPr="0082644B" w14:paraId="40946723" w14:textId="77777777" w:rsidTr="00E61BEE">
        <w:tc>
          <w:tcPr>
            <w:tcW w:w="3422" w:type="dxa"/>
            <w:gridSpan w:val="2"/>
          </w:tcPr>
          <w:p w14:paraId="6ED4FE5E" w14:textId="1345FF5D" w:rsidR="00517607" w:rsidRPr="0082644B" w:rsidRDefault="00517607" w:rsidP="00E61BE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Pr>
                <w:rFonts w:ascii="Ebrima" w:hAnsi="Ebrima" w:cstheme="minorHAnsi"/>
                <w:sz w:val="22"/>
                <w:szCs w:val="22"/>
                <w:u w:val="single"/>
              </w:rPr>
              <w:t xml:space="preserve"> da Monte Líbano</w:t>
            </w:r>
            <w:r w:rsidRPr="0082644B">
              <w:rPr>
                <w:rFonts w:ascii="Ebrima" w:hAnsi="Ebrima" w:cstheme="minorHAnsi"/>
                <w:sz w:val="22"/>
                <w:szCs w:val="22"/>
              </w:rPr>
              <w:t>”:</w:t>
            </w:r>
          </w:p>
          <w:p w14:paraId="7C2F5202" w14:textId="77777777" w:rsidR="00517607" w:rsidRPr="0082644B" w:rsidRDefault="00517607" w:rsidP="00E61BEE">
            <w:pPr>
              <w:spacing w:line="300" w:lineRule="exact"/>
              <w:rPr>
                <w:rFonts w:ascii="Ebrima" w:hAnsi="Ebrima" w:cstheme="minorHAnsi"/>
                <w:sz w:val="22"/>
                <w:szCs w:val="22"/>
              </w:rPr>
            </w:pPr>
          </w:p>
        </w:tc>
        <w:tc>
          <w:tcPr>
            <w:tcW w:w="6218" w:type="dxa"/>
          </w:tcPr>
          <w:p w14:paraId="3E6A0C4A" w14:textId="3BD26C93" w:rsidR="00517607" w:rsidRPr="0082644B" w:rsidRDefault="00517607" w:rsidP="00E61BE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Pr>
                <w:rFonts w:ascii="Ebrima" w:hAnsi="Ebrima" w:cstheme="minorHAnsi"/>
                <w:bCs/>
                <w:sz w:val="22"/>
                <w:szCs w:val="22"/>
              </w:rPr>
              <w:t>Monte Líbano</w:t>
            </w:r>
            <w:r w:rsidRPr="0082644B">
              <w:rPr>
                <w:rFonts w:ascii="Ebrima" w:hAnsi="Ebrima" w:cstheme="minorHAnsi"/>
                <w:bCs/>
                <w:sz w:val="22"/>
                <w:szCs w:val="22"/>
              </w:rPr>
              <w:t xml:space="preserve"> à Emissora, em garantia do pagamento das Obrigações Garantidas, firmada nos termos </w:t>
            </w:r>
            <w:r>
              <w:rPr>
                <w:rFonts w:ascii="Ebrima" w:hAnsi="Ebrima" w:cstheme="minorHAnsi"/>
                <w:bCs/>
                <w:sz w:val="22"/>
                <w:szCs w:val="22"/>
              </w:rPr>
              <w:t>do Contrato</w:t>
            </w:r>
            <w:r w:rsidRPr="0082644B">
              <w:rPr>
                <w:rFonts w:ascii="Ebrima" w:hAnsi="Ebrima" w:cstheme="minorHAnsi"/>
                <w:bCs/>
                <w:sz w:val="22"/>
                <w:szCs w:val="22"/>
              </w:rPr>
              <w:t xml:space="preserve"> de Alienação Fiduciária de </w:t>
            </w:r>
            <w:r w:rsidRPr="00CF26B4">
              <w:rPr>
                <w:rFonts w:ascii="Ebrima" w:hAnsi="Ebrima" w:cstheme="minorHAnsi"/>
                <w:bCs/>
                <w:sz w:val="22"/>
                <w:szCs w:val="22"/>
              </w:rPr>
              <w:t>Quotas</w:t>
            </w:r>
            <w:r>
              <w:rPr>
                <w:rFonts w:ascii="Ebrima" w:hAnsi="Ebrima" w:cstheme="minorHAnsi"/>
                <w:bCs/>
                <w:sz w:val="22"/>
                <w:szCs w:val="22"/>
              </w:rPr>
              <w:t xml:space="preserve"> da Monte Líbano</w:t>
            </w:r>
            <w:r w:rsidRPr="0082644B">
              <w:rPr>
                <w:rFonts w:ascii="Ebrima" w:hAnsi="Ebrima" w:cstheme="minorHAnsi"/>
                <w:sz w:val="22"/>
                <w:szCs w:val="22"/>
              </w:rPr>
              <w:t>;</w:t>
            </w:r>
          </w:p>
          <w:p w14:paraId="05664C93" w14:textId="77777777" w:rsidR="00517607" w:rsidRPr="0082644B" w:rsidRDefault="00517607" w:rsidP="00E61BE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7DE853C"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517607">
              <w:rPr>
                <w:rFonts w:ascii="Ebrima" w:hAnsi="Ebrima" w:cstheme="minorHAnsi"/>
                <w:sz w:val="22"/>
                <w:szCs w:val="22"/>
              </w:rPr>
              <w:t>Monte Líbano e da Attlantis</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17607" w:rsidRPr="0082644B" w14:paraId="626AD33C" w14:textId="77777777" w:rsidTr="007B199E">
        <w:tc>
          <w:tcPr>
            <w:tcW w:w="3422" w:type="dxa"/>
            <w:gridSpan w:val="2"/>
          </w:tcPr>
          <w:p w14:paraId="7ACA6DC1" w14:textId="57EA87A8" w:rsidR="00517607" w:rsidRPr="0082644B" w:rsidRDefault="00517607" w:rsidP="007B199E">
            <w:pPr>
              <w:spacing w:line="300" w:lineRule="exact"/>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Attlantis</w:t>
            </w:r>
            <w:r>
              <w:rPr>
                <w:rFonts w:ascii="Ebrima" w:hAnsi="Ebrima" w:cstheme="minorHAnsi"/>
                <w:sz w:val="22"/>
                <w:szCs w:val="22"/>
              </w:rPr>
              <w:t>”:</w:t>
            </w:r>
          </w:p>
        </w:tc>
        <w:tc>
          <w:tcPr>
            <w:tcW w:w="6218" w:type="dxa"/>
          </w:tcPr>
          <w:p w14:paraId="75E21479" w14:textId="78DEF730" w:rsidR="00517607" w:rsidRDefault="00517607" w:rsidP="007B199E">
            <w:pPr>
              <w:widowControl w:val="0"/>
              <w:tabs>
                <w:tab w:val="left" w:pos="360"/>
                <w:tab w:val="left" w:pos="54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a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lastRenderedPageBreak/>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p>
          <w:p w14:paraId="42E19055" w14:textId="25D84BD6" w:rsidR="00517607" w:rsidRPr="0082644B" w:rsidRDefault="00517607"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EAA3A8B" w:rsidR="00412131" w:rsidRPr="0082644B" w:rsidRDefault="00BD3D2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INPC</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250590BC"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pelos Fiadores na</w:t>
            </w:r>
            <w:r w:rsidR="007B162C">
              <w:rPr>
                <w:rFonts w:ascii="Ebrima" w:hAnsi="Ebrima" w:cstheme="minorHAnsi"/>
                <w:sz w:val="22"/>
                <w:szCs w:val="22"/>
              </w:rPr>
              <w:t>s</w:t>
            </w:r>
            <w:r>
              <w:rPr>
                <w:rFonts w:ascii="Ebrima" w:hAnsi="Ebrima" w:cstheme="minorHAnsi"/>
                <w:sz w:val="22"/>
                <w:szCs w:val="22"/>
              </w:rPr>
              <w:t xml:space="preserve">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0A06C797" w:rsidR="00442DB1" w:rsidRPr="003921ED" w:rsidRDefault="007B162C" w:rsidP="007B199E">
            <w:pPr>
              <w:snapToGrid w:val="0"/>
              <w:spacing w:line="300" w:lineRule="exact"/>
              <w:jc w:val="both"/>
              <w:rPr>
                <w:rFonts w:ascii="Ebrima" w:hAnsi="Ebrima" w:cstheme="minorHAnsi"/>
                <w:sz w:val="22"/>
                <w:szCs w:val="22"/>
              </w:rPr>
            </w:pPr>
            <w:r>
              <w:rPr>
                <w:rFonts w:ascii="Ebrima" w:hAnsi="Ebrima" w:cstheme="minorHAnsi"/>
                <w:sz w:val="22"/>
                <w:szCs w:val="22"/>
              </w:rPr>
              <w:t>são</w:t>
            </w:r>
            <w:r w:rsidR="00442DB1" w:rsidRPr="003921ED">
              <w:rPr>
                <w:rFonts w:ascii="Ebrima" w:hAnsi="Ebrima" w:cstheme="minorHAnsi"/>
                <w:sz w:val="22"/>
                <w:szCs w:val="22"/>
              </w:rPr>
              <w:t xml:space="preserve"> a</w:t>
            </w:r>
            <w:r>
              <w:rPr>
                <w:rFonts w:ascii="Ebrima" w:hAnsi="Ebrima" w:cstheme="minorHAnsi"/>
                <w:sz w:val="22"/>
                <w:szCs w:val="22"/>
              </w:rPr>
              <w:t>s</w:t>
            </w:r>
            <w:r w:rsidR="00442DB1" w:rsidRPr="003921ED">
              <w:rPr>
                <w:rFonts w:ascii="Ebrima" w:hAnsi="Ebrima" w:cstheme="minorHAnsi"/>
                <w:sz w:val="22"/>
                <w:szCs w:val="22"/>
              </w:rPr>
              <w:t xml:space="preserve"> </w:t>
            </w:r>
            <w:r w:rsidR="000A30A3">
              <w:rPr>
                <w:rFonts w:ascii="Ebrima" w:hAnsi="Ebrima" w:cstheme="minorHAnsi"/>
                <w:sz w:val="22"/>
                <w:szCs w:val="22"/>
              </w:rPr>
              <w:t>25 de fevereiro</w:t>
            </w:r>
            <w:r w:rsidR="00720E34">
              <w:rPr>
                <w:rFonts w:ascii="Ebrima" w:hAnsi="Ebrima" w:cstheme="minorHAnsi"/>
                <w:sz w:val="22"/>
                <w:szCs w:val="22"/>
              </w:rPr>
              <w:t>CCB 1, 2, 3, 4, 5, 6, 7 e 8, em conjunto</w:t>
            </w:r>
            <w:r w:rsidR="00442DB1" w:rsidRPr="003921ED">
              <w:rPr>
                <w:rFonts w:ascii="Ebrima" w:hAnsi="Ebrima" w:cstheme="minorHAnsi"/>
                <w:sz w:val="22"/>
                <w:szCs w:val="22"/>
              </w:rPr>
              <w:t>;</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720E34" w:rsidRPr="0082644B" w14:paraId="4E8F9FDA" w14:textId="77777777" w:rsidTr="007B199E">
        <w:tc>
          <w:tcPr>
            <w:tcW w:w="3422" w:type="dxa"/>
            <w:gridSpan w:val="2"/>
          </w:tcPr>
          <w:p w14:paraId="03A27876" w14:textId="3185E6D6" w:rsidR="00720E34" w:rsidRPr="003921ED" w:rsidRDefault="00720E34"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Pr>
                <w:rFonts w:ascii="Ebrima" w:hAnsi="Ebrima" w:cstheme="minorHAnsi"/>
                <w:sz w:val="22"/>
                <w:szCs w:val="22"/>
                <w:u w:val="single"/>
              </w:rPr>
              <w:t xml:space="preserve"> 1</w:t>
            </w:r>
            <w:r w:rsidRPr="003921ED">
              <w:rPr>
                <w:rFonts w:ascii="Ebrima" w:hAnsi="Ebrima" w:cstheme="minorHAnsi"/>
                <w:sz w:val="22"/>
                <w:szCs w:val="22"/>
              </w:rPr>
              <w:t>”:</w:t>
            </w:r>
          </w:p>
        </w:tc>
        <w:tc>
          <w:tcPr>
            <w:tcW w:w="6218" w:type="dxa"/>
          </w:tcPr>
          <w:p w14:paraId="65CC2128" w14:textId="36237602" w:rsidR="00720E34" w:rsidRPr="003921ED" w:rsidRDefault="00720E34" w:rsidP="00720E34">
            <w:pPr>
              <w:snapToGrid w:val="0"/>
              <w:spacing w:line="300" w:lineRule="exact"/>
              <w:jc w:val="both"/>
              <w:rPr>
                <w:rFonts w:ascii="Ebrima" w:hAnsi="Ebrima" w:cstheme="minorHAnsi"/>
                <w:sz w:val="22"/>
                <w:szCs w:val="22"/>
              </w:rPr>
            </w:pPr>
            <w:r>
              <w:rPr>
                <w:rFonts w:ascii="Ebrima" w:hAnsi="Ebrima" w:cstheme="minorHAnsi"/>
                <w:sz w:val="22"/>
                <w:szCs w:val="22"/>
              </w:rPr>
              <w:t>é</w:t>
            </w:r>
            <w:r w:rsidRPr="003921ED">
              <w:rPr>
                <w:rFonts w:ascii="Ebrima" w:hAnsi="Ebrima" w:cstheme="minorHAnsi"/>
                <w:sz w:val="22"/>
                <w:szCs w:val="22"/>
              </w:rPr>
              <w:t xml:space="preserve"> a Cédula de Crédito Bancário </w:t>
            </w:r>
            <w:r>
              <w:rPr>
                <w:rFonts w:ascii="Ebrima" w:hAnsi="Ebrima" w:cstheme="minorHAnsi"/>
                <w:sz w:val="22"/>
                <w:szCs w:val="22"/>
              </w:rPr>
              <w:t xml:space="preserve">nº 10050012-9, </w:t>
            </w:r>
            <w:r w:rsidRPr="00181DCF">
              <w:rPr>
                <w:rFonts w:ascii="Ebrima" w:hAnsi="Ebrima" w:cstheme="minorHAnsi"/>
                <w:sz w:val="22"/>
                <w:szCs w:val="22"/>
              </w:rPr>
              <w:t xml:space="preserve">emitida em </w:t>
            </w:r>
            <w:r w:rsidR="000A30A3">
              <w:rPr>
                <w:rFonts w:ascii="Ebrima" w:hAnsi="Ebrima" w:cstheme="minorHAnsi"/>
                <w:sz w:val="22"/>
                <w:szCs w:val="22"/>
              </w:rPr>
              <w:t>25 de fevereiro</w:t>
            </w:r>
            <w:r w:rsidRPr="00D13843">
              <w:rPr>
                <w:rFonts w:ascii="Ebrima" w:hAnsi="Ebrima" w:cstheme="minorHAnsi"/>
                <w:sz w:val="22"/>
                <w:szCs w:val="22"/>
              </w:rPr>
              <w:t xml:space="preserve"> de 2021</w:t>
            </w:r>
            <w:r w:rsidRPr="00181DCF">
              <w:rPr>
                <w:rFonts w:ascii="Ebrima" w:hAnsi="Ebrima" w:cstheme="minorHAnsi"/>
                <w:sz w:val="22"/>
                <w:szCs w:val="22"/>
              </w:rPr>
              <w:t xml:space="preserve"> pela Attlantis</w:t>
            </w:r>
            <w:r w:rsidRPr="003921ED">
              <w:rPr>
                <w:rFonts w:ascii="Ebrima" w:hAnsi="Ebrima" w:cstheme="minorHAnsi"/>
                <w:sz w:val="22"/>
                <w:szCs w:val="22"/>
              </w:rPr>
              <w:t xml:space="preserve"> em favor da CHP;</w:t>
            </w:r>
          </w:p>
          <w:p w14:paraId="0AF405CF" w14:textId="77777777" w:rsidR="00720E34" w:rsidRDefault="00720E34" w:rsidP="007B199E">
            <w:pPr>
              <w:snapToGrid w:val="0"/>
              <w:spacing w:line="300" w:lineRule="exact"/>
              <w:jc w:val="both"/>
              <w:rPr>
                <w:rFonts w:ascii="Ebrima" w:hAnsi="Ebrima" w:cstheme="minorHAnsi"/>
                <w:sz w:val="22"/>
                <w:szCs w:val="22"/>
              </w:rPr>
            </w:pPr>
          </w:p>
        </w:tc>
      </w:tr>
      <w:tr w:rsidR="00720E34" w:rsidRPr="0082644B" w14:paraId="26733C5D" w14:textId="77777777" w:rsidTr="007B199E">
        <w:tc>
          <w:tcPr>
            <w:tcW w:w="3422" w:type="dxa"/>
            <w:gridSpan w:val="2"/>
          </w:tcPr>
          <w:p w14:paraId="685DD012" w14:textId="7CA4F688" w:rsidR="00720E34" w:rsidRPr="003921ED" w:rsidRDefault="00720E34"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Pr>
                <w:rFonts w:ascii="Ebrima" w:hAnsi="Ebrima" w:cstheme="minorHAnsi"/>
                <w:sz w:val="22"/>
                <w:szCs w:val="22"/>
                <w:u w:val="single"/>
              </w:rPr>
              <w:t xml:space="preserve"> 2</w:t>
            </w:r>
            <w:r w:rsidRPr="003921ED">
              <w:rPr>
                <w:rFonts w:ascii="Ebrima" w:hAnsi="Ebrima" w:cstheme="minorHAnsi"/>
                <w:sz w:val="22"/>
                <w:szCs w:val="22"/>
              </w:rPr>
              <w:t>”:</w:t>
            </w:r>
          </w:p>
        </w:tc>
        <w:tc>
          <w:tcPr>
            <w:tcW w:w="6218" w:type="dxa"/>
          </w:tcPr>
          <w:p w14:paraId="45EFF640" w14:textId="18AECC73" w:rsidR="00720E34" w:rsidRPr="003921ED" w:rsidRDefault="00720E34" w:rsidP="00720E34">
            <w:pPr>
              <w:snapToGrid w:val="0"/>
              <w:spacing w:line="300" w:lineRule="exact"/>
              <w:jc w:val="both"/>
              <w:rPr>
                <w:rFonts w:ascii="Ebrima" w:hAnsi="Ebrima" w:cstheme="minorHAnsi"/>
                <w:sz w:val="22"/>
                <w:szCs w:val="22"/>
              </w:rPr>
            </w:pPr>
            <w:r>
              <w:rPr>
                <w:rFonts w:ascii="Ebrima" w:hAnsi="Ebrima" w:cstheme="minorHAnsi"/>
                <w:sz w:val="22"/>
                <w:szCs w:val="22"/>
              </w:rPr>
              <w:t>é</w:t>
            </w:r>
            <w:r w:rsidRPr="003921ED">
              <w:rPr>
                <w:rFonts w:ascii="Ebrima" w:hAnsi="Ebrima" w:cstheme="minorHAnsi"/>
                <w:sz w:val="22"/>
                <w:szCs w:val="22"/>
              </w:rPr>
              <w:t xml:space="preserve"> a Cédula de Crédito Bancário </w:t>
            </w:r>
            <w:r>
              <w:rPr>
                <w:rFonts w:ascii="Ebrima" w:hAnsi="Ebrima" w:cstheme="minorHAnsi"/>
                <w:sz w:val="22"/>
                <w:szCs w:val="22"/>
              </w:rPr>
              <w:t xml:space="preserve">nº </w:t>
            </w:r>
            <w:r>
              <w:rPr>
                <w:rFonts w:ascii="Ebrima" w:hAnsi="Ebrima" w:cs="Arial"/>
                <w:sz w:val="22"/>
                <w:szCs w:val="22"/>
              </w:rPr>
              <w:t>10050014-5</w:t>
            </w:r>
            <w:r>
              <w:rPr>
                <w:rFonts w:ascii="Ebrima" w:hAnsi="Ebrima" w:cstheme="minorHAnsi"/>
                <w:sz w:val="22"/>
                <w:szCs w:val="22"/>
              </w:rPr>
              <w:t xml:space="preserve">, </w:t>
            </w:r>
            <w:r w:rsidRPr="00181DCF">
              <w:rPr>
                <w:rFonts w:ascii="Ebrima" w:hAnsi="Ebrima" w:cstheme="minorHAnsi"/>
                <w:sz w:val="22"/>
                <w:szCs w:val="22"/>
              </w:rPr>
              <w:t xml:space="preserve">emitida em </w:t>
            </w:r>
            <w:r w:rsidR="000A30A3">
              <w:rPr>
                <w:rFonts w:ascii="Ebrima" w:hAnsi="Ebrima" w:cstheme="minorHAnsi"/>
                <w:sz w:val="22"/>
                <w:szCs w:val="22"/>
              </w:rPr>
              <w:t>25 de fevereiro</w:t>
            </w:r>
            <w:r w:rsidRPr="00D13843">
              <w:rPr>
                <w:rFonts w:ascii="Ebrima" w:hAnsi="Ebrima" w:cstheme="minorHAnsi"/>
                <w:sz w:val="22"/>
                <w:szCs w:val="22"/>
              </w:rPr>
              <w:t xml:space="preserve"> de 2021</w:t>
            </w:r>
            <w:r w:rsidRPr="00181DCF">
              <w:rPr>
                <w:rFonts w:ascii="Ebrima" w:hAnsi="Ebrima" w:cstheme="minorHAnsi"/>
                <w:sz w:val="22"/>
                <w:szCs w:val="22"/>
              </w:rPr>
              <w:t xml:space="preserve"> pela Attlantis</w:t>
            </w:r>
            <w:r w:rsidRPr="003921ED">
              <w:rPr>
                <w:rFonts w:ascii="Ebrima" w:hAnsi="Ebrima" w:cstheme="minorHAnsi"/>
                <w:sz w:val="22"/>
                <w:szCs w:val="22"/>
              </w:rPr>
              <w:t xml:space="preserve"> em favor da CHP;</w:t>
            </w:r>
          </w:p>
          <w:p w14:paraId="72043507" w14:textId="77777777" w:rsidR="00720E34" w:rsidRDefault="00720E34" w:rsidP="007B199E">
            <w:pPr>
              <w:snapToGrid w:val="0"/>
              <w:spacing w:line="300" w:lineRule="exact"/>
              <w:jc w:val="both"/>
              <w:rPr>
                <w:rFonts w:ascii="Ebrima" w:hAnsi="Ebrima" w:cstheme="minorHAnsi"/>
                <w:sz w:val="22"/>
                <w:szCs w:val="22"/>
              </w:rPr>
            </w:pPr>
          </w:p>
        </w:tc>
      </w:tr>
      <w:tr w:rsidR="00720E34" w:rsidRPr="0082644B" w14:paraId="63FC47C6" w14:textId="77777777" w:rsidTr="007B199E">
        <w:tc>
          <w:tcPr>
            <w:tcW w:w="3422" w:type="dxa"/>
            <w:gridSpan w:val="2"/>
          </w:tcPr>
          <w:p w14:paraId="24B5B32E" w14:textId="189D3A26" w:rsidR="00720E34" w:rsidRPr="003921ED" w:rsidRDefault="00720E34"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Pr>
                <w:rFonts w:ascii="Ebrima" w:hAnsi="Ebrima" w:cstheme="minorHAnsi"/>
                <w:sz w:val="22"/>
                <w:szCs w:val="22"/>
                <w:u w:val="single"/>
              </w:rPr>
              <w:t xml:space="preserve"> 3</w:t>
            </w:r>
            <w:r w:rsidRPr="003921ED">
              <w:rPr>
                <w:rFonts w:ascii="Ebrima" w:hAnsi="Ebrima" w:cstheme="minorHAnsi"/>
                <w:sz w:val="22"/>
                <w:szCs w:val="22"/>
              </w:rPr>
              <w:t>”:</w:t>
            </w:r>
          </w:p>
        </w:tc>
        <w:tc>
          <w:tcPr>
            <w:tcW w:w="6218" w:type="dxa"/>
          </w:tcPr>
          <w:p w14:paraId="21C6CF77" w14:textId="0BD9C54B" w:rsidR="00720E34" w:rsidRPr="003921ED" w:rsidRDefault="00720E34" w:rsidP="00720E34">
            <w:pPr>
              <w:snapToGrid w:val="0"/>
              <w:spacing w:line="300" w:lineRule="exact"/>
              <w:jc w:val="both"/>
              <w:rPr>
                <w:rFonts w:ascii="Ebrima" w:hAnsi="Ebrima" w:cstheme="minorHAnsi"/>
                <w:sz w:val="22"/>
                <w:szCs w:val="22"/>
              </w:rPr>
            </w:pPr>
            <w:r>
              <w:rPr>
                <w:rFonts w:ascii="Ebrima" w:hAnsi="Ebrima" w:cstheme="minorHAnsi"/>
                <w:sz w:val="22"/>
                <w:szCs w:val="22"/>
              </w:rPr>
              <w:t>é</w:t>
            </w:r>
            <w:r w:rsidRPr="003921ED">
              <w:rPr>
                <w:rFonts w:ascii="Ebrima" w:hAnsi="Ebrima" w:cstheme="minorHAnsi"/>
                <w:sz w:val="22"/>
                <w:szCs w:val="22"/>
              </w:rPr>
              <w:t xml:space="preserve"> a Cédula de Crédito Bancário </w:t>
            </w:r>
            <w:r>
              <w:rPr>
                <w:rFonts w:ascii="Ebrima" w:hAnsi="Ebrima" w:cstheme="minorHAnsi"/>
                <w:sz w:val="22"/>
                <w:szCs w:val="22"/>
              </w:rPr>
              <w:t xml:space="preserve">nº </w:t>
            </w:r>
            <w:r>
              <w:rPr>
                <w:rFonts w:ascii="Ebrima" w:hAnsi="Ebrima" w:cs="Arial"/>
                <w:sz w:val="22"/>
                <w:szCs w:val="22"/>
              </w:rPr>
              <w:t xml:space="preserve">10050015-3, </w:t>
            </w:r>
            <w:r w:rsidRPr="00181DCF">
              <w:rPr>
                <w:rFonts w:ascii="Ebrima" w:hAnsi="Ebrima" w:cstheme="minorHAnsi"/>
                <w:sz w:val="22"/>
                <w:szCs w:val="22"/>
              </w:rPr>
              <w:t xml:space="preserve">emitida em </w:t>
            </w:r>
            <w:r w:rsidR="000A30A3">
              <w:rPr>
                <w:rFonts w:ascii="Ebrima" w:hAnsi="Ebrima" w:cstheme="minorHAnsi"/>
                <w:sz w:val="22"/>
                <w:szCs w:val="22"/>
              </w:rPr>
              <w:t>25 de fevereiro</w:t>
            </w:r>
            <w:r w:rsidRPr="00D13843">
              <w:rPr>
                <w:rFonts w:ascii="Ebrima" w:hAnsi="Ebrima" w:cstheme="minorHAnsi"/>
                <w:sz w:val="22"/>
                <w:szCs w:val="22"/>
              </w:rPr>
              <w:t xml:space="preserve"> de 2021</w:t>
            </w:r>
            <w:r w:rsidRPr="00181DCF">
              <w:rPr>
                <w:rFonts w:ascii="Ebrima" w:hAnsi="Ebrima" w:cstheme="minorHAnsi"/>
                <w:sz w:val="22"/>
                <w:szCs w:val="22"/>
              </w:rPr>
              <w:t xml:space="preserve"> pela Attlantis</w:t>
            </w:r>
            <w:r w:rsidRPr="003921ED">
              <w:rPr>
                <w:rFonts w:ascii="Ebrima" w:hAnsi="Ebrima" w:cstheme="minorHAnsi"/>
                <w:sz w:val="22"/>
                <w:szCs w:val="22"/>
              </w:rPr>
              <w:t xml:space="preserve"> em favor da CHP;</w:t>
            </w:r>
          </w:p>
          <w:p w14:paraId="69A7C34D" w14:textId="77777777" w:rsidR="00720E34" w:rsidRDefault="00720E34" w:rsidP="007B199E">
            <w:pPr>
              <w:snapToGrid w:val="0"/>
              <w:spacing w:line="300" w:lineRule="exact"/>
              <w:jc w:val="both"/>
              <w:rPr>
                <w:rFonts w:ascii="Ebrima" w:hAnsi="Ebrima" w:cstheme="minorHAnsi"/>
                <w:sz w:val="22"/>
                <w:szCs w:val="22"/>
              </w:rPr>
            </w:pPr>
          </w:p>
        </w:tc>
      </w:tr>
      <w:tr w:rsidR="00720E34" w:rsidRPr="0082644B" w14:paraId="5F8A5E61" w14:textId="77777777" w:rsidTr="007B199E">
        <w:tc>
          <w:tcPr>
            <w:tcW w:w="3422" w:type="dxa"/>
            <w:gridSpan w:val="2"/>
          </w:tcPr>
          <w:p w14:paraId="4C0F14BE" w14:textId="5CEE49F3" w:rsidR="00720E34" w:rsidRPr="003921ED" w:rsidRDefault="00720E34"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Pr>
                <w:rFonts w:ascii="Ebrima" w:hAnsi="Ebrima" w:cstheme="minorHAnsi"/>
                <w:sz w:val="22"/>
                <w:szCs w:val="22"/>
                <w:u w:val="single"/>
              </w:rPr>
              <w:t xml:space="preserve"> 4</w:t>
            </w:r>
            <w:r w:rsidRPr="003921ED">
              <w:rPr>
                <w:rFonts w:ascii="Ebrima" w:hAnsi="Ebrima" w:cstheme="minorHAnsi"/>
                <w:sz w:val="22"/>
                <w:szCs w:val="22"/>
              </w:rPr>
              <w:t>”:</w:t>
            </w:r>
          </w:p>
        </w:tc>
        <w:tc>
          <w:tcPr>
            <w:tcW w:w="6218" w:type="dxa"/>
          </w:tcPr>
          <w:p w14:paraId="6311D661" w14:textId="0F888C26" w:rsidR="00720E34" w:rsidRPr="003921ED" w:rsidRDefault="00720E34" w:rsidP="00720E34">
            <w:pPr>
              <w:snapToGrid w:val="0"/>
              <w:spacing w:line="300" w:lineRule="exact"/>
              <w:jc w:val="both"/>
              <w:rPr>
                <w:rFonts w:ascii="Ebrima" w:hAnsi="Ebrima" w:cstheme="minorHAnsi"/>
                <w:sz w:val="22"/>
                <w:szCs w:val="22"/>
              </w:rPr>
            </w:pPr>
            <w:r>
              <w:rPr>
                <w:rFonts w:ascii="Ebrima" w:hAnsi="Ebrima" w:cstheme="minorHAnsi"/>
                <w:sz w:val="22"/>
                <w:szCs w:val="22"/>
              </w:rPr>
              <w:t>é</w:t>
            </w:r>
            <w:r w:rsidRPr="003921ED">
              <w:rPr>
                <w:rFonts w:ascii="Ebrima" w:hAnsi="Ebrima" w:cstheme="minorHAnsi"/>
                <w:sz w:val="22"/>
                <w:szCs w:val="22"/>
              </w:rPr>
              <w:t xml:space="preserve"> a Cédula de Crédito Bancário </w:t>
            </w:r>
            <w:r>
              <w:rPr>
                <w:rFonts w:ascii="Ebrima" w:hAnsi="Ebrima" w:cstheme="minorHAnsi"/>
                <w:sz w:val="22"/>
                <w:szCs w:val="22"/>
              </w:rPr>
              <w:t xml:space="preserve">nº </w:t>
            </w:r>
            <w:r>
              <w:rPr>
                <w:rFonts w:ascii="Ebrima" w:hAnsi="Ebrima" w:cs="Arial"/>
                <w:sz w:val="22"/>
                <w:szCs w:val="22"/>
              </w:rPr>
              <w:t xml:space="preserve">10050016-1, </w:t>
            </w:r>
            <w:r w:rsidRPr="00181DCF">
              <w:rPr>
                <w:rFonts w:ascii="Ebrima" w:hAnsi="Ebrima" w:cstheme="minorHAnsi"/>
                <w:sz w:val="22"/>
                <w:szCs w:val="22"/>
              </w:rPr>
              <w:t xml:space="preserve">emitida em </w:t>
            </w:r>
            <w:r w:rsidR="000A30A3">
              <w:rPr>
                <w:rFonts w:ascii="Ebrima" w:hAnsi="Ebrima" w:cstheme="minorHAnsi"/>
                <w:sz w:val="22"/>
                <w:szCs w:val="22"/>
              </w:rPr>
              <w:t>25 de fevereiro</w:t>
            </w:r>
            <w:r w:rsidRPr="00D13843">
              <w:rPr>
                <w:rFonts w:ascii="Ebrima" w:hAnsi="Ebrima" w:cstheme="minorHAnsi"/>
                <w:sz w:val="22"/>
                <w:szCs w:val="22"/>
              </w:rPr>
              <w:t xml:space="preserve"> de 2021</w:t>
            </w:r>
            <w:r w:rsidRPr="00181DCF">
              <w:rPr>
                <w:rFonts w:ascii="Ebrima" w:hAnsi="Ebrima" w:cstheme="minorHAnsi"/>
                <w:sz w:val="22"/>
                <w:szCs w:val="22"/>
              </w:rPr>
              <w:t xml:space="preserve"> pela Attlantis</w:t>
            </w:r>
            <w:r w:rsidRPr="003921ED">
              <w:rPr>
                <w:rFonts w:ascii="Ebrima" w:hAnsi="Ebrima" w:cstheme="minorHAnsi"/>
                <w:sz w:val="22"/>
                <w:szCs w:val="22"/>
              </w:rPr>
              <w:t xml:space="preserve"> em favor da CHP;</w:t>
            </w:r>
          </w:p>
          <w:p w14:paraId="799B8D58" w14:textId="77777777" w:rsidR="00720E34" w:rsidRDefault="00720E34" w:rsidP="007B199E">
            <w:pPr>
              <w:snapToGrid w:val="0"/>
              <w:spacing w:line="300" w:lineRule="exact"/>
              <w:jc w:val="both"/>
              <w:rPr>
                <w:rFonts w:ascii="Ebrima" w:hAnsi="Ebrima" w:cstheme="minorHAnsi"/>
                <w:sz w:val="22"/>
                <w:szCs w:val="22"/>
              </w:rPr>
            </w:pPr>
          </w:p>
        </w:tc>
      </w:tr>
      <w:tr w:rsidR="00720E34" w:rsidRPr="0082644B" w14:paraId="6ABED794" w14:textId="77777777" w:rsidTr="007B199E">
        <w:tc>
          <w:tcPr>
            <w:tcW w:w="3422" w:type="dxa"/>
            <w:gridSpan w:val="2"/>
          </w:tcPr>
          <w:p w14:paraId="28A8F627" w14:textId="2A24865E" w:rsidR="00720E34" w:rsidRPr="003921ED" w:rsidRDefault="00720E34"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lastRenderedPageBreak/>
              <w:t>“</w:t>
            </w:r>
            <w:r w:rsidRPr="003921ED">
              <w:rPr>
                <w:rFonts w:ascii="Ebrima" w:hAnsi="Ebrima" w:cstheme="minorHAnsi"/>
                <w:sz w:val="22"/>
                <w:szCs w:val="22"/>
                <w:u w:val="single"/>
              </w:rPr>
              <w:t>CCB</w:t>
            </w:r>
            <w:r>
              <w:rPr>
                <w:rFonts w:ascii="Ebrima" w:hAnsi="Ebrima" w:cstheme="minorHAnsi"/>
                <w:sz w:val="22"/>
                <w:szCs w:val="22"/>
                <w:u w:val="single"/>
              </w:rPr>
              <w:t xml:space="preserve"> 5</w:t>
            </w:r>
            <w:r w:rsidRPr="003921ED">
              <w:rPr>
                <w:rFonts w:ascii="Ebrima" w:hAnsi="Ebrima" w:cstheme="minorHAnsi"/>
                <w:sz w:val="22"/>
                <w:szCs w:val="22"/>
              </w:rPr>
              <w:t>”:</w:t>
            </w:r>
          </w:p>
        </w:tc>
        <w:tc>
          <w:tcPr>
            <w:tcW w:w="6218" w:type="dxa"/>
          </w:tcPr>
          <w:p w14:paraId="3E5A3263" w14:textId="2466F586" w:rsidR="00720E34" w:rsidRPr="003921ED" w:rsidRDefault="00720E34" w:rsidP="00720E34">
            <w:pPr>
              <w:snapToGrid w:val="0"/>
              <w:spacing w:line="300" w:lineRule="exact"/>
              <w:jc w:val="both"/>
              <w:rPr>
                <w:rFonts w:ascii="Ebrima" w:hAnsi="Ebrima" w:cstheme="minorHAnsi"/>
                <w:sz w:val="22"/>
                <w:szCs w:val="22"/>
              </w:rPr>
            </w:pPr>
            <w:r>
              <w:rPr>
                <w:rFonts w:ascii="Ebrima" w:hAnsi="Ebrima" w:cstheme="minorHAnsi"/>
                <w:sz w:val="22"/>
                <w:szCs w:val="22"/>
              </w:rPr>
              <w:t>é</w:t>
            </w:r>
            <w:r w:rsidRPr="003921ED">
              <w:rPr>
                <w:rFonts w:ascii="Ebrima" w:hAnsi="Ebrima" w:cstheme="minorHAnsi"/>
                <w:sz w:val="22"/>
                <w:szCs w:val="22"/>
              </w:rPr>
              <w:t xml:space="preserve"> a Cédula de Crédito Bancário </w:t>
            </w:r>
            <w:r>
              <w:rPr>
                <w:rFonts w:ascii="Ebrima" w:hAnsi="Ebrima" w:cstheme="minorHAnsi"/>
                <w:sz w:val="22"/>
                <w:szCs w:val="22"/>
              </w:rPr>
              <w:t xml:space="preserve">nº </w:t>
            </w:r>
            <w:r>
              <w:rPr>
                <w:rFonts w:ascii="Ebrima" w:hAnsi="Ebrima" w:cs="Arial"/>
                <w:sz w:val="22"/>
                <w:szCs w:val="22"/>
              </w:rPr>
              <w:t>10050017-0</w:t>
            </w:r>
            <w:r>
              <w:rPr>
                <w:rFonts w:ascii="Ebrima" w:hAnsi="Ebrima" w:cstheme="minorHAnsi"/>
                <w:sz w:val="22"/>
                <w:szCs w:val="22"/>
              </w:rPr>
              <w:t xml:space="preserve">, </w:t>
            </w:r>
            <w:r w:rsidRPr="00181DCF">
              <w:rPr>
                <w:rFonts w:ascii="Ebrima" w:hAnsi="Ebrima" w:cstheme="minorHAnsi"/>
                <w:sz w:val="22"/>
                <w:szCs w:val="22"/>
              </w:rPr>
              <w:t xml:space="preserve">emitida em </w:t>
            </w:r>
            <w:r w:rsidR="000A30A3">
              <w:rPr>
                <w:rFonts w:ascii="Ebrima" w:hAnsi="Ebrima" w:cstheme="minorHAnsi"/>
                <w:sz w:val="22"/>
                <w:szCs w:val="22"/>
              </w:rPr>
              <w:t>25 de fevereiro</w:t>
            </w:r>
            <w:r w:rsidRPr="00D13843">
              <w:rPr>
                <w:rFonts w:ascii="Ebrima" w:hAnsi="Ebrima" w:cstheme="minorHAnsi"/>
                <w:sz w:val="22"/>
                <w:szCs w:val="22"/>
              </w:rPr>
              <w:t xml:space="preserve"> de 2021</w:t>
            </w:r>
            <w:r w:rsidRPr="00181DCF">
              <w:rPr>
                <w:rFonts w:ascii="Ebrima" w:hAnsi="Ebrima" w:cstheme="minorHAnsi"/>
                <w:sz w:val="22"/>
                <w:szCs w:val="22"/>
              </w:rPr>
              <w:t xml:space="preserve"> pela Attlantis</w:t>
            </w:r>
            <w:r w:rsidRPr="003921ED">
              <w:rPr>
                <w:rFonts w:ascii="Ebrima" w:hAnsi="Ebrima" w:cstheme="minorHAnsi"/>
                <w:sz w:val="22"/>
                <w:szCs w:val="22"/>
              </w:rPr>
              <w:t xml:space="preserve"> em favor da CHP;</w:t>
            </w:r>
          </w:p>
          <w:p w14:paraId="74F80AAF" w14:textId="77777777" w:rsidR="00720E34" w:rsidRDefault="00720E34" w:rsidP="007B199E">
            <w:pPr>
              <w:snapToGrid w:val="0"/>
              <w:spacing w:line="300" w:lineRule="exact"/>
              <w:jc w:val="both"/>
              <w:rPr>
                <w:rFonts w:ascii="Ebrima" w:hAnsi="Ebrima" w:cstheme="minorHAnsi"/>
                <w:sz w:val="22"/>
                <w:szCs w:val="22"/>
              </w:rPr>
            </w:pPr>
          </w:p>
        </w:tc>
      </w:tr>
      <w:tr w:rsidR="00720E34" w:rsidRPr="0082644B" w14:paraId="71F7C4D7" w14:textId="77777777" w:rsidTr="007B199E">
        <w:tc>
          <w:tcPr>
            <w:tcW w:w="3422" w:type="dxa"/>
            <w:gridSpan w:val="2"/>
          </w:tcPr>
          <w:p w14:paraId="3634DD06" w14:textId="79CBF331" w:rsidR="00720E34" w:rsidRPr="003921ED" w:rsidRDefault="00720E34"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Pr>
                <w:rFonts w:ascii="Ebrima" w:hAnsi="Ebrima" w:cstheme="minorHAnsi"/>
                <w:sz w:val="22"/>
                <w:szCs w:val="22"/>
                <w:u w:val="single"/>
              </w:rPr>
              <w:t xml:space="preserve"> 6</w:t>
            </w:r>
            <w:r w:rsidRPr="003921ED">
              <w:rPr>
                <w:rFonts w:ascii="Ebrima" w:hAnsi="Ebrima" w:cstheme="minorHAnsi"/>
                <w:sz w:val="22"/>
                <w:szCs w:val="22"/>
              </w:rPr>
              <w:t>”:</w:t>
            </w:r>
          </w:p>
        </w:tc>
        <w:tc>
          <w:tcPr>
            <w:tcW w:w="6218" w:type="dxa"/>
          </w:tcPr>
          <w:p w14:paraId="254BD011" w14:textId="3A31495D" w:rsidR="00720E34" w:rsidRPr="003921ED" w:rsidRDefault="00720E34" w:rsidP="00720E34">
            <w:pPr>
              <w:snapToGrid w:val="0"/>
              <w:spacing w:line="300" w:lineRule="exact"/>
              <w:jc w:val="both"/>
              <w:rPr>
                <w:rFonts w:ascii="Ebrima" w:hAnsi="Ebrima" w:cstheme="minorHAnsi"/>
                <w:sz w:val="22"/>
                <w:szCs w:val="22"/>
              </w:rPr>
            </w:pPr>
            <w:r>
              <w:rPr>
                <w:rFonts w:ascii="Ebrima" w:hAnsi="Ebrima" w:cstheme="minorHAnsi"/>
                <w:sz w:val="22"/>
                <w:szCs w:val="22"/>
              </w:rPr>
              <w:t>é</w:t>
            </w:r>
            <w:r w:rsidRPr="003921ED">
              <w:rPr>
                <w:rFonts w:ascii="Ebrima" w:hAnsi="Ebrima" w:cstheme="minorHAnsi"/>
                <w:sz w:val="22"/>
                <w:szCs w:val="22"/>
              </w:rPr>
              <w:t xml:space="preserve"> a Cédula de Crédito Bancário </w:t>
            </w:r>
            <w:r>
              <w:rPr>
                <w:rFonts w:ascii="Ebrima" w:hAnsi="Ebrima" w:cstheme="minorHAnsi"/>
                <w:sz w:val="22"/>
                <w:szCs w:val="22"/>
              </w:rPr>
              <w:t xml:space="preserve">nº </w:t>
            </w:r>
            <w:r>
              <w:rPr>
                <w:rFonts w:ascii="Ebrima" w:hAnsi="Ebrima" w:cs="Arial"/>
                <w:sz w:val="22"/>
                <w:szCs w:val="22"/>
              </w:rPr>
              <w:t>10050018-8</w:t>
            </w:r>
            <w:r>
              <w:rPr>
                <w:rFonts w:ascii="Ebrima" w:hAnsi="Ebrima" w:cstheme="minorHAnsi"/>
                <w:sz w:val="22"/>
                <w:szCs w:val="22"/>
              </w:rPr>
              <w:t xml:space="preserve">, </w:t>
            </w:r>
            <w:r w:rsidRPr="00181DCF">
              <w:rPr>
                <w:rFonts w:ascii="Ebrima" w:hAnsi="Ebrima" w:cstheme="minorHAnsi"/>
                <w:sz w:val="22"/>
                <w:szCs w:val="22"/>
              </w:rPr>
              <w:t xml:space="preserve">emitida em </w:t>
            </w:r>
            <w:r w:rsidR="000A30A3">
              <w:rPr>
                <w:rFonts w:ascii="Ebrima" w:hAnsi="Ebrima" w:cstheme="minorHAnsi"/>
                <w:sz w:val="22"/>
                <w:szCs w:val="22"/>
              </w:rPr>
              <w:t>25 de fevereiro</w:t>
            </w:r>
            <w:r w:rsidRPr="00D13843">
              <w:rPr>
                <w:rFonts w:ascii="Ebrima" w:hAnsi="Ebrima" w:cstheme="minorHAnsi"/>
                <w:sz w:val="22"/>
                <w:szCs w:val="22"/>
              </w:rPr>
              <w:t xml:space="preserve"> de 2021</w:t>
            </w:r>
            <w:r w:rsidRPr="00181DCF">
              <w:rPr>
                <w:rFonts w:ascii="Ebrima" w:hAnsi="Ebrima" w:cstheme="minorHAnsi"/>
                <w:sz w:val="22"/>
                <w:szCs w:val="22"/>
              </w:rPr>
              <w:t xml:space="preserve"> pela Attlantis</w:t>
            </w:r>
            <w:r w:rsidRPr="003921ED">
              <w:rPr>
                <w:rFonts w:ascii="Ebrima" w:hAnsi="Ebrima" w:cstheme="minorHAnsi"/>
                <w:sz w:val="22"/>
                <w:szCs w:val="22"/>
              </w:rPr>
              <w:t xml:space="preserve"> em favor da CHP;</w:t>
            </w:r>
          </w:p>
          <w:p w14:paraId="251000B4" w14:textId="77777777" w:rsidR="00720E34" w:rsidRDefault="00720E34" w:rsidP="007B199E">
            <w:pPr>
              <w:snapToGrid w:val="0"/>
              <w:spacing w:line="300" w:lineRule="exact"/>
              <w:jc w:val="both"/>
              <w:rPr>
                <w:rFonts w:ascii="Ebrima" w:hAnsi="Ebrima" w:cstheme="minorHAnsi"/>
                <w:sz w:val="22"/>
                <w:szCs w:val="22"/>
              </w:rPr>
            </w:pPr>
          </w:p>
        </w:tc>
      </w:tr>
      <w:tr w:rsidR="00720E34" w:rsidRPr="0082644B" w14:paraId="25EA48FF" w14:textId="77777777" w:rsidTr="007B199E">
        <w:tc>
          <w:tcPr>
            <w:tcW w:w="3422" w:type="dxa"/>
            <w:gridSpan w:val="2"/>
          </w:tcPr>
          <w:p w14:paraId="11750C91" w14:textId="77C492A0" w:rsidR="00720E34" w:rsidRPr="003921ED" w:rsidRDefault="00720E34"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Pr>
                <w:rFonts w:ascii="Ebrima" w:hAnsi="Ebrima" w:cstheme="minorHAnsi"/>
                <w:sz w:val="22"/>
                <w:szCs w:val="22"/>
                <w:u w:val="single"/>
              </w:rPr>
              <w:t xml:space="preserve"> 7</w:t>
            </w:r>
            <w:r w:rsidRPr="003921ED">
              <w:rPr>
                <w:rFonts w:ascii="Ebrima" w:hAnsi="Ebrima" w:cstheme="minorHAnsi"/>
                <w:sz w:val="22"/>
                <w:szCs w:val="22"/>
              </w:rPr>
              <w:t>”:</w:t>
            </w:r>
          </w:p>
        </w:tc>
        <w:tc>
          <w:tcPr>
            <w:tcW w:w="6218" w:type="dxa"/>
          </w:tcPr>
          <w:p w14:paraId="6879D651" w14:textId="75D79E1E" w:rsidR="00720E34" w:rsidRPr="003921ED" w:rsidRDefault="00720E34" w:rsidP="00720E34">
            <w:pPr>
              <w:snapToGrid w:val="0"/>
              <w:spacing w:line="300" w:lineRule="exact"/>
              <w:jc w:val="both"/>
              <w:rPr>
                <w:rFonts w:ascii="Ebrima" w:hAnsi="Ebrima" w:cstheme="minorHAnsi"/>
                <w:sz w:val="22"/>
                <w:szCs w:val="22"/>
              </w:rPr>
            </w:pPr>
            <w:r>
              <w:rPr>
                <w:rFonts w:ascii="Ebrima" w:hAnsi="Ebrima" w:cstheme="minorHAnsi"/>
                <w:sz w:val="22"/>
                <w:szCs w:val="22"/>
              </w:rPr>
              <w:t>é</w:t>
            </w:r>
            <w:r w:rsidRPr="003921ED">
              <w:rPr>
                <w:rFonts w:ascii="Ebrima" w:hAnsi="Ebrima" w:cstheme="minorHAnsi"/>
                <w:sz w:val="22"/>
                <w:szCs w:val="22"/>
              </w:rPr>
              <w:t xml:space="preserve"> a Cédula de Crédito Bancário </w:t>
            </w:r>
            <w:r>
              <w:rPr>
                <w:rFonts w:ascii="Ebrima" w:hAnsi="Ebrima" w:cstheme="minorHAnsi"/>
                <w:sz w:val="22"/>
                <w:szCs w:val="22"/>
              </w:rPr>
              <w:t xml:space="preserve">nº </w:t>
            </w:r>
            <w:r>
              <w:rPr>
                <w:rFonts w:ascii="Ebrima" w:hAnsi="Ebrima" w:cs="Arial"/>
                <w:sz w:val="22"/>
                <w:szCs w:val="22"/>
              </w:rPr>
              <w:t>10050019-6</w:t>
            </w:r>
            <w:r>
              <w:rPr>
                <w:rFonts w:ascii="Ebrima" w:hAnsi="Ebrima" w:cstheme="minorHAnsi"/>
                <w:sz w:val="22"/>
                <w:szCs w:val="22"/>
              </w:rPr>
              <w:t xml:space="preserve">, </w:t>
            </w:r>
            <w:r w:rsidRPr="00181DCF">
              <w:rPr>
                <w:rFonts w:ascii="Ebrima" w:hAnsi="Ebrima" w:cstheme="minorHAnsi"/>
                <w:sz w:val="22"/>
                <w:szCs w:val="22"/>
              </w:rPr>
              <w:t xml:space="preserve">emitida em </w:t>
            </w:r>
            <w:r w:rsidR="000A30A3">
              <w:rPr>
                <w:rFonts w:ascii="Ebrima" w:hAnsi="Ebrima" w:cstheme="minorHAnsi"/>
                <w:sz w:val="22"/>
                <w:szCs w:val="22"/>
              </w:rPr>
              <w:t>25 de fevereiro</w:t>
            </w:r>
            <w:r w:rsidRPr="00D13843">
              <w:rPr>
                <w:rFonts w:ascii="Ebrima" w:hAnsi="Ebrima" w:cstheme="minorHAnsi"/>
                <w:sz w:val="22"/>
                <w:szCs w:val="22"/>
              </w:rPr>
              <w:t xml:space="preserve"> de 2021</w:t>
            </w:r>
            <w:r w:rsidRPr="00181DCF">
              <w:rPr>
                <w:rFonts w:ascii="Ebrima" w:hAnsi="Ebrima" w:cstheme="minorHAnsi"/>
                <w:sz w:val="22"/>
                <w:szCs w:val="22"/>
              </w:rPr>
              <w:t xml:space="preserve"> pela Attlantis</w:t>
            </w:r>
            <w:r w:rsidRPr="003921ED">
              <w:rPr>
                <w:rFonts w:ascii="Ebrima" w:hAnsi="Ebrima" w:cstheme="minorHAnsi"/>
                <w:sz w:val="22"/>
                <w:szCs w:val="22"/>
              </w:rPr>
              <w:t xml:space="preserve"> em favor da CHP;</w:t>
            </w:r>
          </w:p>
          <w:p w14:paraId="526FCBCD" w14:textId="77777777" w:rsidR="00720E34" w:rsidRDefault="00720E34" w:rsidP="007B199E">
            <w:pPr>
              <w:snapToGrid w:val="0"/>
              <w:spacing w:line="300" w:lineRule="exact"/>
              <w:jc w:val="both"/>
              <w:rPr>
                <w:rFonts w:ascii="Ebrima" w:hAnsi="Ebrima" w:cstheme="minorHAnsi"/>
                <w:sz w:val="22"/>
                <w:szCs w:val="22"/>
              </w:rPr>
            </w:pPr>
          </w:p>
        </w:tc>
      </w:tr>
      <w:tr w:rsidR="00720E34" w:rsidRPr="0082644B" w14:paraId="116AC9CB" w14:textId="77777777" w:rsidTr="007B199E">
        <w:tc>
          <w:tcPr>
            <w:tcW w:w="3422" w:type="dxa"/>
            <w:gridSpan w:val="2"/>
          </w:tcPr>
          <w:p w14:paraId="6518F43D" w14:textId="49CD5135" w:rsidR="00720E34" w:rsidRPr="003921ED" w:rsidRDefault="00720E34"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Pr>
                <w:rFonts w:ascii="Ebrima" w:hAnsi="Ebrima" w:cstheme="minorHAnsi"/>
                <w:sz w:val="22"/>
                <w:szCs w:val="22"/>
                <w:u w:val="single"/>
              </w:rPr>
              <w:t xml:space="preserve"> 8</w:t>
            </w:r>
            <w:r w:rsidRPr="003921ED">
              <w:rPr>
                <w:rFonts w:ascii="Ebrima" w:hAnsi="Ebrima" w:cstheme="minorHAnsi"/>
                <w:sz w:val="22"/>
                <w:szCs w:val="22"/>
              </w:rPr>
              <w:t>”:</w:t>
            </w:r>
          </w:p>
        </w:tc>
        <w:tc>
          <w:tcPr>
            <w:tcW w:w="6218" w:type="dxa"/>
          </w:tcPr>
          <w:p w14:paraId="251FDFD5" w14:textId="1E6B2879" w:rsidR="00720E34" w:rsidRPr="003921ED" w:rsidRDefault="00720E34" w:rsidP="00720E34">
            <w:pPr>
              <w:snapToGrid w:val="0"/>
              <w:spacing w:line="300" w:lineRule="exact"/>
              <w:jc w:val="both"/>
              <w:rPr>
                <w:rFonts w:ascii="Ebrima" w:hAnsi="Ebrima" w:cstheme="minorHAnsi"/>
                <w:sz w:val="22"/>
                <w:szCs w:val="22"/>
              </w:rPr>
            </w:pPr>
            <w:r>
              <w:rPr>
                <w:rFonts w:ascii="Ebrima" w:hAnsi="Ebrima" w:cstheme="minorHAnsi"/>
                <w:sz w:val="22"/>
                <w:szCs w:val="22"/>
              </w:rPr>
              <w:t>é</w:t>
            </w:r>
            <w:r w:rsidRPr="003921ED">
              <w:rPr>
                <w:rFonts w:ascii="Ebrima" w:hAnsi="Ebrima" w:cstheme="minorHAnsi"/>
                <w:sz w:val="22"/>
                <w:szCs w:val="22"/>
              </w:rPr>
              <w:t xml:space="preserve"> a Cédula de Crédito Bancário </w:t>
            </w:r>
            <w:r>
              <w:rPr>
                <w:rFonts w:ascii="Ebrima" w:hAnsi="Ebrima" w:cstheme="minorHAnsi"/>
                <w:sz w:val="22"/>
                <w:szCs w:val="22"/>
              </w:rPr>
              <w:t xml:space="preserve">nº </w:t>
            </w:r>
            <w:r>
              <w:rPr>
                <w:rFonts w:ascii="Ebrima" w:hAnsi="Ebrima" w:cs="Arial"/>
                <w:sz w:val="22"/>
                <w:szCs w:val="22"/>
              </w:rPr>
              <w:t>10050020-0</w:t>
            </w:r>
            <w:r>
              <w:rPr>
                <w:rFonts w:ascii="Ebrima" w:hAnsi="Ebrima" w:cstheme="minorHAnsi"/>
                <w:sz w:val="22"/>
                <w:szCs w:val="22"/>
              </w:rPr>
              <w:t xml:space="preserve">, </w:t>
            </w:r>
            <w:r w:rsidRPr="00181DCF">
              <w:rPr>
                <w:rFonts w:ascii="Ebrima" w:hAnsi="Ebrima" w:cstheme="minorHAnsi"/>
                <w:sz w:val="22"/>
                <w:szCs w:val="22"/>
              </w:rPr>
              <w:t xml:space="preserve">emitida em </w:t>
            </w:r>
            <w:r w:rsidR="000A30A3">
              <w:rPr>
                <w:rFonts w:ascii="Ebrima" w:hAnsi="Ebrima" w:cstheme="minorHAnsi"/>
                <w:sz w:val="22"/>
                <w:szCs w:val="22"/>
              </w:rPr>
              <w:t>25 de fevereiro</w:t>
            </w:r>
            <w:r w:rsidRPr="00D13843">
              <w:rPr>
                <w:rFonts w:ascii="Ebrima" w:hAnsi="Ebrima" w:cstheme="minorHAnsi"/>
                <w:sz w:val="22"/>
                <w:szCs w:val="22"/>
              </w:rPr>
              <w:t xml:space="preserve"> de 2021</w:t>
            </w:r>
            <w:r w:rsidRPr="00181DCF">
              <w:rPr>
                <w:rFonts w:ascii="Ebrima" w:hAnsi="Ebrima" w:cstheme="minorHAnsi"/>
                <w:sz w:val="22"/>
                <w:szCs w:val="22"/>
              </w:rPr>
              <w:t xml:space="preserve"> pela Attlantis</w:t>
            </w:r>
            <w:r w:rsidRPr="003921ED">
              <w:rPr>
                <w:rFonts w:ascii="Ebrima" w:hAnsi="Ebrima" w:cstheme="minorHAnsi"/>
                <w:sz w:val="22"/>
                <w:szCs w:val="22"/>
              </w:rPr>
              <w:t xml:space="preserve"> em favor da CHP;</w:t>
            </w:r>
          </w:p>
          <w:p w14:paraId="095EB5A2" w14:textId="77777777" w:rsidR="00720E34" w:rsidRDefault="00720E34"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4BFDBA8A"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 xml:space="preserve">CCI </w:t>
            </w:r>
            <w:r w:rsidR="007A3D7F">
              <w:rPr>
                <w:rFonts w:ascii="Ebrima" w:hAnsi="Ebrima" w:cstheme="minorHAnsi"/>
                <w:sz w:val="22"/>
                <w:szCs w:val="22"/>
              </w:rPr>
              <w:t>Monte Líbano</w:t>
            </w:r>
            <w:r>
              <w:rPr>
                <w:rFonts w:ascii="Ebrima" w:hAnsi="Ebrima" w:cstheme="minorHAnsi"/>
                <w:sz w:val="22"/>
                <w:szCs w:val="22"/>
              </w:rPr>
              <w:t xml:space="preserve"> e a</w:t>
            </w:r>
            <w:r w:rsidR="007B162C">
              <w:rPr>
                <w:rFonts w:ascii="Ebrima" w:hAnsi="Ebrima" w:cstheme="minorHAnsi"/>
                <w:sz w:val="22"/>
                <w:szCs w:val="22"/>
              </w:rPr>
              <w:t>s</w:t>
            </w:r>
            <w:r>
              <w:rPr>
                <w:rFonts w:ascii="Ebrima" w:hAnsi="Ebrima" w:cstheme="minorHAnsi"/>
                <w:sz w:val="22"/>
                <w:szCs w:val="22"/>
              </w:rPr>
              <w:t xml:space="preserve">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7296C7BD" w:rsidR="000F430B" w:rsidRDefault="007B162C" w:rsidP="000F430B">
            <w:pPr>
              <w:snapToGrid w:val="0"/>
              <w:spacing w:line="300" w:lineRule="exact"/>
              <w:jc w:val="both"/>
              <w:rPr>
                <w:rFonts w:ascii="Ebrima" w:hAnsi="Ebrima" w:cstheme="minorHAnsi"/>
                <w:sz w:val="22"/>
                <w:szCs w:val="22"/>
              </w:rPr>
            </w:pPr>
            <w:r>
              <w:rPr>
                <w:rFonts w:ascii="Ebrima" w:hAnsi="Ebrima" w:cstheme="minorHAnsi"/>
                <w:sz w:val="22"/>
                <w:szCs w:val="22"/>
              </w:rPr>
              <w:t>são</w:t>
            </w:r>
            <w:r w:rsidR="009F38F6">
              <w:rPr>
                <w:rFonts w:ascii="Ebrima" w:hAnsi="Ebrima" w:cstheme="minorHAnsi"/>
                <w:sz w:val="22"/>
                <w:szCs w:val="22"/>
              </w:rPr>
              <w:t xml:space="preserve"> </w:t>
            </w:r>
            <w:r w:rsidR="000F430B">
              <w:rPr>
                <w:rFonts w:ascii="Ebrima" w:hAnsi="Ebrima" w:cstheme="minorHAnsi"/>
                <w:sz w:val="22"/>
                <w:szCs w:val="22"/>
              </w:rPr>
              <w:t>a</w:t>
            </w:r>
            <w:r>
              <w:rPr>
                <w:rFonts w:ascii="Ebrima" w:hAnsi="Ebrima" w:cstheme="minorHAnsi"/>
                <w:sz w:val="22"/>
                <w:szCs w:val="22"/>
              </w:rPr>
              <w:t>s</w:t>
            </w:r>
            <w:r w:rsidR="000F430B">
              <w:rPr>
                <w:rFonts w:ascii="Ebrima" w:hAnsi="Ebrima" w:cstheme="minorHAnsi"/>
                <w:sz w:val="22"/>
                <w:szCs w:val="22"/>
              </w:rPr>
              <w:t xml:space="preserve"> CCI </w:t>
            </w:r>
            <w:r w:rsidR="000A020B">
              <w:rPr>
                <w:rFonts w:ascii="Ebrima" w:hAnsi="Ebrima" w:cstheme="minorHAnsi"/>
                <w:sz w:val="22"/>
                <w:szCs w:val="22"/>
              </w:rPr>
              <w:t>integra</w:t>
            </w:r>
            <w:r>
              <w:rPr>
                <w:rFonts w:ascii="Ebrima" w:hAnsi="Ebrima" w:cstheme="minorHAnsi"/>
                <w:sz w:val="22"/>
                <w:szCs w:val="22"/>
              </w:rPr>
              <w:t>is</w:t>
            </w:r>
            <w:r w:rsidR="000A020B">
              <w:rPr>
                <w:rFonts w:ascii="Ebrima" w:hAnsi="Ebrima" w:cstheme="minorHAnsi"/>
                <w:sz w:val="22"/>
                <w:szCs w:val="22"/>
              </w:rPr>
              <w:t xml:space="preserve"> </w:t>
            </w:r>
            <w:r w:rsidR="000F430B">
              <w:rPr>
                <w:rFonts w:ascii="Ebrima" w:hAnsi="Ebrima" w:cstheme="minorHAnsi"/>
                <w:sz w:val="22"/>
                <w:szCs w:val="22"/>
              </w:rPr>
              <w:t>emitida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35549BB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 xml:space="preserve">CCI </w:t>
            </w:r>
            <w:r w:rsidR="007A3D7F">
              <w:rPr>
                <w:rFonts w:ascii="Ebrima" w:hAnsi="Ebrima" w:cstheme="minorHAnsi"/>
                <w:sz w:val="22"/>
                <w:szCs w:val="22"/>
                <w:u w:val="single"/>
              </w:rPr>
              <w:t>Monte Líbano</w:t>
            </w:r>
            <w:r>
              <w:rPr>
                <w:rFonts w:ascii="Ebrima" w:hAnsi="Ebrima" w:cstheme="minorHAnsi"/>
                <w:sz w:val="22"/>
                <w:szCs w:val="22"/>
              </w:rPr>
              <w:t>”:</w:t>
            </w:r>
          </w:p>
        </w:tc>
        <w:tc>
          <w:tcPr>
            <w:tcW w:w="6218" w:type="dxa"/>
          </w:tcPr>
          <w:p w14:paraId="42757D1F" w14:textId="2BB8BC31"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r w:rsidR="007A3D7F">
              <w:rPr>
                <w:rFonts w:ascii="Ebrima" w:hAnsi="Ebrima" w:cstheme="minorHAnsi"/>
                <w:sz w:val="22"/>
                <w:szCs w:val="22"/>
              </w:rPr>
              <w:t xml:space="preserve">integrais </w:t>
            </w:r>
            <w:r>
              <w:rPr>
                <w:rFonts w:ascii="Ebrima" w:hAnsi="Ebrima" w:cstheme="minorHAnsi"/>
                <w:sz w:val="22"/>
                <w:szCs w:val="22"/>
              </w:rPr>
              <w:t xml:space="preserve">emitidas pela </w:t>
            </w:r>
            <w:r w:rsidR="007A3D7F">
              <w:rPr>
                <w:rFonts w:ascii="Ebrima" w:hAnsi="Ebrima" w:cstheme="minorHAnsi"/>
                <w:sz w:val="22"/>
                <w:szCs w:val="22"/>
              </w:rPr>
              <w:t xml:space="preserve">Monte Líbano </w:t>
            </w:r>
            <w:r>
              <w:rPr>
                <w:rFonts w:ascii="Ebrima" w:hAnsi="Ebrima" w:cstheme="minorHAnsi"/>
                <w:sz w:val="22"/>
                <w:szCs w:val="22"/>
              </w:rPr>
              <w:t xml:space="preserve">para representar </w:t>
            </w:r>
            <w:r w:rsidR="00297BD9">
              <w:rPr>
                <w:rFonts w:ascii="Ebrima" w:hAnsi="Ebrima" w:cstheme="minorHAnsi"/>
                <w:sz w:val="22"/>
                <w:szCs w:val="22"/>
              </w:rPr>
              <w:t>determinad</w:t>
            </w:r>
            <w:r w:rsidR="000E15D2">
              <w:rPr>
                <w:rFonts w:ascii="Ebrima" w:hAnsi="Ebrima" w:cstheme="minorHAnsi"/>
                <w:sz w:val="22"/>
                <w:szCs w:val="22"/>
              </w:rPr>
              <w:t>os</w:t>
            </w:r>
            <w:r>
              <w:rPr>
                <w:rFonts w:ascii="Ebrima" w:hAnsi="Ebrima" w:cstheme="minorHAnsi"/>
                <w:sz w:val="22"/>
                <w:szCs w:val="22"/>
              </w:rPr>
              <w:t xml:space="preserve"> </w:t>
            </w:r>
            <w:r w:rsidR="00054284">
              <w:rPr>
                <w:rFonts w:ascii="Ebrima" w:hAnsi="Ebrima" w:cstheme="minorHAnsi"/>
                <w:sz w:val="22"/>
                <w:szCs w:val="22"/>
              </w:rPr>
              <w:t xml:space="preserve">Créditos Imobiliários </w:t>
            </w:r>
            <w:r w:rsidR="007A3D7F">
              <w:rPr>
                <w:rFonts w:ascii="Ebrima" w:hAnsi="Ebrima" w:cstheme="minorHAnsi"/>
                <w:sz w:val="22"/>
                <w:szCs w:val="22"/>
              </w:rPr>
              <w:t>Monte Líbano</w:t>
            </w:r>
            <w:r w:rsidR="00297BD9">
              <w:rPr>
                <w:rFonts w:ascii="Ebrima" w:hAnsi="Ebrima" w:cstheme="minorHAnsi"/>
                <w:sz w:val="22"/>
                <w:szCs w:val="22"/>
              </w:rPr>
              <w:t xml:space="preserve"> que servirão de lastro para os CRI</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3E51301F"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7A3D7F">
              <w:rPr>
                <w:rFonts w:ascii="Ebrima" w:hAnsi="Ebrima" w:cstheme="minorHAnsi"/>
                <w:bCs/>
                <w:sz w:val="22"/>
                <w:szCs w:val="22"/>
              </w:rPr>
              <w:t>Monte Líbano</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5801CEA3"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007A3D7F">
              <w:rPr>
                <w:rFonts w:ascii="Ebrima" w:hAnsi="Ebrima" w:cstheme="minorHAnsi"/>
                <w:sz w:val="22"/>
                <w:szCs w:val="22"/>
                <w:u w:val="single"/>
              </w:rPr>
              <w:t xml:space="preserve"> Attlantis</w:t>
            </w:r>
            <w:r w:rsidRPr="0082644B">
              <w:rPr>
                <w:rFonts w:ascii="Ebrima" w:hAnsi="Ebrima" w:cstheme="minorHAnsi"/>
                <w:sz w:val="22"/>
                <w:szCs w:val="22"/>
              </w:rPr>
              <w:t>”:</w:t>
            </w:r>
          </w:p>
        </w:tc>
        <w:tc>
          <w:tcPr>
            <w:tcW w:w="6218" w:type="dxa"/>
          </w:tcPr>
          <w:p w14:paraId="3FE22643" w14:textId="0754976F"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7A3D7F">
              <w:rPr>
                <w:rFonts w:ascii="Ebrima" w:hAnsi="Ebrima" w:cstheme="minorHAnsi"/>
                <w:bCs/>
                <w:iCs/>
                <w:sz w:val="22"/>
                <w:szCs w:val="22"/>
              </w:rPr>
              <w:t xml:space="preserve">Attlantis </w:t>
            </w:r>
            <w:r w:rsidRPr="0082644B">
              <w:rPr>
                <w:rFonts w:ascii="Ebrima" w:hAnsi="Ebrima" w:cstheme="minorHAnsi"/>
                <w:bCs/>
                <w:iCs/>
                <w:sz w:val="22"/>
                <w:szCs w:val="22"/>
              </w:rPr>
              <w:t>irá ceder fiduciariamente à Emissora os</w:t>
            </w:r>
            <w:r w:rsidRPr="0082644B">
              <w:rPr>
                <w:rFonts w:ascii="Ebrima" w:hAnsi="Ebrima" w:cstheme="minorHAnsi"/>
                <w:sz w:val="22"/>
                <w:szCs w:val="22"/>
              </w:rPr>
              <w:t xml:space="preserve"> Créditos </w:t>
            </w:r>
            <w:r w:rsidR="007A3D7F">
              <w:rPr>
                <w:rFonts w:ascii="Ebrima" w:hAnsi="Ebrima" w:cstheme="minorHAnsi"/>
                <w:sz w:val="22"/>
                <w:szCs w:val="22"/>
              </w:rPr>
              <w:t>Imobiliários Attlantis</w:t>
            </w:r>
            <w:r w:rsidRPr="0082644B">
              <w:rPr>
                <w:rFonts w:ascii="Ebrima" w:hAnsi="Ebrima" w:cstheme="minorHAnsi"/>
                <w:sz w:val="22"/>
                <w:szCs w:val="22"/>
              </w:rPr>
              <w:t xml:space="preserve"> </w:t>
            </w:r>
            <w:r w:rsidRPr="0082644B">
              <w:rPr>
                <w:rFonts w:ascii="Ebrima" w:hAnsi="Ebrima" w:cstheme="minorHAnsi"/>
                <w:bCs/>
                <w:iCs/>
                <w:sz w:val="22"/>
                <w:szCs w:val="22"/>
              </w:rPr>
              <w:t xml:space="preserve">a que fará jus em decorrência da formalização </w:t>
            </w:r>
            <w:r w:rsidR="007A3D7F">
              <w:rPr>
                <w:rFonts w:ascii="Ebrima" w:hAnsi="Ebrima" w:cstheme="minorHAnsi"/>
                <w:bCs/>
                <w:iCs/>
                <w:sz w:val="22"/>
                <w:szCs w:val="22"/>
              </w:rPr>
              <w:t>dos</w:t>
            </w:r>
            <w:r w:rsidRPr="0082644B">
              <w:rPr>
                <w:rFonts w:ascii="Ebrima" w:hAnsi="Ebrima" w:cstheme="minorHAnsi"/>
                <w:bCs/>
                <w:iCs/>
                <w:sz w:val="22"/>
                <w:szCs w:val="22"/>
              </w:rPr>
              <w:t xml:space="preserve"> Contratos Imobiliários</w:t>
            </w:r>
            <w:r w:rsidR="007A3D7F">
              <w:rPr>
                <w:rFonts w:ascii="Ebrima" w:hAnsi="Ebrima" w:cstheme="minorHAnsi"/>
                <w:bCs/>
                <w:iCs/>
                <w:sz w:val="22"/>
                <w:szCs w:val="22"/>
              </w:rPr>
              <w:t xml:space="preserve"> Attlantis</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r w:rsidR="007A3D7F">
              <w:rPr>
                <w:rFonts w:ascii="Ebrima" w:hAnsi="Ebrima" w:cstheme="minorHAnsi"/>
                <w:sz w:val="22"/>
                <w:szCs w:val="22"/>
              </w:rPr>
              <w:t>, conforme a Promessa de Cessão Fiduciária Attlantis</w:t>
            </w:r>
            <w:r w:rsidRPr="0082644B">
              <w:rPr>
                <w:rFonts w:ascii="Ebrima" w:hAnsi="Ebrima" w:cstheme="minorHAnsi"/>
                <w:sz w:val="22"/>
                <w:szCs w:val="22"/>
              </w:rPr>
              <w:t>;</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7A3D7F" w:rsidRPr="0082644B" w14:paraId="38DC1882" w14:textId="77777777" w:rsidTr="007B199E">
        <w:tc>
          <w:tcPr>
            <w:tcW w:w="3422" w:type="dxa"/>
            <w:gridSpan w:val="2"/>
          </w:tcPr>
          <w:p w14:paraId="53F71396" w14:textId="334EF7BE" w:rsidR="007A3D7F" w:rsidRPr="0082644B" w:rsidRDefault="007A3D7F" w:rsidP="000F430B">
            <w:pPr>
              <w:snapToGrid w:val="0"/>
              <w:spacing w:line="300" w:lineRule="exact"/>
              <w:jc w:val="both"/>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Cessão Fiduciária Monte Líbano</w:t>
            </w:r>
            <w:r>
              <w:rPr>
                <w:rFonts w:ascii="Ebrima" w:hAnsi="Ebrima" w:cstheme="minorHAnsi"/>
                <w:sz w:val="22"/>
                <w:szCs w:val="22"/>
              </w:rPr>
              <w:t>”:</w:t>
            </w:r>
          </w:p>
        </w:tc>
        <w:tc>
          <w:tcPr>
            <w:tcW w:w="6218" w:type="dxa"/>
          </w:tcPr>
          <w:p w14:paraId="26C42BC7" w14:textId="6568B936" w:rsidR="007A3D7F" w:rsidRPr="0082644B" w:rsidRDefault="007A3D7F" w:rsidP="007A3D7F">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Pr>
                <w:rFonts w:ascii="Ebrima" w:hAnsi="Ebrima" w:cstheme="minorHAnsi"/>
                <w:bCs/>
                <w:iCs/>
                <w:sz w:val="22"/>
                <w:szCs w:val="22"/>
              </w:rPr>
              <w:t xml:space="preserve">Monte Líbano cedeu </w:t>
            </w:r>
            <w:r w:rsidRPr="00CF26B4">
              <w:rPr>
                <w:rFonts w:ascii="Ebrima" w:hAnsi="Ebrima" w:cstheme="minorHAnsi"/>
                <w:bCs/>
                <w:iCs/>
                <w:sz w:val="22"/>
                <w:szCs w:val="22"/>
              </w:rPr>
              <w:t>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w:t>
            </w:r>
            <w:r>
              <w:rPr>
                <w:rFonts w:ascii="Ebrima" w:hAnsi="Ebrima" w:cstheme="minorHAnsi"/>
                <w:sz w:val="22"/>
                <w:szCs w:val="22"/>
              </w:rPr>
              <w:t>Cedidos Fiduciariamente Monte Líbano</w:t>
            </w:r>
            <w:r w:rsidRPr="0082644B">
              <w:rPr>
                <w:rFonts w:ascii="Ebrima" w:hAnsi="Ebrima" w:cstheme="minorHAnsi"/>
                <w:sz w:val="22"/>
                <w:szCs w:val="22"/>
              </w:rPr>
              <w:t xml:space="preserve">, </w:t>
            </w:r>
            <w:r w:rsidRPr="0082644B">
              <w:rPr>
                <w:rFonts w:ascii="Ebrima" w:hAnsi="Ebrima" w:cstheme="minorHAnsi"/>
                <w:bCs/>
                <w:iCs/>
                <w:sz w:val="22"/>
                <w:szCs w:val="22"/>
              </w:rPr>
              <w:t xml:space="preserve">a que </w:t>
            </w:r>
            <w:r>
              <w:rPr>
                <w:rFonts w:ascii="Ebrima" w:hAnsi="Ebrima" w:cstheme="minorHAnsi"/>
                <w:bCs/>
                <w:iCs/>
                <w:sz w:val="22"/>
                <w:szCs w:val="22"/>
              </w:rPr>
              <w:t xml:space="preserve">faz e </w:t>
            </w:r>
            <w:r w:rsidRPr="0082644B">
              <w:rPr>
                <w:rFonts w:ascii="Ebrima" w:hAnsi="Ebrima" w:cstheme="minorHAnsi"/>
                <w:bCs/>
                <w:iCs/>
                <w:sz w:val="22"/>
                <w:szCs w:val="22"/>
              </w:rPr>
              <w:t xml:space="preserve">fará jus em decorrência da formalização </w:t>
            </w:r>
            <w:r>
              <w:rPr>
                <w:rFonts w:ascii="Ebrima" w:hAnsi="Ebrima" w:cstheme="minorHAnsi"/>
                <w:bCs/>
                <w:iCs/>
                <w:sz w:val="22"/>
                <w:szCs w:val="22"/>
              </w:rPr>
              <w:t>dos</w:t>
            </w:r>
            <w:r w:rsidRPr="0082644B">
              <w:rPr>
                <w:rFonts w:ascii="Ebrima" w:hAnsi="Ebrima" w:cstheme="minorHAnsi"/>
                <w:bCs/>
                <w:iCs/>
                <w:sz w:val="22"/>
                <w:szCs w:val="22"/>
              </w:rPr>
              <w:t xml:space="preserve"> Contratos Imobiliários</w:t>
            </w:r>
            <w:r>
              <w:rPr>
                <w:rFonts w:ascii="Ebrima" w:hAnsi="Ebrima" w:cstheme="minorHAnsi"/>
                <w:bCs/>
                <w:iCs/>
                <w:sz w:val="22"/>
                <w:szCs w:val="22"/>
              </w:rPr>
              <w:t xml:space="preserve"> Monte Líbano</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p w14:paraId="48B73E41" w14:textId="77777777" w:rsidR="007A3D7F" w:rsidRPr="0082644B" w:rsidRDefault="007A3D7F" w:rsidP="000F430B">
            <w:pPr>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1" w:name="_Hlk523840425"/>
            <w:bookmarkStart w:id="12" w:name="_Hlk486249788"/>
            <w:r w:rsidRPr="00F52ABB">
              <w:rPr>
                <w:rFonts w:ascii="Ebrima" w:eastAsia="Calibri" w:hAnsi="Ebrima"/>
                <w:b/>
                <w:bCs/>
                <w:sz w:val="22"/>
                <w:szCs w:val="22"/>
              </w:rPr>
              <w:t>COMPANHIA HIPOTECÁRIA PIRATINI – CHP</w:t>
            </w:r>
            <w:bookmarkEnd w:id="11"/>
            <w:r w:rsidRPr="00F52ABB">
              <w:rPr>
                <w:rFonts w:ascii="Ebrima" w:eastAsia="Calibri" w:hAnsi="Ebrima"/>
                <w:sz w:val="22"/>
                <w:szCs w:val="22"/>
              </w:rPr>
              <w:t>, companhia hipotecária, inscrita no CNPJ/ME sob nº 18.282.093/0001-50</w:t>
            </w:r>
            <w:bookmarkEnd w:id="12"/>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23967A4D"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 xml:space="preserve">os pagamentos referentes </w:t>
            </w:r>
            <w:r w:rsidR="005D359D">
              <w:rPr>
                <w:rFonts w:ascii="Ebrima" w:hAnsi="Ebrima" w:cstheme="minorHAnsi"/>
                <w:sz w:val="22"/>
                <w:szCs w:val="22"/>
              </w:rPr>
              <w:t>à S</w:t>
            </w:r>
            <w:r w:rsidR="005D359D" w:rsidRPr="00AC01F5">
              <w:rPr>
                <w:rFonts w:ascii="Ebrima" w:hAnsi="Ebrima" w:cstheme="minorHAnsi"/>
                <w:sz w:val="22"/>
                <w:szCs w:val="22"/>
              </w:rPr>
              <w:t>egunda</w:t>
            </w:r>
            <w:r w:rsidR="00E61BEE">
              <w:rPr>
                <w:rFonts w:ascii="Ebrima" w:hAnsi="Ebrima" w:cstheme="minorHAnsi"/>
                <w:sz w:val="22"/>
                <w:szCs w:val="22"/>
              </w:rPr>
              <w:t>,</w:t>
            </w:r>
            <w:r w:rsidR="000E15D2">
              <w:rPr>
                <w:rFonts w:ascii="Ebrima" w:hAnsi="Ebrima" w:cstheme="minorHAnsi"/>
                <w:sz w:val="22"/>
                <w:szCs w:val="22"/>
              </w:rPr>
              <w:t xml:space="preserve"> </w:t>
            </w:r>
            <w:r w:rsidR="005D359D">
              <w:rPr>
                <w:rFonts w:ascii="Ebrima" w:hAnsi="Ebrima" w:cstheme="minorHAnsi"/>
                <w:sz w:val="22"/>
                <w:szCs w:val="22"/>
              </w:rPr>
              <w:t>à Terceira</w:t>
            </w:r>
            <w:r w:rsidR="005D359D" w:rsidRPr="00AC01F5">
              <w:rPr>
                <w:rFonts w:ascii="Ebrima" w:hAnsi="Ebrima" w:cstheme="minorHAnsi"/>
                <w:sz w:val="22"/>
                <w:szCs w:val="22"/>
              </w:rPr>
              <w:t xml:space="preserve"> </w:t>
            </w:r>
            <w:r w:rsidR="00E61BEE">
              <w:rPr>
                <w:rFonts w:ascii="Ebrima" w:hAnsi="Ebrima" w:cstheme="minorHAnsi"/>
                <w:sz w:val="22"/>
                <w:szCs w:val="22"/>
              </w:rPr>
              <w:t xml:space="preserve">e </w:t>
            </w:r>
            <w:r w:rsidR="005D359D">
              <w:rPr>
                <w:rFonts w:ascii="Ebrima" w:hAnsi="Ebrima" w:cstheme="minorHAnsi"/>
                <w:sz w:val="22"/>
                <w:szCs w:val="22"/>
              </w:rPr>
              <w:t>à Quarta T</w:t>
            </w:r>
            <w:r w:rsidR="005D359D" w:rsidRPr="00AC01F5">
              <w:rPr>
                <w:rFonts w:ascii="Ebrima" w:hAnsi="Ebrima" w:cstheme="minorHAnsi"/>
                <w:sz w:val="22"/>
                <w:szCs w:val="22"/>
              </w:rPr>
              <w:t>ranche</w:t>
            </w:r>
            <w:r w:rsidR="005D359D">
              <w:rPr>
                <w:rFonts w:ascii="Ebrima" w:hAnsi="Ebrima" w:cstheme="minorHAnsi"/>
                <w:sz w:val="22"/>
                <w:szCs w:val="22"/>
              </w:rPr>
              <w:t>s</w:t>
            </w:r>
            <w:r w:rsidRPr="00AC01F5">
              <w:rPr>
                <w:rFonts w:ascii="Ebrima" w:hAnsi="Ebrima" w:cstheme="minorHAnsi"/>
                <w:sz w:val="22"/>
                <w:szCs w:val="22"/>
              </w:rPr>
              <w:t xml:space="preserve">, conforme </w:t>
            </w:r>
            <w:r w:rsidR="005D359D">
              <w:rPr>
                <w:rFonts w:ascii="Ebrima" w:hAnsi="Ebrima" w:cstheme="minorHAnsi"/>
                <w:sz w:val="22"/>
                <w:szCs w:val="22"/>
              </w:rPr>
              <w:t>definições e previsões constantes d</w:t>
            </w:r>
            <w:r w:rsidRPr="00AC01F5">
              <w:rPr>
                <w:rFonts w:ascii="Ebrima" w:hAnsi="Ebrima" w:cstheme="minorHAnsi"/>
                <w:sz w:val="22"/>
                <w:szCs w:val="22"/>
              </w:rPr>
              <w:t>o</w:t>
            </w:r>
            <w:r w:rsidR="000E15D2">
              <w:rPr>
                <w:rFonts w:ascii="Ebrima" w:hAnsi="Ebrima" w:cstheme="minorHAnsi"/>
                <w:sz w:val="22"/>
                <w:szCs w:val="22"/>
              </w:rPr>
              <w:t>s</w:t>
            </w:r>
            <w:r w:rsidRPr="00AC01F5">
              <w:rPr>
                <w:rFonts w:ascii="Ebrima" w:hAnsi="Ebrima" w:cstheme="minorHAnsi"/>
                <w:sz w:val="22"/>
                <w:szCs w:val="22"/>
              </w:rPr>
              <w:t xml:space="preserve"> ite</w:t>
            </w:r>
            <w:r w:rsidR="000E15D2">
              <w:rPr>
                <w:rFonts w:ascii="Ebrima" w:hAnsi="Ebrima" w:cstheme="minorHAnsi"/>
                <w:sz w:val="22"/>
                <w:szCs w:val="22"/>
              </w:rPr>
              <w:t>ns</w:t>
            </w:r>
            <w:r w:rsidRPr="00AC01F5">
              <w:rPr>
                <w:rFonts w:ascii="Ebrima" w:hAnsi="Ebrima" w:cstheme="minorHAnsi"/>
                <w:sz w:val="22"/>
                <w:szCs w:val="22"/>
              </w:rPr>
              <w:t xml:space="preserve"> </w:t>
            </w:r>
            <w:r w:rsidR="005D359D">
              <w:rPr>
                <w:rFonts w:ascii="Ebrima" w:hAnsi="Ebrima" w:cstheme="minorHAnsi"/>
                <w:sz w:val="22"/>
                <w:szCs w:val="22"/>
              </w:rPr>
              <w:t xml:space="preserve">2.4, </w:t>
            </w:r>
            <w:r w:rsidRPr="00AC01F5">
              <w:rPr>
                <w:rFonts w:ascii="Ebrima" w:hAnsi="Ebrima" w:cstheme="minorHAnsi"/>
                <w:sz w:val="22"/>
                <w:szCs w:val="22"/>
              </w:rPr>
              <w:t>2.5</w:t>
            </w:r>
            <w:r w:rsidR="00E61BEE">
              <w:rPr>
                <w:rFonts w:ascii="Ebrima" w:hAnsi="Ebrima" w:cstheme="minorHAnsi"/>
                <w:sz w:val="22"/>
                <w:szCs w:val="22"/>
              </w:rPr>
              <w:t>,</w:t>
            </w:r>
            <w:r w:rsidR="000E15D2">
              <w:rPr>
                <w:rFonts w:ascii="Ebrima" w:hAnsi="Ebrima" w:cstheme="minorHAnsi"/>
                <w:sz w:val="22"/>
                <w:szCs w:val="22"/>
              </w:rPr>
              <w:t xml:space="preserve"> 2.6 </w:t>
            </w:r>
            <w:r w:rsidR="00E61BEE">
              <w:rPr>
                <w:rFonts w:ascii="Ebrima" w:hAnsi="Ebrima" w:cstheme="minorHAnsi"/>
                <w:sz w:val="22"/>
                <w:szCs w:val="22"/>
              </w:rPr>
              <w:t xml:space="preserve">e 2.7 </w:t>
            </w:r>
            <w:r w:rsidRPr="00AC01F5">
              <w:rPr>
                <w:rFonts w:ascii="Ebrima" w:hAnsi="Ebrima" w:cstheme="minorHAnsi"/>
                <w:sz w:val="22"/>
                <w:szCs w:val="22"/>
              </w:rPr>
              <w:t xml:space="preserve">do Contrato de Cessão, estão condicionados </w:t>
            </w:r>
            <w:r w:rsidR="00E61BEE">
              <w:rPr>
                <w:rFonts w:ascii="Ebrima" w:hAnsi="Ebrima" w:cstheme="minorHAnsi"/>
                <w:sz w:val="22"/>
                <w:szCs w:val="22"/>
              </w:rPr>
              <w:t xml:space="preserve">(i) </w:t>
            </w:r>
            <w:r w:rsidRPr="00AC01F5">
              <w:rPr>
                <w:rFonts w:ascii="Ebrima" w:hAnsi="Ebrima" w:cstheme="minorHAnsi"/>
                <w:sz w:val="22"/>
                <w:szCs w:val="22"/>
              </w:rPr>
              <w:t>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w:t>
            </w:r>
            <w:r w:rsidR="005D359D">
              <w:rPr>
                <w:rFonts w:ascii="Ebrima" w:hAnsi="Ebrima"/>
                <w:sz w:val="22"/>
              </w:rPr>
              <w:t>à S</w:t>
            </w:r>
            <w:r w:rsidRPr="00AC01F5">
              <w:rPr>
                <w:rFonts w:ascii="Ebrima" w:hAnsi="Ebrima"/>
                <w:sz w:val="22"/>
              </w:rPr>
              <w:t>egunda</w:t>
            </w:r>
            <w:r w:rsidR="00E61BEE">
              <w:rPr>
                <w:rFonts w:ascii="Ebrima" w:hAnsi="Ebrima"/>
                <w:sz w:val="22"/>
              </w:rPr>
              <w:t>,</w:t>
            </w:r>
            <w:r w:rsidR="000E15D2">
              <w:rPr>
                <w:rFonts w:ascii="Ebrima" w:hAnsi="Ebrima"/>
                <w:sz w:val="22"/>
              </w:rPr>
              <w:t xml:space="preserve"> </w:t>
            </w:r>
            <w:r w:rsidR="005D359D">
              <w:rPr>
                <w:rFonts w:ascii="Ebrima" w:hAnsi="Ebrima"/>
                <w:sz w:val="22"/>
              </w:rPr>
              <w:t xml:space="preserve">à Terceira </w:t>
            </w:r>
            <w:r w:rsidR="00E61BEE">
              <w:rPr>
                <w:rFonts w:ascii="Ebrima" w:hAnsi="Ebrima"/>
                <w:sz w:val="22"/>
              </w:rPr>
              <w:t xml:space="preserve">e </w:t>
            </w:r>
            <w:r w:rsidR="005D359D">
              <w:rPr>
                <w:rFonts w:ascii="Ebrima" w:hAnsi="Ebrima"/>
                <w:sz w:val="22"/>
              </w:rPr>
              <w:t>à Quarta T</w:t>
            </w:r>
            <w:r w:rsidR="005D359D" w:rsidRPr="00AC01F5">
              <w:rPr>
                <w:rFonts w:ascii="Ebrima" w:hAnsi="Ebrima"/>
                <w:sz w:val="22"/>
              </w:rPr>
              <w:t>ranche</w:t>
            </w:r>
            <w:r w:rsidR="005D359D">
              <w:rPr>
                <w:rFonts w:ascii="Ebrima" w:hAnsi="Ebrima"/>
                <w:sz w:val="22"/>
              </w:rPr>
              <w:t>s</w:t>
            </w:r>
            <w:r w:rsidR="005D359D" w:rsidRPr="00AC01F5">
              <w:rPr>
                <w:rFonts w:ascii="Ebrima" w:hAnsi="Ebrima"/>
                <w:sz w:val="22"/>
              </w:rPr>
              <w:t xml:space="preserve"> </w:t>
            </w:r>
            <w:r w:rsidRPr="00AC01F5">
              <w:rPr>
                <w:rFonts w:ascii="Ebrima" w:hAnsi="Ebrima"/>
                <w:sz w:val="22"/>
              </w:rPr>
              <w:t>a serem integralizados;</w:t>
            </w:r>
            <w:r w:rsidR="00E61BEE">
              <w:rPr>
                <w:rFonts w:ascii="Ebrima" w:hAnsi="Ebrima"/>
                <w:sz w:val="22"/>
              </w:rPr>
              <w:t xml:space="preserve"> (ii) à aceitação expressa da Attlantis, da Monte Líbano e dos Investidores, a seu exclusivo critérios; e (iii) ao cumprimento das condições indicadas no item 2.8 do Contrato de Cessão;</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10A62EA3"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 conta corrente de titularidade da Emissora</w:t>
            </w:r>
            <w:r w:rsidR="00C17347">
              <w:rPr>
                <w:rFonts w:ascii="Ebrima" w:hAnsi="Ebrima" w:cstheme="minorHAnsi"/>
                <w:bCs/>
                <w:sz w:val="22"/>
                <w:szCs w:val="22"/>
              </w:rPr>
              <w:t>,</w:t>
            </w:r>
            <w:r w:rsidRPr="0082644B">
              <w:rPr>
                <w:rFonts w:ascii="Ebrima" w:hAnsi="Ebrima" w:cstheme="minorHAnsi"/>
                <w:bCs/>
                <w:sz w:val="22"/>
                <w:szCs w:val="22"/>
              </w:rPr>
              <w:t xml:space="preserve"> </w:t>
            </w:r>
            <w:r w:rsidR="00B52DC7" w:rsidRPr="002B7CE8">
              <w:rPr>
                <w:rFonts w:ascii="Ebrima" w:hAnsi="Ebrima"/>
                <w:bCs/>
                <w:sz w:val="22"/>
                <w:szCs w:val="22"/>
              </w:rPr>
              <w:t>nº 26073-2, agência 0393, mantida junto ao Itaú Unibanco S.A</w:t>
            </w:r>
            <w:r w:rsidR="00B51132">
              <w:rPr>
                <w:rFonts w:ascii="Ebrima" w:hAnsi="Ebrima"/>
                <w:sz w:val="22"/>
              </w:rPr>
              <w:t xml:space="preserve"> (341)</w:t>
            </w:r>
            <w:r w:rsidR="006A61EA" w:rsidRPr="00A50D73">
              <w:rPr>
                <w:rFonts w:ascii="Ebrima" w:hAnsi="Ebrima" w:cstheme="minorHAnsi"/>
                <w:bCs/>
                <w:sz w:val="22"/>
                <w:szCs w:val="22"/>
              </w:rPr>
              <w:t xml:space="preserve">, </w:t>
            </w:r>
            <w:r w:rsidRPr="00A50D73">
              <w:rPr>
                <w:rFonts w:ascii="Ebrima" w:hAnsi="Ebrima" w:cstheme="minorHAnsi"/>
                <w:bCs/>
                <w:sz w:val="22"/>
                <w:szCs w:val="22"/>
              </w:rPr>
              <w:t>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5005EA8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E61BEE">
              <w:rPr>
                <w:rFonts w:ascii="Ebrima" w:hAnsi="Ebrima" w:cstheme="minorHAnsi"/>
                <w:bCs/>
                <w:sz w:val="22"/>
                <w:szCs w:val="22"/>
                <w:u w:val="single"/>
              </w:rPr>
              <w:t>Attlantis</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11296C58"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D0538D">
              <w:rPr>
                <w:rFonts w:ascii="Ebrima" w:hAnsi="Ebrima" w:cstheme="minorHAnsi"/>
                <w:sz w:val="22"/>
                <w:szCs w:val="22"/>
              </w:rPr>
              <w:t xml:space="preserve">conta corrente nº </w:t>
            </w:r>
            <w:r w:rsidR="00CE672A">
              <w:rPr>
                <w:rFonts w:ascii="Ebrima" w:hAnsi="Ebrima" w:cs="Calibri"/>
                <w:sz w:val="22"/>
                <w:szCs w:val="22"/>
              </w:rPr>
              <w:t>77464-7</w:t>
            </w:r>
            <w:r w:rsidR="00AA3CB2" w:rsidRPr="00D0538D">
              <w:rPr>
                <w:rFonts w:ascii="Ebrima" w:hAnsi="Ebrima" w:cstheme="minorHAnsi"/>
                <w:sz w:val="22"/>
                <w:szCs w:val="22"/>
              </w:rPr>
              <w:t xml:space="preserve">, </w:t>
            </w:r>
            <w:r w:rsidRPr="00D0538D">
              <w:rPr>
                <w:rFonts w:ascii="Ebrima" w:hAnsi="Ebrima" w:cstheme="minorHAnsi"/>
                <w:sz w:val="22"/>
                <w:szCs w:val="22"/>
              </w:rPr>
              <w:t xml:space="preserve">agência </w:t>
            </w:r>
            <w:r w:rsidR="00DB65D8" w:rsidRPr="00D0538D">
              <w:rPr>
                <w:rFonts w:ascii="Ebrima" w:hAnsi="Ebrima" w:cstheme="minorHAnsi"/>
                <w:sz w:val="22"/>
                <w:szCs w:val="22"/>
              </w:rPr>
              <w:t xml:space="preserve">nº </w:t>
            </w:r>
            <w:r w:rsidR="00CE672A">
              <w:rPr>
                <w:rFonts w:ascii="Ebrima" w:hAnsi="Ebrima" w:cs="Calibri"/>
                <w:sz w:val="22"/>
                <w:szCs w:val="22"/>
              </w:rPr>
              <w:t>0812</w:t>
            </w:r>
            <w:r w:rsidR="00CE672A" w:rsidRPr="00D0538D">
              <w:rPr>
                <w:rFonts w:ascii="Ebrima" w:hAnsi="Ebrima" w:cstheme="minorHAnsi"/>
                <w:sz w:val="22"/>
                <w:szCs w:val="22"/>
              </w:rPr>
              <w:t xml:space="preserve">, </w:t>
            </w:r>
            <w:r w:rsidR="00DB65D8" w:rsidRPr="00D0538D">
              <w:rPr>
                <w:rFonts w:ascii="Ebrima" w:hAnsi="Ebrima" w:cstheme="minorHAnsi"/>
                <w:sz w:val="22"/>
                <w:szCs w:val="22"/>
              </w:rPr>
              <w:t>d</w:t>
            </w:r>
            <w:r w:rsidRPr="00D0538D">
              <w:rPr>
                <w:rFonts w:ascii="Ebrima" w:hAnsi="Ebrima" w:cstheme="minorHAnsi"/>
                <w:sz w:val="22"/>
                <w:szCs w:val="22"/>
              </w:rPr>
              <w:t xml:space="preserve">o Banco </w:t>
            </w:r>
            <w:r w:rsidR="00CE672A">
              <w:rPr>
                <w:rFonts w:ascii="Ebrima" w:hAnsi="Ebrima" w:cs="Calibri"/>
                <w:sz w:val="22"/>
                <w:szCs w:val="22"/>
              </w:rPr>
              <w:t xml:space="preserve">Sicredi (748) </w:t>
            </w:r>
            <w:r w:rsidRPr="00D0538D">
              <w:rPr>
                <w:rFonts w:ascii="Ebrima" w:hAnsi="Ebrima" w:cstheme="minorHAnsi"/>
                <w:sz w:val="22"/>
                <w:szCs w:val="22"/>
              </w:rPr>
              <w:t>de</w:t>
            </w:r>
            <w:r w:rsidRPr="0088644E">
              <w:rPr>
                <w:rFonts w:ascii="Ebrima" w:hAnsi="Ebrima" w:cstheme="minorHAnsi"/>
                <w:sz w:val="22"/>
                <w:szCs w:val="22"/>
              </w:rPr>
              <w:t xml:space="preserve"> titularidade da </w:t>
            </w:r>
            <w:r w:rsidR="00FF2667">
              <w:rPr>
                <w:rFonts w:ascii="Ebrima" w:hAnsi="Ebrima" w:cstheme="minorHAnsi"/>
                <w:sz w:val="22"/>
                <w:szCs w:val="22"/>
              </w:rPr>
              <w:t>Attlantis</w:t>
            </w:r>
            <w:r w:rsidRPr="0082644B">
              <w:rPr>
                <w:rFonts w:ascii="Ebrima" w:hAnsi="Ebrima" w:cstheme="minorHAnsi"/>
                <w:sz w:val="22"/>
                <w:szCs w:val="22"/>
              </w:rPr>
              <w:t xml:space="preserve">, para realização de depósito de recursos devidos à </w:t>
            </w:r>
            <w:r w:rsidR="00FF2667">
              <w:rPr>
                <w:rFonts w:ascii="Ebrima" w:hAnsi="Ebrima" w:cstheme="minorHAnsi"/>
                <w:sz w:val="22"/>
                <w:szCs w:val="22"/>
              </w:rPr>
              <w:t>Attlantis</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FF2667" w:rsidRPr="0082644B" w:rsidDel="00931FCB" w14:paraId="07ADA87E" w14:textId="77777777" w:rsidTr="00A73222">
        <w:trPr>
          <w:trHeight w:val="72"/>
        </w:trPr>
        <w:tc>
          <w:tcPr>
            <w:tcW w:w="3422" w:type="dxa"/>
            <w:gridSpan w:val="2"/>
          </w:tcPr>
          <w:p w14:paraId="77DDA6C7" w14:textId="60C78F16" w:rsidR="00FF2667" w:rsidRPr="0082644B" w:rsidRDefault="00FF2667" w:rsidP="00A7322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Monte Líbano</w:t>
            </w:r>
            <w:r w:rsidRPr="0082644B">
              <w:rPr>
                <w:rFonts w:ascii="Ebrima" w:hAnsi="Ebrima" w:cstheme="minorHAnsi"/>
                <w:bCs/>
                <w:sz w:val="22"/>
                <w:szCs w:val="22"/>
              </w:rPr>
              <w:t>”:</w:t>
            </w:r>
          </w:p>
          <w:p w14:paraId="0D5423A5" w14:textId="77777777" w:rsidR="00FF2667" w:rsidRPr="0082644B" w:rsidRDefault="00FF2667" w:rsidP="00A7322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6FE83473" w14:textId="26C77215" w:rsidR="00FF2667" w:rsidRPr="0082644B" w:rsidRDefault="00FF2667" w:rsidP="00A7322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D0538D">
              <w:rPr>
                <w:rFonts w:ascii="Ebrima" w:hAnsi="Ebrima" w:cstheme="minorHAnsi"/>
                <w:sz w:val="22"/>
                <w:szCs w:val="22"/>
              </w:rPr>
              <w:t xml:space="preserve">conta corrente nº </w:t>
            </w:r>
            <w:r w:rsidR="00334955" w:rsidRPr="00A54B13">
              <w:rPr>
                <w:rFonts w:ascii="Ebrima" w:hAnsi="Ebrima" w:cs="Calibri"/>
                <w:sz w:val="22"/>
                <w:szCs w:val="22"/>
              </w:rPr>
              <w:t>81168-8</w:t>
            </w:r>
            <w:r w:rsidRPr="00D0538D">
              <w:rPr>
                <w:rFonts w:ascii="Ebrima" w:hAnsi="Ebrima" w:cstheme="minorHAnsi"/>
                <w:sz w:val="22"/>
                <w:szCs w:val="22"/>
              </w:rPr>
              <w:t xml:space="preserve">, agência nº </w:t>
            </w:r>
            <w:r w:rsidR="00E56662">
              <w:rPr>
                <w:rFonts w:ascii="Ebrima" w:hAnsi="Ebrima" w:cs="Calibri"/>
                <w:sz w:val="22"/>
                <w:szCs w:val="22"/>
              </w:rPr>
              <w:t>0812</w:t>
            </w:r>
            <w:r w:rsidR="00E56662" w:rsidRPr="00D0538D">
              <w:rPr>
                <w:rFonts w:ascii="Ebrima" w:hAnsi="Ebrima" w:cstheme="minorHAnsi"/>
                <w:sz w:val="22"/>
                <w:szCs w:val="22"/>
              </w:rPr>
              <w:t xml:space="preserve">, </w:t>
            </w:r>
            <w:r w:rsidRPr="00D0538D">
              <w:rPr>
                <w:rFonts w:ascii="Ebrima" w:hAnsi="Ebrima" w:cstheme="minorHAnsi"/>
                <w:sz w:val="22"/>
                <w:szCs w:val="22"/>
              </w:rPr>
              <w:t xml:space="preserve">do Banco </w:t>
            </w:r>
            <w:r w:rsidR="00B12F0A">
              <w:rPr>
                <w:rFonts w:ascii="Ebrima" w:hAnsi="Ebrima" w:cs="Calibri"/>
                <w:sz w:val="22"/>
                <w:szCs w:val="22"/>
              </w:rPr>
              <w:t>Sicredi (748)</w:t>
            </w:r>
            <w:r w:rsidRPr="00D0538D">
              <w:rPr>
                <w:rFonts w:ascii="Ebrima" w:hAnsi="Ebrima" w:cstheme="minorHAnsi"/>
                <w:sz w:val="22"/>
                <w:szCs w:val="22"/>
              </w:rPr>
              <w:t>, de</w:t>
            </w:r>
            <w:r w:rsidRPr="0088644E">
              <w:rPr>
                <w:rFonts w:ascii="Ebrima" w:hAnsi="Ebrima" w:cstheme="minorHAnsi"/>
                <w:sz w:val="22"/>
                <w:szCs w:val="22"/>
              </w:rPr>
              <w:t xml:space="preserve"> titularidade da </w:t>
            </w:r>
            <w:r>
              <w:rPr>
                <w:rFonts w:ascii="Ebrima" w:hAnsi="Ebrima" w:cstheme="minorHAnsi"/>
                <w:sz w:val="22"/>
                <w:szCs w:val="22"/>
              </w:rPr>
              <w:t>Monte Líbano</w:t>
            </w:r>
            <w:r w:rsidRPr="0082644B">
              <w:rPr>
                <w:rFonts w:ascii="Ebrima" w:hAnsi="Ebrima" w:cstheme="minorHAnsi"/>
                <w:sz w:val="22"/>
                <w:szCs w:val="22"/>
              </w:rPr>
              <w:t xml:space="preserve">, para realização de depósito de recursos devidos à </w:t>
            </w:r>
            <w:r>
              <w:rPr>
                <w:rFonts w:ascii="Ebrima" w:hAnsi="Ebrima" w:cstheme="minorHAnsi"/>
                <w:sz w:val="22"/>
                <w:szCs w:val="22"/>
              </w:rPr>
              <w:t>Monte Líbano</w:t>
            </w:r>
            <w:r w:rsidRPr="0082644B">
              <w:rPr>
                <w:rFonts w:ascii="Ebrima" w:hAnsi="Ebrima" w:cstheme="minorHAnsi"/>
                <w:sz w:val="22"/>
                <w:szCs w:val="22"/>
              </w:rPr>
              <w:t xml:space="preserve">, nos termos do Contrato de Cessão; </w:t>
            </w:r>
          </w:p>
          <w:p w14:paraId="3A3112DE" w14:textId="77777777" w:rsidR="00FF2667" w:rsidRPr="0082644B" w:rsidRDefault="00FF2667" w:rsidP="00A73222">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0AE0A381"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00FF2667">
              <w:rPr>
                <w:rFonts w:ascii="Ebrima" w:hAnsi="Ebrima" w:cstheme="minorHAnsi"/>
                <w:bCs/>
                <w:sz w:val="22"/>
                <w:szCs w:val="22"/>
                <w:u w:val="single"/>
              </w:rPr>
              <w:t xml:space="preserve"> Attlantis</w:t>
            </w:r>
            <w:r w:rsidRPr="0082644B">
              <w:rPr>
                <w:rFonts w:ascii="Ebrima" w:hAnsi="Ebrima" w:cstheme="minorHAnsi"/>
                <w:bCs/>
                <w:sz w:val="22"/>
                <w:szCs w:val="22"/>
              </w:rPr>
              <w:t>”:</w:t>
            </w:r>
          </w:p>
        </w:tc>
        <w:tc>
          <w:tcPr>
            <w:tcW w:w="6218" w:type="dxa"/>
          </w:tcPr>
          <w:p w14:paraId="6EB13C9C" w14:textId="205E84FB"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“Instrumento Particular de</w:t>
            </w:r>
            <w:r w:rsidR="00FF2667">
              <w:rPr>
                <w:rFonts w:ascii="Ebrima" w:hAnsi="Ebrima" w:cstheme="minorHAnsi"/>
                <w:bCs/>
                <w:i/>
                <w:sz w:val="22"/>
                <w:szCs w:val="22"/>
              </w:rPr>
              <w:t xml:space="preserve"> Promessa de</w:t>
            </w:r>
            <w:r w:rsidRPr="0082644B">
              <w:rPr>
                <w:rFonts w:ascii="Ebrima" w:hAnsi="Ebrima" w:cstheme="minorHAnsi"/>
                <w:bCs/>
                <w:i/>
                <w:sz w:val="22"/>
                <w:szCs w:val="22"/>
              </w:rPr>
              <w:t xml:space="preserv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00FF2667">
              <w:rPr>
                <w:rFonts w:ascii="Ebrima" w:hAnsi="Ebrima" w:cstheme="minorHAnsi"/>
                <w:bCs/>
                <w:iCs/>
                <w:sz w:val="22"/>
                <w:szCs w:val="22"/>
              </w:rPr>
              <w:t>,</w:t>
            </w:r>
            <w:r w:rsidRPr="0082644B">
              <w:rPr>
                <w:rFonts w:ascii="Ebrima" w:hAnsi="Ebrima" w:cstheme="minorHAnsi"/>
                <w:bCs/>
                <w:sz w:val="22"/>
                <w:szCs w:val="22"/>
              </w:rPr>
              <w:t xml:space="preserve"> </w:t>
            </w:r>
            <w:r w:rsidR="00A607BF">
              <w:rPr>
                <w:rFonts w:ascii="Ebrima" w:hAnsi="Ebrima" w:cstheme="minorHAnsi"/>
                <w:sz w:val="22"/>
                <w:szCs w:val="22"/>
              </w:rPr>
              <w:t xml:space="preserve">firmado </w:t>
            </w:r>
            <w:r w:rsidR="00FF2667">
              <w:rPr>
                <w:rFonts w:ascii="Ebrima" w:hAnsi="Ebrima" w:cstheme="minorHAnsi"/>
                <w:sz w:val="22"/>
                <w:szCs w:val="22"/>
              </w:rPr>
              <w:t xml:space="preserve">em </w:t>
            </w:r>
            <w:r w:rsidR="000A30A3">
              <w:rPr>
                <w:rFonts w:ascii="Ebrima" w:hAnsi="Ebrima" w:cstheme="minorHAnsi"/>
                <w:sz w:val="22"/>
                <w:szCs w:val="22"/>
              </w:rPr>
              <w:t>25 de fevereiro</w:t>
            </w:r>
            <w:r w:rsidR="006C2170" w:rsidRPr="00D13843">
              <w:rPr>
                <w:rFonts w:ascii="Ebrima" w:hAnsi="Ebrima" w:cstheme="minorHAnsi"/>
                <w:sz w:val="22"/>
                <w:szCs w:val="22"/>
              </w:rPr>
              <w:t xml:space="preserve"> </w:t>
            </w:r>
            <w:r w:rsidR="00FF2667" w:rsidRPr="00D13843">
              <w:rPr>
                <w:rFonts w:ascii="Ebrima" w:hAnsi="Ebrima" w:cstheme="minorHAnsi"/>
                <w:sz w:val="22"/>
                <w:szCs w:val="22"/>
              </w:rPr>
              <w:t>de 2021</w:t>
            </w:r>
            <w:r w:rsidR="00FF2667" w:rsidRPr="00181DCF">
              <w:rPr>
                <w:rFonts w:ascii="Ebrima" w:hAnsi="Ebrima" w:cstheme="minorHAnsi"/>
                <w:sz w:val="22"/>
                <w:szCs w:val="22"/>
              </w:rPr>
              <w:t xml:space="preserve"> </w:t>
            </w:r>
            <w:r w:rsidR="00A607BF" w:rsidRPr="00181DCF">
              <w:rPr>
                <w:rFonts w:ascii="Ebrima" w:hAnsi="Ebrima" w:cstheme="minorHAnsi"/>
                <w:sz w:val="22"/>
                <w:szCs w:val="22"/>
              </w:rPr>
              <w:t xml:space="preserve">pelas sócias da </w:t>
            </w:r>
            <w:r w:rsidR="00FF2667" w:rsidRPr="00181DCF">
              <w:rPr>
                <w:rFonts w:ascii="Ebrima" w:hAnsi="Ebrima" w:cstheme="minorHAnsi"/>
                <w:sz w:val="22"/>
                <w:szCs w:val="22"/>
              </w:rPr>
              <w:t>Attlantis</w:t>
            </w:r>
            <w:r w:rsidR="00A607BF" w:rsidRPr="00181DCF">
              <w:rPr>
                <w:rFonts w:ascii="Ebrima" w:hAnsi="Ebrima" w:cstheme="minorHAnsi"/>
                <w:sz w:val="22"/>
                <w:szCs w:val="22"/>
              </w:rPr>
              <w:t>, na qualidade de fiduciante</w:t>
            </w:r>
            <w:r w:rsidR="00FF2667" w:rsidRPr="00181DCF">
              <w:rPr>
                <w:rFonts w:ascii="Ebrima" w:hAnsi="Ebrima" w:cstheme="minorHAnsi"/>
                <w:sz w:val="22"/>
                <w:szCs w:val="22"/>
              </w:rPr>
              <w:t>s</w:t>
            </w:r>
            <w:r w:rsidRPr="00181DCF">
              <w:rPr>
                <w:rFonts w:ascii="Ebrima" w:hAnsi="Ebrima" w:cstheme="minorHAnsi"/>
                <w:sz w:val="22"/>
                <w:szCs w:val="22"/>
              </w:rPr>
              <w:t>, a Emissora, na qualidade de fiduciária, e a</w:t>
            </w:r>
            <w:r w:rsidR="00FF2667">
              <w:rPr>
                <w:rFonts w:ascii="Ebrima" w:hAnsi="Ebrima" w:cstheme="minorHAnsi"/>
                <w:sz w:val="22"/>
                <w:szCs w:val="22"/>
              </w:rPr>
              <w:t xml:space="preserve"> Attlantis</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w:t>
            </w:r>
            <w:r w:rsidR="00FF2667">
              <w:rPr>
                <w:rFonts w:ascii="Ebrima" w:hAnsi="Ebrima" w:cstheme="minorHAnsi"/>
                <w:sz w:val="22"/>
                <w:szCs w:val="22"/>
              </w:rPr>
              <w:t>foi formalizada a Promesssa de Alienação Fiduciária de</w:t>
            </w:r>
            <w:r w:rsidRPr="0082644B">
              <w:rPr>
                <w:rFonts w:ascii="Ebrima" w:hAnsi="Ebrima" w:cstheme="minorHAnsi"/>
                <w:sz w:val="22"/>
                <w:szCs w:val="22"/>
              </w:rPr>
              <w:t xml:space="preserve"> </w:t>
            </w:r>
            <w:r w:rsidR="00FF2667">
              <w:rPr>
                <w:rFonts w:ascii="Ebrima" w:hAnsi="Ebrima" w:cstheme="minorHAnsi"/>
                <w:sz w:val="22"/>
                <w:szCs w:val="22"/>
              </w:rPr>
              <w:t>Q</w:t>
            </w:r>
            <w:r w:rsidRPr="00CF26B4">
              <w:rPr>
                <w:rFonts w:ascii="Ebrima" w:hAnsi="Ebrima" w:cstheme="minorHAnsi"/>
                <w:sz w:val="22"/>
                <w:szCs w:val="22"/>
              </w:rPr>
              <w:t>uotas</w:t>
            </w:r>
            <w:r w:rsidRPr="0082644B">
              <w:rPr>
                <w:rFonts w:ascii="Ebrima" w:hAnsi="Ebrima" w:cstheme="minorHAnsi"/>
                <w:sz w:val="22"/>
                <w:szCs w:val="22"/>
              </w:rPr>
              <w:t xml:space="preserve"> da </w:t>
            </w:r>
            <w:r w:rsidR="00FF2667">
              <w:rPr>
                <w:rFonts w:ascii="Ebrima" w:hAnsi="Ebrima" w:cstheme="minorHAnsi"/>
                <w:sz w:val="22"/>
                <w:szCs w:val="22"/>
              </w:rPr>
              <w:t>Attlantis, a ser convolada na Alienação Fiduciária de Quotas da Attlantis</w:t>
            </w:r>
            <w:r w:rsidR="00FF2667" w:rsidRPr="0082644B">
              <w:rPr>
                <w:rFonts w:ascii="Ebrima" w:hAnsi="Ebrima" w:cstheme="minorHAnsi"/>
                <w:sz w:val="22"/>
                <w:szCs w:val="22"/>
              </w:rPr>
              <w:t xml:space="preserve"> </w:t>
            </w:r>
            <w:r w:rsidR="00FF2667">
              <w:rPr>
                <w:rFonts w:ascii="Ebrima" w:hAnsi="Ebrima" w:cstheme="minorHAnsi"/>
                <w:sz w:val="22"/>
                <w:szCs w:val="22"/>
              </w:rPr>
              <w:t>quando do efetivo desembolso das CCB</w:t>
            </w:r>
            <w:r w:rsidR="00C17347">
              <w:rPr>
                <w:rFonts w:ascii="Ebrima" w:hAnsi="Ebrima" w:cstheme="minorHAnsi"/>
                <w:sz w:val="22"/>
                <w:szCs w:val="22"/>
              </w:rPr>
              <w:t xml:space="preserve"> 3, 4, 5, 6, 7 e/ou 8</w:t>
            </w:r>
            <w:r w:rsidRPr="0082644B">
              <w:rPr>
                <w:rFonts w:ascii="Ebrima" w:hAnsi="Ebrima" w:cstheme="minorHAnsi"/>
                <w:sz w:val="22"/>
                <w:szCs w:val="22"/>
              </w:rPr>
              <w:t>, em garantia das Obrigações Garantidas</w:t>
            </w:r>
            <w:r w:rsidR="00122D10">
              <w:rPr>
                <w:rFonts w:ascii="Ebrima" w:hAnsi="Ebrima" w:cstheme="minorHAnsi"/>
                <w:sz w:val="22"/>
                <w:szCs w:val="22"/>
              </w:rPr>
              <w:t xml:space="preserve">, que permanecerá em vigor até (i) </w:t>
            </w:r>
            <w:r w:rsidR="00122D10" w:rsidRPr="008F0822">
              <w:rPr>
                <w:rFonts w:ascii="Ebrima" w:hAnsi="Ebrima" w:cstheme="minorHAnsi"/>
                <w:sz w:val="22"/>
                <w:szCs w:val="22"/>
              </w:rPr>
              <w:t>o efetivo cumprimento da totalidade das Obrigações Garantidas</w:t>
            </w:r>
            <w:r w:rsidR="00122D10">
              <w:rPr>
                <w:rFonts w:ascii="Ebrima" w:hAnsi="Ebrima" w:cstheme="minorHAnsi"/>
                <w:sz w:val="22"/>
                <w:szCs w:val="22"/>
              </w:rPr>
              <w:t>; ou (ii) a quitação integral, por todos os Devedores Attlantis, de todos os Créditos Imobiliários Attlantis objeto da Cessão Fiduciária Attlantis, nos termos dos Contratos Imobiliários Attlantis; o que primeiro ocorrer</w:t>
            </w:r>
            <w:r w:rsidRPr="0082644B">
              <w:rPr>
                <w:rFonts w:ascii="Ebrima" w:hAnsi="Ebrima" w:cstheme="minorHAnsi"/>
                <w:sz w:val="22"/>
                <w:szCs w:val="22"/>
              </w:rPr>
              <w:t xml:space="preserve">;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FF2667" w:rsidRPr="0082644B" w:rsidDel="00931FCB" w14:paraId="39FD166E" w14:textId="77777777" w:rsidTr="007B199E">
        <w:tc>
          <w:tcPr>
            <w:tcW w:w="3422" w:type="dxa"/>
            <w:gridSpan w:val="2"/>
          </w:tcPr>
          <w:p w14:paraId="744697BF" w14:textId="5FA17E61" w:rsidR="00FF2667" w:rsidRPr="0082644B" w:rsidRDefault="00FF2667" w:rsidP="000F430B">
            <w:pPr>
              <w:widowControl w:val="0"/>
              <w:tabs>
                <w:tab w:val="left" w:pos="36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E2545A">
              <w:rPr>
                <w:rFonts w:ascii="Ebrima" w:hAnsi="Ebrima" w:cstheme="minorHAnsi"/>
                <w:bCs/>
                <w:sz w:val="22"/>
                <w:szCs w:val="22"/>
                <w:u w:val="single"/>
              </w:rPr>
              <w:t>Contrato de Alienação Fiduciária de Quotas Monte Líbano</w:t>
            </w:r>
            <w:r>
              <w:rPr>
                <w:rFonts w:ascii="Ebrima" w:hAnsi="Ebrima" w:cstheme="minorHAnsi"/>
                <w:bCs/>
                <w:sz w:val="22"/>
                <w:szCs w:val="22"/>
              </w:rPr>
              <w:t>”:</w:t>
            </w:r>
          </w:p>
        </w:tc>
        <w:tc>
          <w:tcPr>
            <w:tcW w:w="6218" w:type="dxa"/>
          </w:tcPr>
          <w:p w14:paraId="16C346E0" w14:textId="65205D9C" w:rsidR="00FF2667" w:rsidRDefault="00FF2667" w:rsidP="000F430B">
            <w:pPr>
              <w:widowControl w:val="0"/>
              <w:spacing w:line="300" w:lineRule="exact"/>
              <w:ind w:left="34" w:right="-2"/>
              <w:jc w:val="both"/>
              <w:rPr>
                <w:rFonts w:ascii="Ebrima" w:hAnsi="Ebrima" w:cstheme="minorHAnsi"/>
                <w:bCs/>
                <w:iCs/>
                <w:sz w:val="22"/>
                <w:szCs w:val="22"/>
              </w:rPr>
            </w:pPr>
            <w:r>
              <w:rPr>
                <w:rFonts w:ascii="Ebrima" w:hAnsi="Ebrima" w:cstheme="minorHAnsi"/>
                <w:bCs/>
                <w:i/>
                <w:sz w:val="22"/>
                <w:szCs w:val="22"/>
              </w:rPr>
              <w:t>“Instrumento Particular de Alienação Fiduciária de Quotas em Garantia</w:t>
            </w:r>
            <w:r w:rsidR="00AF1236">
              <w:rPr>
                <w:rFonts w:ascii="Ebrima" w:hAnsi="Ebrima" w:cstheme="minorHAnsi"/>
                <w:bCs/>
                <w:i/>
                <w:sz w:val="22"/>
                <w:szCs w:val="22"/>
              </w:rPr>
              <w:t xml:space="preserve"> Sob Condição Suspensiva</w:t>
            </w:r>
            <w:r>
              <w:rPr>
                <w:rFonts w:ascii="Ebrima" w:hAnsi="Ebrima" w:cstheme="minorHAnsi"/>
                <w:bCs/>
                <w:i/>
                <w:sz w:val="22"/>
                <w:szCs w:val="22"/>
              </w:rPr>
              <w:t>”</w:t>
            </w:r>
            <w:r>
              <w:rPr>
                <w:rFonts w:ascii="Ebrima" w:hAnsi="Ebrima" w:cstheme="minorHAnsi"/>
                <w:bCs/>
                <w:iCs/>
                <w:sz w:val="22"/>
                <w:szCs w:val="22"/>
              </w:rPr>
              <w:t xml:space="preserve">, firmado em </w:t>
            </w:r>
            <w:r w:rsidR="000A30A3">
              <w:rPr>
                <w:rFonts w:ascii="Ebrima" w:hAnsi="Ebrima" w:cstheme="minorHAnsi"/>
                <w:sz w:val="22"/>
                <w:szCs w:val="22"/>
              </w:rPr>
              <w:t>25 de fevereiro</w:t>
            </w:r>
            <w:r w:rsidR="006C2170" w:rsidRPr="008F680A">
              <w:rPr>
                <w:rFonts w:ascii="Ebrima" w:hAnsi="Ebrima" w:cstheme="minorHAnsi"/>
                <w:sz w:val="22"/>
                <w:szCs w:val="22"/>
              </w:rPr>
              <w:t xml:space="preserve"> de 2021</w:t>
            </w:r>
            <w:r>
              <w:rPr>
                <w:rFonts w:ascii="Ebrima" w:hAnsi="Ebrima" w:cstheme="minorHAnsi"/>
                <w:bCs/>
                <w:iCs/>
                <w:sz w:val="22"/>
                <w:szCs w:val="22"/>
              </w:rPr>
              <w:t xml:space="preserve"> pelas sócias da Monte Líbano, na qualidade de fiduciantes, a Emissora, na qualidade de fiduciária, e a Monte Líbano, na qualidade de interveniente anuente, por meio do qual as quotas da Monte Líbano serão alienadas fiduciariamente à Emissora, em garantia das Obrigações Garantidas;</w:t>
            </w:r>
          </w:p>
          <w:p w14:paraId="533882C1" w14:textId="422B6B61" w:rsidR="00FF2667" w:rsidRPr="00E2545A" w:rsidRDefault="00FF2667" w:rsidP="000F430B">
            <w:pPr>
              <w:widowControl w:val="0"/>
              <w:spacing w:line="300" w:lineRule="exact"/>
              <w:ind w:left="34" w:right="-2"/>
              <w:jc w:val="both"/>
              <w:rPr>
                <w:rFonts w:ascii="Ebrima" w:hAnsi="Ebrima" w:cstheme="minorHAnsi"/>
                <w:bCs/>
                <w:iCs/>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25B40E01"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00FF2667">
              <w:rPr>
                <w:rFonts w:ascii="Ebrima" w:hAnsi="Ebrima" w:cstheme="minorHAnsi"/>
                <w:i/>
                <w:sz w:val="22"/>
                <w:szCs w:val="22"/>
              </w:rPr>
              <w:t>, de Promessa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0A30A3">
              <w:rPr>
                <w:rFonts w:ascii="Ebrima" w:hAnsi="Ebrima" w:cstheme="minorHAnsi"/>
                <w:sz w:val="22"/>
                <w:szCs w:val="22"/>
              </w:rPr>
              <w:t>25 de fevereiro</w:t>
            </w:r>
            <w:r w:rsidR="006C2170" w:rsidRPr="008F680A">
              <w:rPr>
                <w:rFonts w:ascii="Ebrima" w:hAnsi="Ebrima" w:cstheme="minorHAnsi"/>
                <w:sz w:val="22"/>
                <w:szCs w:val="22"/>
              </w:rPr>
              <w:t xml:space="preserve"> de 2021</w:t>
            </w:r>
            <w:r w:rsidR="002E3F61" w:rsidRPr="006A61EA">
              <w:rPr>
                <w:rFonts w:ascii="Ebrima" w:hAnsi="Ebrima" w:cstheme="minorHAnsi"/>
                <w:sz w:val="22"/>
                <w:szCs w:val="22"/>
              </w:rPr>
              <w:t xml:space="preserve">, </w:t>
            </w:r>
            <w:r w:rsidRPr="00FA2882">
              <w:rPr>
                <w:rFonts w:ascii="Ebrima" w:hAnsi="Ebrima" w:cstheme="minorHAnsi"/>
                <w:sz w:val="22"/>
                <w:szCs w:val="22"/>
              </w:rPr>
              <w:t>entre as Cedente</w:t>
            </w:r>
            <w:r w:rsidRPr="00B33AE4">
              <w:rPr>
                <w:rFonts w:ascii="Ebrima" w:hAnsi="Ebrima" w:cstheme="minorHAnsi"/>
                <w:sz w:val="22"/>
                <w:szCs w:val="22"/>
              </w:rPr>
              <w:t>s, a Emissora, na qualidade de cessionária</w:t>
            </w:r>
            <w:r w:rsidRPr="0082644B">
              <w:rPr>
                <w:rFonts w:ascii="Ebrima" w:hAnsi="Ebrima" w:cstheme="minorHAnsi"/>
                <w:sz w:val="22"/>
                <w:szCs w:val="22"/>
              </w:rPr>
              <w:t xml:space="preserve">, </w:t>
            </w:r>
            <w:r w:rsidR="00AD1866">
              <w:rPr>
                <w:rFonts w:ascii="Ebrima" w:hAnsi="Ebrima" w:cstheme="minorHAnsi"/>
                <w:sz w:val="22"/>
                <w:szCs w:val="22"/>
              </w:rPr>
              <w:t xml:space="preserve">a Attlantis </w:t>
            </w:r>
            <w:r w:rsidRPr="0082644B">
              <w:rPr>
                <w:rFonts w:ascii="Ebrima" w:hAnsi="Ebrima" w:cstheme="minorHAnsi"/>
                <w:sz w:val="22"/>
                <w:szCs w:val="22"/>
              </w:rPr>
              <w:t xml:space="preserve">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w:t>
            </w:r>
            <w:r w:rsidR="007B162C">
              <w:rPr>
                <w:rFonts w:ascii="Ebrima" w:hAnsi="Ebrima" w:cstheme="minorHAnsi"/>
                <w:sz w:val="22"/>
                <w:szCs w:val="22"/>
              </w:rPr>
              <w:t xml:space="preserve"> CCB e os Créditos Imobiliários </w:t>
            </w:r>
            <w:r w:rsidR="00AD1866">
              <w:rPr>
                <w:rFonts w:ascii="Ebrima" w:hAnsi="Ebrima" w:cstheme="minorHAnsi"/>
                <w:sz w:val="22"/>
                <w:szCs w:val="22"/>
              </w:rPr>
              <w:t>Monte Líbano</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(ii) os Créditos Cedidos Fiduciariamente</w:t>
            </w:r>
            <w:r w:rsidR="00AD1866">
              <w:rPr>
                <w:rFonts w:ascii="Ebrima" w:hAnsi="Ebrima" w:cstheme="minorHAnsi"/>
                <w:sz w:val="22"/>
                <w:szCs w:val="22"/>
              </w:rPr>
              <w:t xml:space="preserve"> Monte Líbano</w:t>
            </w:r>
            <w:r w:rsidRPr="0082644B">
              <w:rPr>
                <w:rFonts w:ascii="Ebrima" w:hAnsi="Ebrima" w:cstheme="minorHAnsi"/>
                <w:sz w:val="22"/>
                <w:szCs w:val="22"/>
              </w:rPr>
              <w:t xml:space="preserve">, decorrentes de Contratos Imobiliários </w:t>
            </w:r>
            <w:r w:rsidR="00AD1866">
              <w:rPr>
                <w:rFonts w:ascii="Ebrima" w:hAnsi="Ebrima" w:cstheme="minorHAnsi"/>
                <w:sz w:val="22"/>
                <w:szCs w:val="22"/>
              </w:rPr>
              <w:t xml:space="preserve">Monte Líbano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AD1866">
              <w:rPr>
                <w:rFonts w:ascii="Ebrima" w:hAnsi="Ebrima" w:cstheme="minorHAnsi"/>
                <w:sz w:val="22"/>
                <w:szCs w:val="22"/>
              </w:rPr>
              <w:lastRenderedPageBreak/>
              <w:t>Monte Líbano</w:t>
            </w:r>
            <w:r w:rsidRPr="0082644B">
              <w:rPr>
                <w:rFonts w:ascii="Ebrima" w:hAnsi="Ebrima" w:cstheme="minorHAnsi"/>
                <w:sz w:val="22"/>
                <w:szCs w:val="22"/>
              </w:rPr>
              <w:t xml:space="preserve"> à Emissora;</w:t>
            </w:r>
            <w:r>
              <w:rPr>
                <w:rFonts w:ascii="Ebrima" w:hAnsi="Ebrima" w:cstheme="minorHAnsi"/>
                <w:sz w:val="22"/>
                <w:szCs w:val="22"/>
              </w:rPr>
              <w:t xml:space="preserve"> </w:t>
            </w:r>
            <w:r w:rsidR="00AD1866">
              <w:rPr>
                <w:rFonts w:ascii="Ebrima" w:hAnsi="Ebrima" w:cstheme="minorHAnsi"/>
                <w:sz w:val="22"/>
                <w:szCs w:val="22"/>
              </w:rPr>
              <w:t>e (iii) a Attlantis prometeu ceder fiduciariamente à Emissora os Créditos Imobiliários Attlantis</w:t>
            </w:r>
            <w:r w:rsidR="00AD1866" w:rsidRPr="0082644B">
              <w:rPr>
                <w:rFonts w:ascii="Ebrima" w:hAnsi="Ebrima" w:cstheme="minorHAnsi"/>
                <w:sz w:val="22"/>
                <w:szCs w:val="22"/>
              </w:rPr>
              <w:t xml:space="preserve"> decorrentes de Contratos Imobiliários </w:t>
            </w:r>
            <w:r w:rsidR="00AD1866">
              <w:rPr>
                <w:rFonts w:ascii="Ebrima" w:hAnsi="Ebrima" w:cstheme="minorHAnsi"/>
                <w:sz w:val="22"/>
                <w:szCs w:val="22"/>
              </w:rPr>
              <w:t>Attlantis a serem celebrados futuramente, por ocasião do efetivo desembolso das CCB;</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2E738B81"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das</w:t>
            </w:r>
            <w:r w:rsidR="000E15D2" w:rsidRPr="00181DCF">
              <w:rPr>
                <w:rFonts w:ascii="Ebrima" w:hAnsi="Ebrima" w:cstheme="minorHAnsi"/>
                <w:bCs/>
                <w:i/>
                <w:sz w:val="22"/>
                <w:szCs w:val="22"/>
              </w:rPr>
              <w:t xml:space="preserve"> </w:t>
            </w:r>
            <w:r w:rsidR="00CD3459">
              <w:rPr>
                <w:rFonts w:ascii="Ebrima" w:hAnsi="Ebrima" w:cs="Tahoma"/>
                <w:i/>
                <w:sz w:val="22"/>
                <w:szCs w:val="22"/>
              </w:rPr>
              <w:t>507ª, 508ª, 509ª, 510ª, 511ª, 512ª, 513ª, 514ª</w:t>
            </w:r>
            <w:r w:rsidR="000F33FB" w:rsidRPr="00F52ABB">
              <w:rPr>
                <w:rFonts w:ascii="Ebrima" w:hAnsi="Ebrima"/>
                <w:sz w:val="22"/>
                <w:szCs w:val="22"/>
              </w:rPr>
              <w:t xml:space="preserve"> </w:t>
            </w:r>
            <w:r w:rsidR="000E15D2">
              <w:rPr>
                <w:rFonts w:ascii="Ebrima" w:hAnsi="Ebrima" w:cstheme="minorHAnsi"/>
                <w:bCs/>
                <w:i/>
                <w:sz w:val="22"/>
                <w:szCs w:val="22"/>
              </w:rPr>
              <w:t xml:space="preserve">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r w:rsidR="00695959">
              <w:rPr>
                <w:rFonts w:ascii="Ebrima" w:hAnsi="Ebrima" w:cstheme="minorHAnsi"/>
                <w:sz w:val="22"/>
                <w:szCs w:val="22"/>
              </w:rPr>
              <w:t>o Coordenador Líder</w:t>
            </w:r>
            <w:r w:rsidRPr="0082644B">
              <w:rPr>
                <w:rFonts w:ascii="Ebrima" w:hAnsi="Ebrima" w:cstheme="minorHAnsi"/>
                <w:sz w:val="22"/>
                <w:szCs w:val="22"/>
              </w:rPr>
              <w:t>;</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21BB943B"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4613C2">
              <w:rPr>
                <w:rFonts w:ascii="Ebrima" w:hAnsi="Ebrima" w:cstheme="minorHAnsi"/>
                <w:sz w:val="22"/>
                <w:szCs w:val="22"/>
              </w:rPr>
              <w:t>Monte Líbano, a Attlantis</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Emissora e o Servicer;</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2553C8EF"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sidR="00AD1866">
              <w:rPr>
                <w:rFonts w:ascii="Ebrima" w:hAnsi="Ebrima" w:cstheme="minorHAnsi"/>
                <w:bCs/>
                <w:sz w:val="22"/>
                <w:szCs w:val="22"/>
              </w:rPr>
              <w:t xml:space="preserve"> os Contratos Imobiliários Monte Líbano e os Contratos Imobiliários Attlantis, em conjunto;</w:t>
            </w:r>
            <w:r w:rsidRPr="0082644B">
              <w:rPr>
                <w:rFonts w:ascii="Ebrima" w:hAnsi="Ebrima" w:cstheme="minorHAnsi"/>
                <w:bCs/>
                <w:sz w:val="22"/>
                <w:szCs w:val="22"/>
              </w:rPr>
              <w:t xml:space="preserve"> </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AD1866" w:rsidRPr="0082644B" w14:paraId="7C730719" w14:textId="77777777" w:rsidTr="007B199E">
        <w:tc>
          <w:tcPr>
            <w:tcW w:w="3422" w:type="dxa"/>
            <w:gridSpan w:val="2"/>
          </w:tcPr>
          <w:p w14:paraId="67BF91E1" w14:textId="32C68BF5" w:rsidR="00AD1866" w:rsidRPr="0082644B" w:rsidRDefault="00AD1866" w:rsidP="00AD1866">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Attlantis</w:t>
            </w:r>
            <w:r w:rsidRPr="0082644B">
              <w:rPr>
                <w:rFonts w:ascii="Ebrima" w:hAnsi="Ebrima" w:cstheme="minorHAnsi"/>
                <w:sz w:val="22"/>
                <w:szCs w:val="22"/>
              </w:rPr>
              <w:t>”:</w:t>
            </w:r>
          </w:p>
        </w:tc>
        <w:tc>
          <w:tcPr>
            <w:tcW w:w="6218" w:type="dxa"/>
          </w:tcPr>
          <w:p w14:paraId="491102DE" w14:textId="55DB845E" w:rsidR="00AD1866" w:rsidRPr="0082644B" w:rsidRDefault="00AD1866" w:rsidP="00AD1866">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Pr>
                <w:rFonts w:ascii="Ebrima" w:hAnsi="Ebrima" w:cstheme="minorHAnsi"/>
                <w:bCs/>
                <w:sz w:val="22"/>
                <w:szCs w:val="22"/>
              </w:rPr>
              <w:t xml:space="preserve"> </w:t>
            </w:r>
            <w:r w:rsidRPr="0082644B">
              <w:rPr>
                <w:rFonts w:ascii="Ebrima" w:hAnsi="Ebrima" w:cstheme="minorHAnsi"/>
                <w:bCs/>
                <w:sz w:val="22"/>
                <w:szCs w:val="22"/>
              </w:rPr>
              <w:t>cada “</w:t>
            </w:r>
            <w:r>
              <w:rPr>
                <w:rFonts w:ascii="Ebrima" w:hAnsi="Ebrima" w:cstheme="minorHAnsi"/>
                <w:i/>
                <w:sz w:val="22"/>
                <w:szCs w:val="22"/>
              </w:rPr>
              <w:t>Instrumento Particular de Promessa de Compra e Venda de Imóvel</w:t>
            </w:r>
            <w:r w:rsidRPr="0082644B">
              <w:rPr>
                <w:rFonts w:ascii="Ebrima" w:hAnsi="Ebrima" w:cstheme="minorHAnsi"/>
                <w:bCs/>
                <w:i/>
                <w:sz w:val="22"/>
                <w:szCs w:val="22"/>
              </w:rPr>
              <w:t>”,</w:t>
            </w:r>
            <w:r w:rsidRPr="0082644B">
              <w:rPr>
                <w:rFonts w:ascii="Ebrima" w:hAnsi="Ebrima" w:cstheme="minorHAnsi"/>
                <w:i/>
                <w:sz w:val="22"/>
                <w:szCs w:val="22"/>
              </w:rPr>
              <w:t xml:space="preserve"> </w:t>
            </w:r>
            <w:r>
              <w:rPr>
                <w:rFonts w:ascii="Ebrima" w:hAnsi="Ebrima" w:cstheme="minorHAnsi"/>
                <w:iCs/>
                <w:sz w:val="22"/>
                <w:szCs w:val="22"/>
              </w:rPr>
              <w:t xml:space="preserve">a ser </w:t>
            </w:r>
            <w:r w:rsidRPr="0082644B">
              <w:rPr>
                <w:rFonts w:ascii="Ebrima" w:hAnsi="Ebrima" w:cstheme="minorHAnsi"/>
                <w:sz w:val="22"/>
                <w:szCs w:val="22"/>
              </w:rPr>
              <w:t xml:space="preserve">celebrado entre o respectivo Devedor </w:t>
            </w:r>
            <w:r>
              <w:rPr>
                <w:rFonts w:ascii="Ebrima" w:hAnsi="Ebrima" w:cstheme="minorHAnsi"/>
                <w:sz w:val="22"/>
                <w:szCs w:val="22"/>
              </w:rPr>
              <w:t xml:space="preserve">Attlantis </w:t>
            </w:r>
            <w:r w:rsidRPr="0082644B">
              <w:rPr>
                <w:rFonts w:ascii="Ebrima" w:hAnsi="Ebrima" w:cstheme="minorHAnsi"/>
                <w:sz w:val="22"/>
                <w:szCs w:val="22"/>
              </w:rPr>
              <w:t xml:space="preserve">e a </w:t>
            </w:r>
            <w:r>
              <w:rPr>
                <w:rFonts w:ascii="Ebrima" w:hAnsi="Ebrima" w:cstheme="minorHAnsi"/>
                <w:sz w:val="22"/>
                <w:szCs w:val="22"/>
              </w:rPr>
              <w:t>Attlantis</w:t>
            </w:r>
            <w:r w:rsidRPr="0082644B">
              <w:rPr>
                <w:rFonts w:ascii="Ebrima" w:hAnsi="Ebrima" w:cstheme="minorHAnsi"/>
                <w:sz w:val="22"/>
                <w:szCs w:val="22"/>
              </w:rPr>
              <w:t>, por meio do qual o Devedor</w:t>
            </w:r>
            <w:r>
              <w:rPr>
                <w:rFonts w:ascii="Ebrima" w:hAnsi="Ebrima" w:cstheme="minorHAnsi"/>
                <w:sz w:val="22"/>
                <w:szCs w:val="22"/>
              </w:rPr>
              <w:t xml:space="preserve"> Attlantis</w:t>
            </w:r>
            <w:r w:rsidRPr="0082644B">
              <w:rPr>
                <w:rFonts w:ascii="Ebrima" w:hAnsi="Ebrima" w:cstheme="minorHAnsi"/>
                <w:sz w:val="22"/>
                <w:szCs w:val="22"/>
              </w:rPr>
              <w:t xml:space="preserve"> adquiriu </w:t>
            </w:r>
            <w:r>
              <w:rPr>
                <w:rFonts w:ascii="Ebrima" w:hAnsi="Ebrima" w:cstheme="minorHAnsi"/>
                <w:sz w:val="22"/>
                <w:szCs w:val="22"/>
              </w:rPr>
              <w:t>a</w:t>
            </w:r>
            <w:r w:rsidRPr="00CF26B4">
              <w:rPr>
                <w:rFonts w:ascii="Ebrima" w:hAnsi="Ebrima" w:cstheme="minorHAnsi"/>
                <w:sz w:val="22"/>
                <w:szCs w:val="22"/>
              </w:rPr>
              <w:t xml:space="preserve"> respectiv</w:t>
            </w:r>
            <w:r>
              <w:rPr>
                <w:rFonts w:ascii="Ebrima" w:hAnsi="Ebrima" w:cstheme="minorHAnsi"/>
                <w:sz w:val="22"/>
                <w:szCs w:val="22"/>
              </w:rPr>
              <w:t>a</w:t>
            </w:r>
            <w:r w:rsidRPr="00CF26B4">
              <w:rPr>
                <w:rFonts w:ascii="Ebrima" w:hAnsi="Ebrima" w:cstheme="minorHAnsi"/>
                <w:sz w:val="22"/>
                <w:szCs w:val="22"/>
              </w:rPr>
              <w:t xml:space="preserve"> </w:t>
            </w:r>
            <w:r>
              <w:rPr>
                <w:rFonts w:ascii="Ebrima" w:hAnsi="Ebrima" w:cstheme="minorHAnsi"/>
                <w:bCs/>
                <w:sz w:val="22"/>
                <w:szCs w:val="22"/>
              </w:rPr>
              <w:t>Unidade Attlantis</w:t>
            </w:r>
            <w:r w:rsidRPr="0082644B">
              <w:rPr>
                <w:rFonts w:ascii="Ebrima" w:hAnsi="Ebrima" w:cstheme="minorHAnsi"/>
                <w:sz w:val="22"/>
                <w:szCs w:val="22"/>
              </w:rPr>
              <w:t xml:space="preserve"> do </w:t>
            </w:r>
            <w:r>
              <w:rPr>
                <w:rFonts w:ascii="Ebrima" w:hAnsi="Ebrima" w:cstheme="minorHAnsi"/>
                <w:sz w:val="22"/>
                <w:szCs w:val="22"/>
              </w:rPr>
              <w:t>Empreendimento Attlantis</w:t>
            </w:r>
            <w:r w:rsidRPr="0082644B">
              <w:rPr>
                <w:rFonts w:ascii="Ebrima" w:hAnsi="Ebrima" w:cstheme="minorHAnsi"/>
                <w:bCs/>
                <w:sz w:val="22"/>
                <w:szCs w:val="22"/>
              </w:rPr>
              <w:t>;</w:t>
            </w:r>
          </w:p>
          <w:p w14:paraId="3B4C62B1" w14:textId="77777777" w:rsidR="00AD1866" w:rsidRPr="0082644B" w:rsidRDefault="00AD1866" w:rsidP="00AD1866">
            <w:pPr>
              <w:widowControl w:val="0"/>
              <w:spacing w:line="300" w:lineRule="exact"/>
              <w:ind w:left="34" w:right="-2"/>
              <w:jc w:val="both"/>
              <w:rPr>
                <w:rFonts w:ascii="Ebrima" w:hAnsi="Ebrima" w:cstheme="minorHAnsi"/>
                <w:bCs/>
                <w:sz w:val="22"/>
                <w:szCs w:val="22"/>
              </w:rPr>
            </w:pPr>
          </w:p>
        </w:tc>
      </w:tr>
      <w:tr w:rsidR="00AD1866" w:rsidRPr="0082644B" w14:paraId="53BE2ED4" w14:textId="77777777" w:rsidTr="007B199E">
        <w:tc>
          <w:tcPr>
            <w:tcW w:w="3422" w:type="dxa"/>
            <w:gridSpan w:val="2"/>
          </w:tcPr>
          <w:p w14:paraId="4F56CFE6" w14:textId="6DC18B8A" w:rsidR="00AD1866" w:rsidRPr="0082644B" w:rsidRDefault="00AD1866" w:rsidP="00AD1866">
            <w:pPr>
              <w:tabs>
                <w:tab w:val="left" w:pos="360"/>
                <w:tab w:val="left" w:pos="540"/>
              </w:tabs>
              <w:spacing w:line="300" w:lineRule="exact"/>
              <w:ind w:right="-117"/>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Contratos Imobiliários Monte Líbano I</w:t>
            </w:r>
            <w:r>
              <w:rPr>
                <w:rFonts w:ascii="Ebrima" w:hAnsi="Ebrima" w:cstheme="minorHAnsi"/>
                <w:sz w:val="22"/>
                <w:szCs w:val="22"/>
              </w:rPr>
              <w:t>”:</w:t>
            </w:r>
          </w:p>
        </w:tc>
        <w:tc>
          <w:tcPr>
            <w:tcW w:w="6218" w:type="dxa"/>
          </w:tcPr>
          <w:p w14:paraId="3AADFA33" w14:textId="3AD13CC8" w:rsidR="00AD1866" w:rsidRPr="0082644B" w:rsidRDefault="00AD1866" w:rsidP="00AD1866">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Pr>
                <w:rFonts w:ascii="Ebrima" w:hAnsi="Ebrima" w:cstheme="minorHAnsi"/>
                <w:bCs/>
                <w:sz w:val="22"/>
                <w:szCs w:val="22"/>
              </w:rPr>
              <w:t xml:space="preserve"> </w:t>
            </w:r>
            <w:r w:rsidRPr="0082644B">
              <w:rPr>
                <w:rFonts w:ascii="Ebrima" w:hAnsi="Ebrima" w:cstheme="minorHAnsi"/>
                <w:bCs/>
                <w:sz w:val="22"/>
                <w:szCs w:val="22"/>
              </w:rPr>
              <w:t>cada “</w:t>
            </w:r>
            <w:r>
              <w:rPr>
                <w:rFonts w:ascii="Ebrima" w:hAnsi="Ebrima" w:cstheme="minorHAnsi"/>
                <w:i/>
                <w:sz w:val="22"/>
                <w:szCs w:val="22"/>
              </w:rPr>
              <w:t>Instrumento Particular de Promessa de Compra e Venda de Imóvel</w:t>
            </w:r>
            <w:r w:rsidRPr="0082644B">
              <w:rPr>
                <w:rFonts w:ascii="Ebrima" w:hAnsi="Ebrima" w:cstheme="minorHAnsi"/>
                <w:bCs/>
                <w:i/>
                <w:sz w:val="22"/>
                <w:szCs w:val="22"/>
              </w:rPr>
              <w:t>”,</w:t>
            </w:r>
            <w:r w:rsidRPr="0082644B">
              <w:rPr>
                <w:rFonts w:ascii="Ebrima" w:hAnsi="Ebrima" w:cstheme="minorHAnsi"/>
                <w:i/>
                <w:sz w:val="22"/>
                <w:szCs w:val="22"/>
              </w:rPr>
              <w:t xml:space="preserve"> </w:t>
            </w:r>
            <w:r>
              <w:rPr>
                <w:rFonts w:ascii="Ebrima" w:hAnsi="Ebrima" w:cstheme="minorHAnsi"/>
                <w:iCs/>
                <w:sz w:val="22"/>
                <w:szCs w:val="22"/>
              </w:rPr>
              <w:t xml:space="preserve">a ser </w:t>
            </w:r>
            <w:r w:rsidRPr="0082644B">
              <w:rPr>
                <w:rFonts w:ascii="Ebrima" w:hAnsi="Ebrima" w:cstheme="minorHAnsi"/>
                <w:sz w:val="22"/>
                <w:szCs w:val="22"/>
              </w:rPr>
              <w:t xml:space="preserve">celebrado entre o respectivo Devedor </w:t>
            </w:r>
            <w:r>
              <w:rPr>
                <w:rFonts w:ascii="Ebrima" w:hAnsi="Ebrima" w:cstheme="minorHAnsi"/>
                <w:sz w:val="22"/>
                <w:szCs w:val="22"/>
              </w:rPr>
              <w:t xml:space="preserve">Monte Líbano I </w:t>
            </w:r>
            <w:r w:rsidRPr="0082644B">
              <w:rPr>
                <w:rFonts w:ascii="Ebrima" w:hAnsi="Ebrima" w:cstheme="minorHAnsi"/>
                <w:sz w:val="22"/>
                <w:szCs w:val="22"/>
              </w:rPr>
              <w:t xml:space="preserve">e a </w:t>
            </w:r>
            <w:r>
              <w:rPr>
                <w:rFonts w:ascii="Ebrima" w:hAnsi="Ebrima" w:cstheme="minorHAnsi"/>
                <w:sz w:val="22"/>
                <w:szCs w:val="22"/>
              </w:rPr>
              <w:t>Monte Líbano</w:t>
            </w:r>
            <w:r w:rsidRPr="0082644B">
              <w:rPr>
                <w:rFonts w:ascii="Ebrima" w:hAnsi="Ebrima" w:cstheme="minorHAnsi"/>
                <w:sz w:val="22"/>
                <w:szCs w:val="22"/>
              </w:rPr>
              <w:t>, por meio do qual o Devedor</w:t>
            </w:r>
            <w:r>
              <w:rPr>
                <w:rFonts w:ascii="Ebrima" w:hAnsi="Ebrima" w:cstheme="minorHAnsi"/>
                <w:sz w:val="22"/>
                <w:szCs w:val="22"/>
              </w:rPr>
              <w:t xml:space="preserve"> Monte Líbano I</w:t>
            </w:r>
            <w:r w:rsidRPr="0082644B">
              <w:rPr>
                <w:rFonts w:ascii="Ebrima" w:hAnsi="Ebrima" w:cstheme="minorHAnsi"/>
                <w:sz w:val="22"/>
                <w:szCs w:val="22"/>
              </w:rPr>
              <w:t xml:space="preserve">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 Monte Líbano I</w:t>
            </w:r>
            <w:r w:rsidRPr="0082644B">
              <w:rPr>
                <w:rFonts w:ascii="Ebrima" w:hAnsi="Ebrima" w:cstheme="minorHAnsi"/>
                <w:sz w:val="22"/>
                <w:szCs w:val="22"/>
              </w:rPr>
              <w:t xml:space="preserve"> do </w:t>
            </w:r>
            <w:r>
              <w:rPr>
                <w:rFonts w:ascii="Ebrima" w:hAnsi="Ebrima" w:cstheme="minorHAnsi"/>
                <w:sz w:val="22"/>
                <w:szCs w:val="22"/>
              </w:rPr>
              <w:t>Empreendimento Monte Líbano I</w:t>
            </w:r>
            <w:r w:rsidRPr="0082644B">
              <w:rPr>
                <w:rFonts w:ascii="Ebrima" w:hAnsi="Ebrima" w:cstheme="minorHAnsi"/>
                <w:bCs/>
                <w:sz w:val="22"/>
                <w:szCs w:val="22"/>
              </w:rPr>
              <w:t>;</w:t>
            </w:r>
          </w:p>
          <w:p w14:paraId="507280A6" w14:textId="77777777" w:rsidR="00AD1866" w:rsidRPr="0082644B" w:rsidRDefault="00AD1866" w:rsidP="00AD1866">
            <w:pPr>
              <w:widowControl w:val="0"/>
              <w:spacing w:line="300" w:lineRule="exact"/>
              <w:ind w:left="34" w:right="-2"/>
              <w:jc w:val="both"/>
              <w:rPr>
                <w:rFonts w:ascii="Ebrima" w:hAnsi="Ebrima" w:cstheme="minorHAnsi"/>
                <w:bCs/>
                <w:sz w:val="22"/>
                <w:szCs w:val="22"/>
              </w:rPr>
            </w:pPr>
          </w:p>
        </w:tc>
      </w:tr>
      <w:tr w:rsidR="00AD1866" w:rsidRPr="0082644B" w14:paraId="3EE24D82" w14:textId="77777777" w:rsidTr="00A73222">
        <w:tc>
          <w:tcPr>
            <w:tcW w:w="3422" w:type="dxa"/>
            <w:gridSpan w:val="2"/>
          </w:tcPr>
          <w:p w14:paraId="5A9F6D5C" w14:textId="0AC45796" w:rsidR="00AD1866" w:rsidRPr="0082644B" w:rsidRDefault="00AD1866" w:rsidP="00A73222">
            <w:pPr>
              <w:tabs>
                <w:tab w:val="left" w:pos="360"/>
                <w:tab w:val="left" w:pos="540"/>
              </w:tabs>
              <w:spacing w:line="300" w:lineRule="exact"/>
              <w:ind w:right="-117"/>
              <w:rPr>
                <w:rFonts w:ascii="Ebrima" w:hAnsi="Ebrima" w:cstheme="minorHAnsi"/>
                <w:sz w:val="22"/>
                <w:szCs w:val="22"/>
              </w:rPr>
            </w:pPr>
            <w:r>
              <w:rPr>
                <w:rFonts w:ascii="Ebrima" w:hAnsi="Ebrima" w:cstheme="minorHAnsi"/>
                <w:sz w:val="22"/>
                <w:szCs w:val="22"/>
              </w:rPr>
              <w:t>“</w:t>
            </w:r>
            <w:r w:rsidRPr="005738CF">
              <w:rPr>
                <w:rFonts w:ascii="Ebrima" w:hAnsi="Ebrima" w:cstheme="minorHAnsi"/>
                <w:sz w:val="22"/>
                <w:szCs w:val="22"/>
                <w:u w:val="single"/>
              </w:rPr>
              <w:t>Contratos Imobiliários Monte Líbano I</w:t>
            </w:r>
            <w:r>
              <w:rPr>
                <w:rFonts w:ascii="Ebrima" w:hAnsi="Ebrima" w:cstheme="minorHAnsi"/>
                <w:sz w:val="22"/>
                <w:szCs w:val="22"/>
                <w:u w:val="single"/>
              </w:rPr>
              <w:t>I</w:t>
            </w:r>
            <w:r>
              <w:rPr>
                <w:rFonts w:ascii="Ebrima" w:hAnsi="Ebrima" w:cstheme="minorHAnsi"/>
                <w:sz w:val="22"/>
                <w:szCs w:val="22"/>
              </w:rPr>
              <w:t>”:</w:t>
            </w:r>
          </w:p>
        </w:tc>
        <w:tc>
          <w:tcPr>
            <w:tcW w:w="6218" w:type="dxa"/>
          </w:tcPr>
          <w:p w14:paraId="313338D1" w14:textId="126BB972" w:rsidR="00AD1866" w:rsidRPr="0082644B" w:rsidRDefault="00AD1866" w:rsidP="00A73222">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Pr>
                <w:rFonts w:ascii="Ebrima" w:hAnsi="Ebrima" w:cstheme="minorHAnsi"/>
                <w:bCs/>
                <w:sz w:val="22"/>
                <w:szCs w:val="22"/>
              </w:rPr>
              <w:t xml:space="preserve"> </w:t>
            </w:r>
            <w:r w:rsidRPr="0082644B">
              <w:rPr>
                <w:rFonts w:ascii="Ebrima" w:hAnsi="Ebrima" w:cstheme="minorHAnsi"/>
                <w:bCs/>
                <w:sz w:val="22"/>
                <w:szCs w:val="22"/>
              </w:rPr>
              <w:t>cada “</w:t>
            </w:r>
            <w:r>
              <w:rPr>
                <w:rFonts w:ascii="Ebrima" w:hAnsi="Ebrima" w:cstheme="minorHAnsi"/>
                <w:i/>
                <w:sz w:val="22"/>
                <w:szCs w:val="22"/>
              </w:rPr>
              <w:t>Instrumento Particular de Promessa de Compra e Venda de Imóvel</w:t>
            </w:r>
            <w:r w:rsidRPr="0082644B">
              <w:rPr>
                <w:rFonts w:ascii="Ebrima" w:hAnsi="Ebrima" w:cstheme="minorHAnsi"/>
                <w:bCs/>
                <w:i/>
                <w:sz w:val="22"/>
                <w:szCs w:val="22"/>
              </w:rPr>
              <w:t>”,</w:t>
            </w:r>
            <w:r w:rsidRPr="0082644B">
              <w:rPr>
                <w:rFonts w:ascii="Ebrima" w:hAnsi="Ebrima" w:cstheme="minorHAnsi"/>
                <w:i/>
                <w:sz w:val="22"/>
                <w:szCs w:val="22"/>
              </w:rPr>
              <w:t xml:space="preserve"> </w:t>
            </w:r>
            <w:r>
              <w:rPr>
                <w:rFonts w:ascii="Ebrima" w:hAnsi="Ebrima" w:cstheme="minorHAnsi"/>
                <w:iCs/>
                <w:sz w:val="22"/>
                <w:szCs w:val="22"/>
              </w:rPr>
              <w:t xml:space="preserve">a ser </w:t>
            </w:r>
            <w:r w:rsidRPr="0082644B">
              <w:rPr>
                <w:rFonts w:ascii="Ebrima" w:hAnsi="Ebrima" w:cstheme="minorHAnsi"/>
                <w:sz w:val="22"/>
                <w:szCs w:val="22"/>
              </w:rPr>
              <w:t xml:space="preserve">celebrado entre o respectivo Devedor </w:t>
            </w:r>
            <w:r>
              <w:rPr>
                <w:rFonts w:ascii="Ebrima" w:hAnsi="Ebrima" w:cstheme="minorHAnsi"/>
                <w:sz w:val="22"/>
                <w:szCs w:val="22"/>
              </w:rPr>
              <w:t xml:space="preserve">Monte Líbano II </w:t>
            </w:r>
            <w:r w:rsidRPr="0082644B">
              <w:rPr>
                <w:rFonts w:ascii="Ebrima" w:hAnsi="Ebrima" w:cstheme="minorHAnsi"/>
                <w:sz w:val="22"/>
                <w:szCs w:val="22"/>
              </w:rPr>
              <w:t xml:space="preserve">e a </w:t>
            </w:r>
            <w:r>
              <w:rPr>
                <w:rFonts w:ascii="Ebrima" w:hAnsi="Ebrima" w:cstheme="minorHAnsi"/>
                <w:sz w:val="22"/>
                <w:szCs w:val="22"/>
              </w:rPr>
              <w:t>Monte Líbano</w:t>
            </w:r>
            <w:r w:rsidRPr="0082644B">
              <w:rPr>
                <w:rFonts w:ascii="Ebrima" w:hAnsi="Ebrima" w:cstheme="minorHAnsi"/>
                <w:sz w:val="22"/>
                <w:szCs w:val="22"/>
              </w:rPr>
              <w:t>, por meio do qual o Devedor</w:t>
            </w:r>
            <w:r>
              <w:rPr>
                <w:rFonts w:ascii="Ebrima" w:hAnsi="Ebrima" w:cstheme="minorHAnsi"/>
                <w:sz w:val="22"/>
                <w:szCs w:val="22"/>
              </w:rPr>
              <w:t xml:space="preserve"> Monte Líbano II</w:t>
            </w:r>
            <w:r w:rsidRPr="0082644B">
              <w:rPr>
                <w:rFonts w:ascii="Ebrima" w:hAnsi="Ebrima" w:cstheme="minorHAnsi"/>
                <w:sz w:val="22"/>
                <w:szCs w:val="22"/>
              </w:rPr>
              <w:t xml:space="preserve">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 Monte Líbano II</w:t>
            </w:r>
            <w:r w:rsidRPr="0082644B">
              <w:rPr>
                <w:rFonts w:ascii="Ebrima" w:hAnsi="Ebrima" w:cstheme="minorHAnsi"/>
                <w:sz w:val="22"/>
                <w:szCs w:val="22"/>
              </w:rPr>
              <w:t xml:space="preserve"> do </w:t>
            </w:r>
            <w:r>
              <w:rPr>
                <w:rFonts w:ascii="Ebrima" w:hAnsi="Ebrima" w:cstheme="minorHAnsi"/>
                <w:sz w:val="22"/>
                <w:szCs w:val="22"/>
              </w:rPr>
              <w:t>Empreendimento Monte Líbano II</w:t>
            </w:r>
            <w:r w:rsidRPr="0082644B">
              <w:rPr>
                <w:rFonts w:ascii="Ebrima" w:hAnsi="Ebrima" w:cstheme="minorHAnsi"/>
                <w:bCs/>
                <w:sz w:val="22"/>
                <w:szCs w:val="22"/>
              </w:rPr>
              <w:t>;</w:t>
            </w:r>
          </w:p>
          <w:p w14:paraId="15176DF7" w14:textId="77777777" w:rsidR="00AD1866" w:rsidRPr="0082644B" w:rsidRDefault="00AD1866" w:rsidP="00A73222">
            <w:pPr>
              <w:widowControl w:val="0"/>
              <w:spacing w:line="300" w:lineRule="exact"/>
              <w:ind w:left="34" w:right="-2"/>
              <w:jc w:val="both"/>
              <w:rPr>
                <w:rFonts w:ascii="Ebrima" w:hAnsi="Ebrima" w:cstheme="minorHAnsi"/>
                <w:bCs/>
                <w:sz w:val="22"/>
                <w:szCs w:val="22"/>
              </w:rPr>
            </w:pPr>
          </w:p>
        </w:tc>
      </w:tr>
      <w:tr w:rsidR="00D60B30" w:rsidRPr="0082644B" w14:paraId="4C80AA13" w14:textId="77777777" w:rsidTr="00A73222">
        <w:tc>
          <w:tcPr>
            <w:tcW w:w="3422" w:type="dxa"/>
            <w:gridSpan w:val="2"/>
          </w:tcPr>
          <w:p w14:paraId="4C9D506E" w14:textId="688F8293" w:rsidR="00D60B30" w:rsidRDefault="00D60B30" w:rsidP="00A73222">
            <w:pPr>
              <w:tabs>
                <w:tab w:val="left" w:pos="360"/>
                <w:tab w:val="left" w:pos="540"/>
              </w:tabs>
              <w:spacing w:line="300" w:lineRule="exact"/>
              <w:ind w:right="-117"/>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Contratos Imobiliários Monte Líbano</w:t>
            </w:r>
            <w:r>
              <w:rPr>
                <w:rFonts w:ascii="Ebrima" w:hAnsi="Ebrima" w:cstheme="minorHAnsi"/>
                <w:sz w:val="22"/>
                <w:szCs w:val="22"/>
              </w:rPr>
              <w:t>”:</w:t>
            </w:r>
          </w:p>
        </w:tc>
        <w:tc>
          <w:tcPr>
            <w:tcW w:w="6218" w:type="dxa"/>
          </w:tcPr>
          <w:p w14:paraId="12057ABE" w14:textId="77777777" w:rsidR="00D60B30" w:rsidRDefault="00D60B30" w:rsidP="00A73222">
            <w:pPr>
              <w:widowControl w:val="0"/>
              <w:spacing w:line="300" w:lineRule="exact"/>
              <w:ind w:left="34" w:right="-2"/>
              <w:jc w:val="both"/>
              <w:rPr>
                <w:rFonts w:ascii="Ebrima" w:hAnsi="Ebrima" w:cstheme="minorHAnsi"/>
                <w:bCs/>
                <w:sz w:val="22"/>
                <w:szCs w:val="22"/>
              </w:rPr>
            </w:pPr>
            <w:r w:rsidRPr="0082644B">
              <w:rPr>
                <w:rFonts w:ascii="Ebrima" w:hAnsi="Ebrima" w:cstheme="minorHAnsi"/>
                <w:bCs/>
                <w:sz w:val="22"/>
                <w:szCs w:val="22"/>
              </w:rPr>
              <w:t>significa</w:t>
            </w:r>
            <w:r>
              <w:rPr>
                <w:rFonts w:ascii="Ebrima" w:hAnsi="Ebrima" w:cstheme="minorHAnsi"/>
                <w:bCs/>
                <w:sz w:val="22"/>
                <w:szCs w:val="22"/>
              </w:rPr>
              <w:t xml:space="preserve"> os Contratos Imobiliários Monte Líbano I e os Contratos Imobiliários Monte Líbano II, em conjunto;</w:t>
            </w:r>
          </w:p>
          <w:p w14:paraId="4A236FB1" w14:textId="785FE5F2" w:rsidR="00D60B30" w:rsidRPr="0082644B" w:rsidRDefault="00D60B30" w:rsidP="00A73222">
            <w:pPr>
              <w:widowControl w:val="0"/>
              <w:spacing w:line="300" w:lineRule="exact"/>
              <w:ind w:left="34" w:right="-2"/>
              <w:jc w:val="both"/>
              <w:rPr>
                <w:rFonts w:ascii="Ebrima" w:hAnsi="Ebrima" w:cstheme="minorHAnsi"/>
                <w:bCs/>
                <w:sz w:val="22"/>
                <w:szCs w:val="22"/>
              </w:rPr>
            </w:pPr>
          </w:p>
        </w:tc>
      </w:tr>
      <w:tr w:rsidR="00AD1866" w:rsidRPr="0082644B" w14:paraId="0E366352" w14:textId="77777777" w:rsidTr="00A37865">
        <w:tc>
          <w:tcPr>
            <w:tcW w:w="3422" w:type="dxa"/>
            <w:gridSpan w:val="2"/>
          </w:tcPr>
          <w:p w14:paraId="331028EC" w14:textId="77777777" w:rsidR="00AD1866" w:rsidRPr="00AE1401"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0DFEC62C" w14:textId="77777777" w:rsidR="00AD1866" w:rsidRPr="006C1723" w:rsidRDefault="00AD1866" w:rsidP="00AD1866">
            <w:pPr>
              <w:rPr>
                <w:rFonts w:ascii="Ebrima" w:hAnsi="Ebrima" w:cstheme="minorHAnsi"/>
                <w:sz w:val="22"/>
                <w:szCs w:val="22"/>
              </w:rPr>
            </w:pPr>
          </w:p>
        </w:tc>
        <w:tc>
          <w:tcPr>
            <w:tcW w:w="6218" w:type="dxa"/>
          </w:tcPr>
          <w:p w14:paraId="020530B3" w14:textId="09353061" w:rsidR="00AD1866" w:rsidRPr="00AE1401" w:rsidRDefault="00021900"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sidRPr="00490FFE">
              <w:rPr>
                <w:rFonts w:ascii="Ebrima" w:hAnsi="Ebrima"/>
                <w:sz w:val="22"/>
                <w:szCs w:val="22"/>
              </w:rPr>
              <w:t xml:space="preserve">Terra Investimentos Distribuidora </w:t>
            </w:r>
            <w:r>
              <w:rPr>
                <w:rFonts w:ascii="Ebrima" w:hAnsi="Ebrima"/>
                <w:sz w:val="22"/>
                <w:szCs w:val="22"/>
              </w:rPr>
              <w:t>d</w:t>
            </w:r>
            <w:r w:rsidRPr="00490FFE">
              <w:rPr>
                <w:rFonts w:ascii="Ebrima" w:hAnsi="Ebrima"/>
                <w:sz w:val="22"/>
                <w:szCs w:val="22"/>
              </w:rPr>
              <w:t xml:space="preserve">e Títulos </w:t>
            </w:r>
            <w:r>
              <w:rPr>
                <w:rFonts w:ascii="Ebrima" w:hAnsi="Ebrima"/>
                <w:sz w:val="22"/>
                <w:szCs w:val="22"/>
              </w:rPr>
              <w:t>e</w:t>
            </w:r>
            <w:r w:rsidRPr="00490FFE">
              <w:rPr>
                <w:rFonts w:ascii="Ebrima" w:hAnsi="Ebrima"/>
                <w:sz w:val="22"/>
                <w:szCs w:val="22"/>
              </w:rPr>
              <w:t xml:space="preserve"> Valores Mobiliários Ltda., </w:t>
            </w:r>
            <w:r w:rsidRPr="00490FFE">
              <w:rPr>
                <w:rFonts w:ascii="Ebrima" w:hAnsi="Ebrima" w:cstheme="minorHAnsi"/>
                <w:sz w:val="22"/>
                <w:szCs w:val="22"/>
              </w:rPr>
              <w:t xml:space="preserve">sociedade empresária limitada, com sede na Cidade de São Paulo, Estado de São Paulo, na Rua Joaquim Floriano, nº 100, 5º andar, Itaim Bibi, CEP 04.534-000, inscrita no CNPJ/ME sob o nº 03.751.794/0001-13, instituição </w:t>
            </w:r>
            <w:r w:rsidRPr="00490FFE">
              <w:rPr>
                <w:rFonts w:ascii="Ebrima" w:hAnsi="Ebrima" w:cstheme="minorHAnsi"/>
                <w:sz w:val="22"/>
                <w:szCs w:val="22"/>
              </w:rPr>
              <w:lastRenderedPageBreak/>
              <w:t>devidamente autorizada pela CVM a prestar o serviço de distribuição de valores mobiliários</w:t>
            </w:r>
            <w:r w:rsidR="00AD1866" w:rsidRPr="00AE1401">
              <w:rPr>
                <w:rFonts w:ascii="Ebrima" w:hAnsi="Ebrima" w:cstheme="minorHAnsi"/>
                <w:sz w:val="22"/>
                <w:szCs w:val="22"/>
              </w:rPr>
              <w:t>;</w:t>
            </w:r>
          </w:p>
          <w:p w14:paraId="1C29E4AC" w14:textId="77777777" w:rsidR="00AD1866" w:rsidRPr="00AE1401"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C652DB9" w14:textId="77777777" w:rsidTr="007B199E">
        <w:tc>
          <w:tcPr>
            <w:tcW w:w="3422" w:type="dxa"/>
            <w:gridSpan w:val="2"/>
          </w:tcPr>
          <w:p w14:paraId="7A44A6B0"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5C99EA10" w:rsidR="00AD1866" w:rsidRPr="0082644B" w:rsidRDefault="00AD1866" w:rsidP="00AD1866">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815BA5">
              <w:rPr>
                <w:rFonts w:ascii="Ebrima" w:hAnsi="Ebrima" w:cstheme="minorHAnsi"/>
                <w:bCs/>
                <w:sz w:val="22"/>
                <w:szCs w:val="22"/>
              </w:rPr>
              <w:t>Monte Líbano e a Attlantis (a partir da constituição da Cessão Fiduciária Attlantis)</w:t>
            </w:r>
            <w:r w:rsidR="00815BA5" w:rsidRPr="0082644B">
              <w:rPr>
                <w:rFonts w:ascii="Ebrima" w:hAnsi="Ebrima" w:cstheme="minorHAnsi"/>
                <w:bCs/>
                <w:sz w:val="22"/>
                <w:szCs w:val="22"/>
              </w:rPr>
              <w:t xml:space="preserve"> </w:t>
            </w:r>
            <w:r w:rsidRPr="0082644B">
              <w:rPr>
                <w:rFonts w:ascii="Ebrima" w:hAnsi="Ebrima" w:cstheme="minorHAnsi"/>
                <w:bCs/>
                <w:sz w:val="22"/>
                <w:szCs w:val="22"/>
              </w:rPr>
              <w:t>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815BA5">
              <w:rPr>
                <w:rFonts w:ascii="Ebrima" w:hAnsi="Ebrima" w:cstheme="minorHAnsi"/>
                <w:bCs/>
                <w:sz w:val="22"/>
                <w:szCs w:val="22"/>
              </w:rPr>
              <w:t xml:space="preserve">aos </w:t>
            </w:r>
            <w:r>
              <w:rPr>
                <w:rFonts w:ascii="Ebrima" w:hAnsi="Ebrima" w:cstheme="minorHAnsi"/>
                <w:bCs/>
                <w:sz w:val="22"/>
                <w:szCs w:val="22"/>
              </w:rPr>
              <w:t xml:space="preserve">Créditos Imobiliários </w:t>
            </w:r>
            <w:r w:rsidR="00815BA5">
              <w:rPr>
                <w:rFonts w:ascii="Ebrima" w:hAnsi="Ebrima" w:cstheme="minorHAnsi"/>
                <w:bCs/>
                <w:sz w:val="22"/>
                <w:szCs w:val="22"/>
              </w:rPr>
              <w:t xml:space="preserve">Monte Líbano, </w:t>
            </w:r>
            <w:r>
              <w:rPr>
                <w:rFonts w:ascii="Ebrima" w:hAnsi="Ebrima" w:cstheme="minorHAnsi"/>
                <w:bCs/>
                <w:sz w:val="22"/>
                <w:szCs w:val="22"/>
              </w:rPr>
              <w:t>aos Créditos Cedidos Fiduciariamente</w:t>
            </w:r>
            <w:r w:rsidR="00815BA5">
              <w:rPr>
                <w:rFonts w:ascii="Ebrima" w:hAnsi="Ebrima" w:cstheme="minorHAnsi"/>
                <w:bCs/>
                <w:sz w:val="22"/>
                <w:szCs w:val="22"/>
              </w:rPr>
              <w:t xml:space="preserve"> Monte Líbano e aos Créditos Imobiliários Attlantis</w:t>
            </w:r>
            <w:r w:rsidRPr="0082644B">
              <w:rPr>
                <w:rFonts w:ascii="Ebrima" w:hAnsi="Ebrima" w:cstheme="minorHAnsi"/>
                <w:bCs/>
                <w:sz w:val="22"/>
                <w:szCs w:val="22"/>
              </w:rPr>
              <w:t xml:space="preserve">, assumindo a qualidade de coobrigada e responsabilizando-se pelo pagamento integral </w:t>
            </w:r>
            <w:r>
              <w:rPr>
                <w:rFonts w:ascii="Ebrima" w:hAnsi="Ebrima" w:cstheme="minorHAnsi"/>
                <w:bCs/>
                <w:sz w:val="22"/>
                <w:szCs w:val="22"/>
              </w:rPr>
              <w:t>d</w:t>
            </w:r>
            <w:r w:rsidR="00815BA5">
              <w:rPr>
                <w:rFonts w:ascii="Ebrima" w:hAnsi="Ebrima" w:cstheme="minorHAnsi"/>
                <w:bCs/>
                <w:sz w:val="22"/>
                <w:szCs w:val="22"/>
              </w:rPr>
              <w:t>os</w:t>
            </w:r>
            <w:r>
              <w:rPr>
                <w:rFonts w:ascii="Ebrima" w:hAnsi="Ebrima" w:cstheme="minorHAnsi"/>
                <w:bCs/>
                <w:sz w:val="22"/>
                <w:szCs w:val="22"/>
              </w:rPr>
              <w:t xml:space="preserve"> </w:t>
            </w:r>
            <w:r w:rsidR="00815BA5">
              <w:rPr>
                <w:rFonts w:ascii="Ebrima" w:hAnsi="Ebrima" w:cstheme="minorHAnsi"/>
                <w:bCs/>
                <w:sz w:val="22"/>
                <w:szCs w:val="22"/>
              </w:rPr>
              <w:t>Créditos Imobiliários Monte Líbano, dos Créditos Cedidos Fiduciariamente Monte Líbano e dos Créditos Imobiliários Attlantis</w:t>
            </w:r>
            <w:r w:rsidRPr="0082644B">
              <w:rPr>
                <w:rFonts w:ascii="Ebrima" w:hAnsi="Ebrima" w:cstheme="minorHAnsi"/>
                <w:bCs/>
                <w:sz w:val="22"/>
                <w:szCs w:val="22"/>
              </w:rPr>
              <w:t>;</w:t>
            </w:r>
          </w:p>
          <w:p w14:paraId="5AA9BA84" w14:textId="77777777" w:rsidR="00AD1866" w:rsidRPr="0082644B" w:rsidRDefault="00AD1866" w:rsidP="00AD1866">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AD1866" w:rsidRPr="0082644B" w14:paraId="3D3A3B4D" w14:textId="77777777" w:rsidTr="007B199E">
        <w:tc>
          <w:tcPr>
            <w:tcW w:w="3422" w:type="dxa"/>
            <w:gridSpan w:val="2"/>
          </w:tcPr>
          <w:p w14:paraId="21EAAA34" w14:textId="668FF280" w:rsidR="00AD1866" w:rsidRPr="0082644B" w:rsidRDefault="00AD1866" w:rsidP="00AD1866">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00364021">
              <w:rPr>
                <w:rFonts w:ascii="Ebrima" w:hAnsi="Ebrima" w:cstheme="minorHAnsi"/>
                <w:sz w:val="22"/>
                <w:szCs w:val="22"/>
                <w:u w:val="single"/>
              </w:rPr>
              <w:t xml:space="preserve"> Monte Líbano</w:t>
            </w:r>
            <w:r w:rsidRPr="0082644B">
              <w:rPr>
                <w:rFonts w:ascii="Ebrima" w:hAnsi="Ebrima" w:cstheme="minorHAnsi"/>
                <w:sz w:val="22"/>
                <w:szCs w:val="22"/>
              </w:rPr>
              <w:t>”:</w:t>
            </w:r>
          </w:p>
          <w:p w14:paraId="42905D24"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3B40FE86" w:rsidR="00AD1866" w:rsidRPr="0082644B" w:rsidRDefault="00364021"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Créditos Imobiliários Monte Líbano </w:t>
            </w:r>
            <w:r>
              <w:rPr>
                <w:rFonts w:ascii="Ebrima" w:hAnsi="Ebrima" w:cstheme="minorHAnsi"/>
                <w:bCs/>
                <w:sz w:val="22"/>
                <w:szCs w:val="22"/>
              </w:rPr>
              <w:t>existentes e</w:t>
            </w:r>
            <w:r w:rsidR="00AD1866">
              <w:rPr>
                <w:rFonts w:ascii="Ebrima" w:hAnsi="Ebrima" w:cstheme="minorHAnsi"/>
                <w:sz w:val="22"/>
                <w:szCs w:val="22"/>
              </w:rPr>
              <w:t xml:space="preserve"> </w:t>
            </w:r>
            <w:r w:rsidR="00AD1866" w:rsidRPr="00F52ABB">
              <w:rPr>
                <w:rFonts w:ascii="Ebrima" w:hAnsi="Ebrima"/>
                <w:sz w:val="22"/>
                <w:szCs w:val="22"/>
              </w:rPr>
              <w:t>futuros</w:t>
            </w:r>
            <w:r w:rsidR="00AD1866">
              <w:rPr>
                <w:rFonts w:ascii="Ebrima" w:hAnsi="Ebrima"/>
                <w:sz w:val="22"/>
                <w:szCs w:val="22"/>
              </w:rPr>
              <w:t xml:space="preserve"> qu</w:t>
            </w:r>
            <w:r w:rsidR="00AD1866" w:rsidRPr="00F52ABB">
              <w:rPr>
                <w:rFonts w:ascii="Ebrima" w:hAnsi="Ebrima"/>
                <w:sz w:val="22"/>
                <w:szCs w:val="22"/>
              </w:rPr>
              <w:t>e foram e serão constituídos a partir da assinatura de Contratos Imobiliários</w:t>
            </w:r>
            <w:r>
              <w:rPr>
                <w:rFonts w:ascii="Ebrima" w:hAnsi="Ebrima"/>
                <w:sz w:val="22"/>
                <w:szCs w:val="22"/>
              </w:rPr>
              <w:t xml:space="preserve"> Monte Líbano</w:t>
            </w:r>
            <w:r w:rsidR="00AD1866" w:rsidRPr="00F52ABB">
              <w:rPr>
                <w:rFonts w:ascii="Ebrima" w:hAnsi="Ebrima"/>
                <w:sz w:val="22"/>
                <w:szCs w:val="22"/>
              </w:rPr>
              <w:t xml:space="preserve">, principalmente os decorrentes de comercializações de </w:t>
            </w:r>
            <w:r>
              <w:rPr>
                <w:rFonts w:ascii="Ebrima" w:hAnsi="Ebrima"/>
                <w:sz w:val="22"/>
                <w:szCs w:val="22"/>
              </w:rPr>
              <w:t>Lotes Monte Líbano</w:t>
            </w:r>
            <w:r w:rsidR="00AD1866" w:rsidRPr="00F52ABB">
              <w:rPr>
                <w:rFonts w:ascii="Ebrima" w:hAnsi="Ebrima"/>
                <w:sz w:val="22"/>
                <w:szCs w:val="22"/>
              </w:rPr>
              <w:t xml:space="preserve">, ou que venham a integrar o estoque após distrato de Contratos Imobiliários </w:t>
            </w:r>
            <w:r>
              <w:rPr>
                <w:rFonts w:ascii="Ebrima" w:hAnsi="Ebrima"/>
                <w:sz w:val="22"/>
                <w:szCs w:val="22"/>
              </w:rPr>
              <w:t xml:space="preserve">Monte Líbano </w:t>
            </w:r>
            <w:r w:rsidR="00AD1866" w:rsidRPr="00F52ABB">
              <w:rPr>
                <w:rFonts w:ascii="Ebrima" w:hAnsi="Ebrima"/>
                <w:sz w:val="22"/>
                <w:szCs w:val="22"/>
              </w:rPr>
              <w:t>vigentes</w:t>
            </w:r>
            <w:r w:rsidR="00AD1866"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282B9955" w14:textId="77777777" w:rsidTr="007B199E">
        <w:tc>
          <w:tcPr>
            <w:tcW w:w="3422" w:type="dxa"/>
            <w:gridSpan w:val="2"/>
          </w:tcPr>
          <w:p w14:paraId="7E01BB22"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33BCC5FB"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w:t>
            </w:r>
            <w:r w:rsidR="00364021">
              <w:rPr>
                <w:rFonts w:ascii="Ebrima" w:hAnsi="Ebrima" w:cstheme="minorHAnsi"/>
                <w:sz w:val="22"/>
                <w:szCs w:val="22"/>
              </w:rPr>
              <w:t xml:space="preserve"> Monte Líbano e pelos Créditos Imobiliários CCB</w:t>
            </w:r>
            <w:r w:rsidRPr="00B502CC">
              <w:rPr>
                <w:rFonts w:ascii="Ebrima" w:hAnsi="Ebrima" w:cstheme="minorHAnsi"/>
                <w:sz w:val="22"/>
                <w:szCs w:val="22"/>
              </w:rPr>
              <w:t>; (ii) pelos Créditos Cedidos Fiduciariamente</w:t>
            </w:r>
            <w:r w:rsidR="00364021">
              <w:rPr>
                <w:rFonts w:ascii="Ebrima" w:hAnsi="Ebrima" w:cstheme="minorHAnsi"/>
                <w:sz w:val="22"/>
                <w:szCs w:val="22"/>
              </w:rPr>
              <w:t xml:space="preserve"> Monte Líbano e pelos Créditos Imobiliários Attlantis</w:t>
            </w:r>
            <w:r w:rsidRPr="00B502CC">
              <w:rPr>
                <w:rFonts w:ascii="Ebrima" w:hAnsi="Ebrima" w:cstheme="minorHAnsi"/>
                <w:sz w:val="22"/>
                <w:szCs w:val="22"/>
              </w:rPr>
              <w:t xml:space="preserve">, conforme venham a ser constituídos e cedidos fiduciariamente à Emissora; (iii) pelo Fundo de Reserva; (iv) pelo Fundo de Obras; </w:t>
            </w:r>
            <w:r w:rsidR="00364021">
              <w:rPr>
                <w:rFonts w:ascii="Ebrima" w:hAnsi="Ebrima" w:cstheme="minorHAnsi"/>
                <w:sz w:val="22"/>
                <w:szCs w:val="22"/>
              </w:rPr>
              <w:t xml:space="preserve">e </w:t>
            </w:r>
            <w:r w:rsidRPr="00B502CC">
              <w:rPr>
                <w:rFonts w:ascii="Ebrima" w:hAnsi="Ebrima" w:cstheme="minorHAnsi"/>
                <w:sz w:val="22"/>
                <w:szCs w:val="22"/>
              </w:rPr>
              <w:t>(v) pelas respectivas</w:t>
            </w:r>
            <w:r w:rsidRPr="0082644B">
              <w:rPr>
                <w:rFonts w:ascii="Ebrima" w:hAnsi="Ebrima" w:cstheme="minorHAnsi"/>
                <w:sz w:val="22"/>
                <w:szCs w:val="22"/>
              </w:rPr>
              <w:t xml:space="preserve"> garantias e bens ou direitos decorrentes dos itens “i” a “</w:t>
            </w:r>
            <w:r w:rsidR="00364021">
              <w:rPr>
                <w:rFonts w:ascii="Ebrima" w:hAnsi="Ebrima" w:cstheme="minorHAnsi"/>
                <w:sz w:val="22"/>
                <w:szCs w:val="22"/>
              </w:rPr>
              <w:t>iv</w:t>
            </w:r>
            <w:r w:rsidRPr="0082644B">
              <w:rPr>
                <w:rFonts w:ascii="Ebrima" w:hAnsi="Ebrima" w:cstheme="minorHAnsi"/>
                <w:sz w:val="22"/>
                <w:szCs w:val="22"/>
              </w:rPr>
              <w:t>”, acima, conforme aplicável;</w:t>
            </w:r>
          </w:p>
          <w:p w14:paraId="582BECE3"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11920381" w14:textId="77777777" w:rsidTr="007B199E">
        <w:tc>
          <w:tcPr>
            <w:tcW w:w="3422" w:type="dxa"/>
            <w:gridSpan w:val="2"/>
          </w:tcPr>
          <w:p w14:paraId="437C8C3C" w14:textId="184D552D" w:rsidR="00AD1866" w:rsidRPr="00D77459"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6141CD8A" w:rsidR="00AD1866" w:rsidRDefault="00AD1866" w:rsidP="00AD1866">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a </w:t>
            </w:r>
            <w:r w:rsidR="00364021">
              <w:rPr>
                <w:rFonts w:ascii="Ebrima" w:hAnsi="Ebrima" w:cstheme="minorHAnsi"/>
                <w:sz w:val="22"/>
                <w:szCs w:val="22"/>
              </w:rPr>
              <w:t xml:space="preserve">Attlantis </w:t>
            </w:r>
            <w:r>
              <w:rPr>
                <w:rFonts w:ascii="Ebrima" w:hAnsi="Ebrima" w:cstheme="minorHAnsi"/>
                <w:sz w:val="22"/>
                <w:szCs w:val="22"/>
              </w:rPr>
              <w:t>est</w:t>
            </w:r>
            <w:r w:rsidR="00364021">
              <w:rPr>
                <w:rFonts w:ascii="Ebrima" w:hAnsi="Ebrima" w:cstheme="minorHAnsi"/>
                <w:sz w:val="22"/>
                <w:szCs w:val="22"/>
              </w:rPr>
              <w:t>ar</w:t>
            </w:r>
            <w:r>
              <w:rPr>
                <w:rFonts w:ascii="Ebrima" w:hAnsi="Ebrima" w:cstheme="minorHAnsi"/>
                <w:sz w:val="22"/>
                <w:szCs w:val="22"/>
              </w:rPr>
              <w:t xml:space="preserve">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w:t>
            </w:r>
            <w:r>
              <w:rPr>
                <w:rFonts w:ascii="Ebrima" w:hAnsi="Ebrima" w:cstheme="minorHAnsi"/>
                <w:sz w:val="22"/>
                <w:szCs w:val="22"/>
              </w:rPr>
              <w:t>s</w:t>
            </w:r>
            <w:r w:rsidRPr="00F52ABB">
              <w:rPr>
                <w:rFonts w:ascii="Ebrima" w:hAnsi="Ebrima" w:cstheme="minorHAnsi"/>
                <w:sz w:val="22"/>
                <w:szCs w:val="22"/>
              </w:rPr>
              <w:t xml:space="preserve"> CCB,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364021">
              <w:rPr>
                <w:rFonts w:ascii="Ebrima" w:hAnsi="Ebrima" w:cstheme="minorHAnsi"/>
                <w:sz w:val="22"/>
                <w:szCs w:val="22"/>
              </w:rPr>
              <w:t>Attlantis</w:t>
            </w:r>
            <w:r w:rsidRPr="00F52ABB">
              <w:rPr>
                <w:rFonts w:ascii="Ebrima" w:hAnsi="Ebrima" w:cstheme="minorHAnsi"/>
                <w:sz w:val="22"/>
                <w:szCs w:val="22"/>
              </w:rPr>
              <w:t xml:space="preserve">, ou titulados pela CHP, por força da CCB, incluindo a totalidade dos respectivos acessórios, tais como atualização monetária, juros remuneratórios, encargos moratórios, multas, penalidades, indenizações, seguros, </w:t>
            </w:r>
            <w:r w:rsidRPr="00F52ABB">
              <w:rPr>
                <w:rFonts w:ascii="Ebrima" w:hAnsi="Ebrima" w:cstheme="minorHAnsi"/>
                <w:sz w:val="22"/>
                <w:szCs w:val="22"/>
              </w:rPr>
              <w:lastRenderedPageBreak/>
              <w:t>despesas, custas, honorários, garantias e demais encargos contratu</w:t>
            </w:r>
            <w:r>
              <w:rPr>
                <w:rFonts w:ascii="Ebrima" w:hAnsi="Ebrima" w:cstheme="minorHAnsi"/>
                <w:sz w:val="22"/>
                <w:szCs w:val="22"/>
              </w:rPr>
              <w:t>ais e legais previstos nas CCB;</w:t>
            </w:r>
          </w:p>
          <w:p w14:paraId="1C1CA27B" w14:textId="25ECFAFB" w:rsidR="00AD1866" w:rsidRPr="0082644B" w:rsidDel="00D77459" w:rsidRDefault="00AD1866" w:rsidP="00AD1866">
            <w:pPr>
              <w:tabs>
                <w:tab w:val="left" w:pos="0"/>
              </w:tabs>
              <w:spacing w:line="300" w:lineRule="exact"/>
              <w:jc w:val="both"/>
              <w:rPr>
                <w:rFonts w:ascii="Ebrima" w:hAnsi="Ebrima" w:cstheme="minorHAnsi"/>
                <w:sz w:val="22"/>
                <w:szCs w:val="22"/>
              </w:rPr>
            </w:pPr>
          </w:p>
        </w:tc>
      </w:tr>
      <w:tr w:rsidR="00AD1866" w:rsidRPr="0082644B" w14:paraId="76721740" w14:textId="77777777" w:rsidTr="007B199E">
        <w:tc>
          <w:tcPr>
            <w:tcW w:w="3422" w:type="dxa"/>
            <w:gridSpan w:val="2"/>
          </w:tcPr>
          <w:p w14:paraId="229A1B88" w14:textId="34770FF5" w:rsidR="00AD1866"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Pr>
                <w:rFonts w:ascii="Ebrima" w:hAnsi="Ebrima" w:cstheme="minorHAnsi"/>
                <w:sz w:val="22"/>
                <w:szCs w:val="22"/>
                <w:u w:val="single"/>
              </w:rPr>
              <w:t xml:space="preserve">Créditos Imobiliários </w:t>
            </w:r>
            <w:r w:rsidR="00364021">
              <w:rPr>
                <w:rFonts w:ascii="Ebrima" w:hAnsi="Ebrima" w:cstheme="minorHAnsi"/>
                <w:sz w:val="22"/>
                <w:szCs w:val="22"/>
                <w:u w:val="single"/>
              </w:rPr>
              <w:t>Attlantis</w:t>
            </w:r>
            <w:r>
              <w:rPr>
                <w:rFonts w:ascii="Ebrima" w:hAnsi="Ebrima" w:cstheme="minorHAnsi"/>
                <w:sz w:val="22"/>
                <w:szCs w:val="22"/>
              </w:rPr>
              <w:t>”:</w:t>
            </w:r>
          </w:p>
        </w:tc>
        <w:tc>
          <w:tcPr>
            <w:tcW w:w="6218" w:type="dxa"/>
          </w:tcPr>
          <w:p w14:paraId="008369F2" w14:textId="11CF8F9B" w:rsidR="00AD1866" w:rsidRDefault="00AD1866" w:rsidP="00AD1866">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dos Contratos Imobiliários</w:t>
            </w:r>
            <w:r w:rsidR="00364021">
              <w:rPr>
                <w:rFonts w:ascii="Ebrima" w:hAnsi="Ebrima"/>
                <w:sz w:val="22"/>
                <w:szCs w:val="22"/>
              </w:rPr>
              <w:t xml:space="preserve"> Attlantis a serem firmados</w:t>
            </w:r>
            <w:r w:rsidRPr="00F52ABB">
              <w:rPr>
                <w:rFonts w:ascii="Ebrima" w:hAnsi="Ebrima"/>
                <w:sz w:val="22"/>
                <w:szCs w:val="22"/>
              </w:rPr>
              <w:t xml:space="preserve">, </w:t>
            </w:r>
            <w:r>
              <w:rPr>
                <w:rFonts w:ascii="Ebrima" w:hAnsi="Ebrima"/>
                <w:sz w:val="22"/>
                <w:szCs w:val="22"/>
              </w:rPr>
              <w:t>que estabelece</w:t>
            </w:r>
            <w:r w:rsidR="00364021">
              <w:rPr>
                <w:rFonts w:ascii="Ebrima" w:hAnsi="Ebrima"/>
                <w:sz w:val="22"/>
                <w:szCs w:val="22"/>
              </w:rPr>
              <w:t>rão</w:t>
            </w:r>
            <w:r>
              <w:rPr>
                <w:rFonts w:ascii="Ebrima" w:hAnsi="Ebrima"/>
                <w:sz w:val="22"/>
                <w:szCs w:val="22"/>
              </w:rPr>
              <w:t xml:space="preserve"> que </w:t>
            </w:r>
            <w:r w:rsidRPr="00F52ABB">
              <w:rPr>
                <w:rFonts w:ascii="Ebrima" w:hAnsi="Ebrima"/>
                <w:sz w:val="22"/>
                <w:szCs w:val="22"/>
              </w:rPr>
              <w:t xml:space="preserve">os Devedores </w:t>
            </w:r>
            <w:r w:rsidR="00364021">
              <w:rPr>
                <w:rFonts w:ascii="Ebrima" w:hAnsi="Ebrima"/>
                <w:sz w:val="22"/>
                <w:szCs w:val="22"/>
              </w:rPr>
              <w:t xml:space="preserve">Attlantis </w:t>
            </w:r>
            <w:r w:rsidRPr="00F52ABB">
              <w:rPr>
                <w:rFonts w:ascii="Ebrima" w:hAnsi="Ebrima"/>
                <w:sz w:val="22"/>
                <w:szCs w:val="22"/>
              </w:rPr>
              <w:t xml:space="preserve">serão obrigados, relativamente </w:t>
            </w:r>
            <w:r>
              <w:rPr>
                <w:rFonts w:ascii="Ebrima" w:hAnsi="Ebrima"/>
                <w:sz w:val="22"/>
                <w:szCs w:val="22"/>
              </w:rPr>
              <w:t xml:space="preserve">às </w:t>
            </w:r>
            <w:r w:rsidR="00364021">
              <w:rPr>
                <w:rFonts w:ascii="Ebrima" w:hAnsi="Ebrima"/>
                <w:sz w:val="22"/>
                <w:szCs w:val="22"/>
              </w:rPr>
              <w:t>Unidades Attlantis</w:t>
            </w:r>
            <w:r w:rsidRPr="00F52ABB">
              <w:rPr>
                <w:rFonts w:ascii="Ebrima" w:hAnsi="Ebrima"/>
                <w:sz w:val="22"/>
                <w:szCs w:val="22"/>
              </w:rPr>
              <w:t xml:space="preserve">, (i) a realizar o pagamento do preço </w:t>
            </w:r>
            <w:r>
              <w:rPr>
                <w:rFonts w:ascii="Ebrima" w:hAnsi="Ebrima"/>
                <w:sz w:val="22"/>
                <w:szCs w:val="22"/>
              </w:rPr>
              <w:t xml:space="preserve">das </w:t>
            </w:r>
            <w:r w:rsidR="00364021">
              <w:rPr>
                <w:rFonts w:ascii="Ebrima" w:hAnsi="Ebrima"/>
                <w:sz w:val="22"/>
                <w:szCs w:val="22"/>
              </w:rPr>
              <w:t>Unidades Attlantis</w:t>
            </w:r>
            <w:r w:rsidRPr="00F52ABB">
              <w:rPr>
                <w:rFonts w:ascii="Ebrima" w:hAnsi="Ebrima"/>
                <w:sz w:val="22"/>
                <w:szCs w:val="22"/>
              </w:rPr>
              <w:t xml:space="preserve"> adquirid</w:t>
            </w:r>
            <w:r>
              <w:rPr>
                <w:rFonts w:ascii="Ebrima" w:hAnsi="Ebrima"/>
                <w:sz w:val="22"/>
                <w:szCs w:val="22"/>
              </w:rPr>
              <w:t>a</w:t>
            </w:r>
            <w:r w:rsidRPr="00F52ABB">
              <w:rPr>
                <w:rFonts w:ascii="Ebrima" w:hAnsi="Ebrima"/>
                <w:sz w:val="22"/>
                <w:szCs w:val="22"/>
              </w:rPr>
              <w:t xml:space="preserve">s, mediante pagamentos sucessivos das prestações previstas, atualizados monetariamente pelos índices definidos nos respectivos instrumentos, bem como, (ii) a arcar com todos os outros créditos devidos pelos Devedores </w:t>
            </w:r>
            <w:r w:rsidR="00364021">
              <w:rPr>
                <w:rFonts w:ascii="Ebrima" w:hAnsi="Ebrima"/>
                <w:sz w:val="22"/>
                <w:szCs w:val="22"/>
              </w:rPr>
              <w:t>Attlantis</w:t>
            </w:r>
            <w:r w:rsidR="00364021" w:rsidRPr="00F52ABB">
              <w:rPr>
                <w:rFonts w:ascii="Ebrima" w:hAnsi="Ebrima"/>
                <w:sz w:val="22"/>
                <w:szCs w:val="22"/>
              </w:rPr>
              <w:t xml:space="preserve"> </w:t>
            </w:r>
            <w:r w:rsidRPr="00F52ABB">
              <w:rPr>
                <w:rFonts w:ascii="Ebrima" w:hAnsi="Ebrima"/>
                <w:sz w:val="22"/>
                <w:szCs w:val="22"/>
              </w:rPr>
              <w:t>em virtude dos respectivos Contratos Imobiliários</w:t>
            </w:r>
            <w:r w:rsidR="00364021">
              <w:rPr>
                <w:rFonts w:ascii="Ebrima" w:hAnsi="Ebrima"/>
                <w:sz w:val="22"/>
                <w:szCs w:val="22"/>
              </w:rPr>
              <w:t xml:space="preserve"> Attlantis</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Imobiliários</w:t>
            </w:r>
            <w:r w:rsidR="00364021">
              <w:rPr>
                <w:rFonts w:ascii="Ebrima" w:hAnsi="Ebrima"/>
                <w:sz w:val="22"/>
                <w:szCs w:val="22"/>
              </w:rPr>
              <w:t xml:space="preserve"> Attlantis</w:t>
            </w:r>
            <w:r>
              <w:rPr>
                <w:rFonts w:ascii="Ebrima" w:hAnsi="Ebrima"/>
                <w:sz w:val="22"/>
                <w:szCs w:val="22"/>
              </w:rPr>
              <w:t>;</w:t>
            </w:r>
          </w:p>
          <w:p w14:paraId="0D1EECE0" w14:textId="288E0B68" w:rsidR="00AD1866" w:rsidRDefault="00AD1866" w:rsidP="00AD1866">
            <w:pPr>
              <w:tabs>
                <w:tab w:val="left" w:pos="0"/>
              </w:tabs>
              <w:spacing w:line="300" w:lineRule="exact"/>
              <w:jc w:val="both"/>
              <w:rPr>
                <w:rFonts w:ascii="Ebrima" w:hAnsi="Ebrima" w:cstheme="minorHAnsi"/>
                <w:sz w:val="22"/>
                <w:szCs w:val="22"/>
              </w:rPr>
            </w:pPr>
          </w:p>
        </w:tc>
      </w:tr>
      <w:tr w:rsidR="00AD1866" w:rsidRPr="0082644B" w14:paraId="16B79ABC" w14:textId="6353FAA8" w:rsidTr="007B199E">
        <w:tc>
          <w:tcPr>
            <w:tcW w:w="3422" w:type="dxa"/>
            <w:gridSpan w:val="2"/>
          </w:tcPr>
          <w:p w14:paraId="14DDB16F" w14:textId="62C4F131" w:rsidR="00AD1866" w:rsidRPr="0082644B" w:rsidRDefault="00AD1866" w:rsidP="00AD1866">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Créditos Imobiliários </w:t>
            </w:r>
            <w:r w:rsidR="00364021">
              <w:rPr>
                <w:rFonts w:ascii="Ebrima" w:hAnsi="Ebrima" w:cstheme="minorHAnsi"/>
                <w:sz w:val="22"/>
                <w:szCs w:val="22"/>
                <w:u w:val="single"/>
              </w:rPr>
              <w:t>Monte Líbano</w:t>
            </w:r>
            <w:r w:rsidRPr="0082644B">
              <w:rPr>
                <w:rFonts w:ascii="Ebrima" w:hAnsi="Ebrima" w:cstheme="minorHAnsi"/>
                <w:sz w:val="22"/>
                <w:szCs w:val="22"/>
              </w:rPr>
              <w:t>”:</w:t>
            </w:r>
          </w:p>
          <w:p w14:paraId="17ECB7DC" w14:textId="6BB4A14A" w:rsidR="00AD1866" w:rsidRPr="0082644B" w:rsidRDefault="00AD1866" w:rsidP="00AD1866">
            <w:pPr>
              <w:tabs>
                <w:tab w:val="left" w:pos="0"/>
              </w:tabs>
              <w:suppressAutoHyphens/>
              <w:spacing w:line="300" w:lineRule="exact"/>
              <w:jc w:val="center"/>
              <w:rPr>
                <w:rFonts w:ascii="Ebrima" w:hAnsi="Ebrima" w:cstheme="minorHAnsi"/>
                <w:sz w:val="22"/>
                <w:szCs w:val="22"/>
              </w:rPr>
            </w:pPr>
          </w:p>
        </w:tc>
        <w:tc>
          <w:tcPr>
            <w:tcW w:w="6218" w:type="dxa"/>
          </w:tcPr>
          <w:p w14:paraId="6F561FCD" w14:textId="359105BF" w:rsidR="00AD1866" w:rsidRPr="0082644B" w:rsidRDefault="00364021" w:rsidP="00AD1866">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w:t>
            </w:r>
            <w:r w:rsidRPr="00F52ABB">
              <w:rPr>
                <w:rFonts w:ascii="Ebrima" w:hAnsi="Ebrima"/>
                <w:sz w:val="22"/>
                <w:szCs w:val="22"/>
              </w:rPr>
              <w:t>dos Contratos Imobiliários</w:t>
            </w:r>
            <w:r>
              <w:rPr>
                <w:rFonts w:ascii="Ebrima" w:hAnsi="Ebrima"/>
                <w:sz w:val="22"/>
                <w:szCs w:val="22"/>
              </w:rPr>
              <w:t xml:space="preserve"> Monte Líbano</w:t>
            </w:r>
            <w:r w:rsidRPr="00F52ABB">
              <w:rPr>
                <w:rFonts w:ascii="Ebrima" w:hAnsi="Ebrima"/>
                <w:sz w:val="22"/>
                <w:szCs w:val="22"/>
              </w:rPr>
              <w:t xml:space="preserve">, </w:t>
            </w:r>
            <w:r>
              <w:rPr>
                <w:rFonts w:ascii="Ebrima" w:hAnsi="Ebrima"/>
                <w:sz w:val="22"/>
                <w:szCs w:val="22"/>
              </w:rPr>
              <w:t xml:space="preserve">que estabelecem que </w:t>
            </w:r>
            <w:r w:rsidRPr="00F52ABB">
              <w:rPr>
                <w:rFonts w:ascii="Ebrima" w:hAnsi="Ebrima"/>
                <w:sz w:val="22"/>
                <w:szCs w:val="22"/>
              </w:rPr>
              <w:t xml:space="preserve">os Devedores </w:t>
            </w:r>
            <w:r>
              <w:rPr>
                <w:rFonts w:ascii="Ebrima" w:hAnsi="Ebrima"/>
                <w:sz w:val="22"/>
                <w:szCs w:val="22"/>
              </w:rPr>
              <w:t xml:space="preserve">Monte Líbano </w:t>
            </w:r>
            <w:r w:rsidRPr="00F52ABB">
              <w:rPr>
                <w:rFonts w:ascii="Ebrima" w:hAnsi="Ebrima"/>
                <w:sz w:val="22"/>
                <w:szCs w:val="22"/>
              </w:rPr>
              <w:t xml:space="preserve">serão obrigados, relativamente </w:t>
            </w:r>
            <w:r>
              <w:rPr>
                <w:rFonts w:ascii="Ebrima" w:hAnsi="Ebrima"/>
                <w:sz w:val="22"/>
                <w:szCs w:val="22"/>
              </w:rPr>
              <w:t>aos Lotes Monte Líbano</w:t>
            </w:r>
            <w:r w:rsidRPr="00F52ABB">
              <w:rPr>
                <w:rFonts w:ascii="Ebrima" w:hAnsi="Ebrima"/>
                <w:sz w:val="22"/>
                <w:szCs w:val="22"/>
              </w:rPr>
              <w:t xml:space="preserve">, (i) a realizar o pagamento do preço </w:t>
            </w:r>
            <w:r>
              <w:rPr>
                <w:rFonts w:ascii="Ebrima" w:hAnsi="Ebrima"/>
                <w:sz w:val="22"/>
                <w:szCs w:val="22"/>
              </w:rPr>
              <w:t>dos Lotes Monte Líbano adquiridos</w:t>
            </w:r>
            <w:r w:rsidRPr="00F52ABB">
              <w:rPr>
                <w:rFonts w:ascii="Ebrima" w:hAnsi="Ebrima"/>
                <w:sz w:val="22"/>
                <w:szCs w:val="22"/>
              </w:rPr>
              <w:t xml:space="preserve">, mediante pagamentos sucessivos das prestações previstas, atualizados monetariamente pelos índices definidos nos respectivos instrumentos, bem como, (ii) a arcar com todos os outros créditos devidos pelos Devedores </w:t>
            </w:r>
            <w:r>
              <w:rPr>
                <w:rFonts w:ascii="Ebrima" w:hAnsi="Ebrima"/>
                <w:sz w:val="22"/>
                <w:szCs w:val="22"/>
              </w:rPr>
              <w:t xml:space="preserve">Monte Líbano </w:t>
            </w:r>
            <w:r w:rsidRPr="00F52ABB">
              <w:rPr>
                <w:rFonts w:ascii="Ebrima" w:hAnsi="Ebrima"/>
                <w:sz w:val="22"/>
                <w:szCs w:val="22"/>
              </w:rPr>
              <w:t>em virtude dos respectivos Contratos Imobiliários</w:t>
            </w:r>
            <w:r>
              <w:rPr>
                <w:rFonts w:ascii="Ebrima" w:hAnsi="Ebrima"/>
                <w:sz w:val="22"/>
                <w:szCs w:val="22"/>
              </w:rPr>
              <w:t xml:space="preserve"> 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Imobiliários</w:t>
            </w:r>
            <w:r>
              <w:rPr>
                <w:rFonts w:ascii="Ebrima" w:hAnsi="Ebrima"/>
                <w:sz w:val="22"/>
                <w:szCs w:val="22"/>
              </w:rPr>
              <w:t xml:space="preserve"> Monte Líbano </w:t>
            </w:r>
            <w:r w:rsidR="00AD1866" w:rsidRPr="0082644B">
              <w:rPr>
                <w:rFonts w:ascii="Ebrima" w:hAnsi="Ebrima" w:cstheme="minorHAnsi"/>
                <w:sz w:val="22"/>
                <w:szCs w:val="22"/>
              </w:rPr>
              <w:t>;</w:t>
            </w:r>
          </w:p>
          <w:p w14:paraId="560EF41B" w14:textId="11B4E222" w:rsidR="00AD1866" w:rsidRPr="0082644B" w:rsidRDefault="00AD1866" w:rsidP="00AD1866">
            <w:pPr>
              <w:suppressAutoHyphens/>
              <w:spacing w:line="300" w:lineRule="exact"/>
              <w:ind w:left="-44"/>
              <w:jc w:val="both"/>
              <w:rPr>
                <w:rFonts w:ascii="Ebrima" w:hAnsi="Ebrima" w:cstheme="minorHAnsi"/>
                <w:sz w:val="22"/>
                <w:szCs w:val="22"/>
              </w:rPr>
            </w:pPr>
          </w:p>
        </w:tc>
      </w:tr>
      <w:tr w:rsidR="00AD1866" w:rsidRPr="0082644B" w14:paraId="038D495B" w14:textId="77777777" w:rsidTr="007B199E">
        <w:tc>
          <w:tcPr>
            <w:tcW w:w="3422" w:type="dxa"/>
            <w:gridSpan w:val="2"/>
          </w:tcPr>
          <w:p w14:paraId="1CB7D97E"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45FD55AF"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3354CC">
              <w:rPr>
                <w:rFonts w:ascii="Ebrima" w:hAnsi="Ebrima"/>
                <w:sz w:val="22"/>
              </w:rPr>
              <w:t>CRI Seniores</w:t>
            </w:r>
            <w:r>
              <w:rPr>
                <w:rFonts w:ascii="Ebrima" w:hAnsi="Ebrima"/>
                <w:sz w:val="22"/>
              </w:rPr>
              <w:t xml:space="preserve"> </w:t>
            </w:r>
            <w:r w:rsidRPr="003354CC">
              <w:rPr>
                <w:rFonts w:ascii="Ebrima" w:hAnsi="Ebrima"/>
                <w:sz w:val="22"/>
              </w:rPr>
              <w:t>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B0F0FBA" w14:textId="77777777" w:rsidTr="007B199E">
        <w:tc>
          <w:tcPr>
            <w:tcW w:w="3422" w:type="dxa"/>
            <w:gridSpan w:val="2"/>
          </w:tcPr>
          <w:p w14:paraId="5E43E25A"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AD1866" w:rsidRPr="0082644B" w:rsidRDefault="00AD1866" w:rsidP="00AD1866">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E42B5C" w14:paraId="0FF89AD8" w14:textId="77777777" w:rsidTr="007B199E">
        <w:tc>
          <w:tcPr>
            <w:tcW w:w="3422" w:type="dxa"/>
            <w:gridSpan w:val="2"/>
          </w:tcPr>
          <w:p w14:paraId="1F6EF201" w14:textId="77777777" w:rsidR="00AD1866" w:rsidRPr="00E42B5C" w:rsidRDefault="00AD1866" w:rsidP="00AD1866">
            <w:pPr>
              <w:widowControl w:val="0"/>
              <w:tabs>
                <w:tab w:val="left" w:pos="360"/>
                <w:tab w:val="left" w:pos="540"/>
              </w:tabs>
              <w:autoSpaceDE w:val="0"/>
              <w:autoSpaceDN w:val="0"/>
              <w:adjustRightInd w:val="0"/>
              <w:spacing w:line="300" w:lineRule="exact"/>
              <w:rPr>
                <w:rFonts w:ascii="Ebrima" w:hAnsi="Ebrima"/>
                <w:sz w:val="22"/>
                <w:u w:val="single"/>
              </w:rPr>
            </w:pPr>
            <w:r w:rsidRPr="00E42B5C">
              <w:rPr>
                <w:rFonts w:ascii="Ebrima" w:hAnsi="Ebrima"/>
                <w:sz w:val="22"/>
              </w:rPr>
              <w:t>“</w:t>
            </w:r>
            <w:r w:rsidRPr="00E42B5C">
              <w:rPr>
                <w:rFonts w:ascii="Ebrima" w:hAnsi="Ebrima"/>
                <w:sz w:val="22"/>
                <w:u w:val="single"/>
              </w:rPr>
              <w:t>CRI Seniores</w:t>
            </w:r>
            <w:r w:rsidRPr="00E42B5C">
              <w:rPr>
                <w:rFonts w:ascii="Ebrima" w:hAnsi="Ebrima"/>
                <w:sz w:val="22"/>
              </w:rPr>
              <w:t>”:</w:t>
            </w:r>
          </w:p>
        </w:tc>
        <w:tc>
          <w:tcPr>
            <w:tcW w:w="6218" w:type="dxa"/>
          </w:tcPr>
          <w:p w14:paraId="7E46D0CC" w14:textId="50528131" w:rsidR="00AD1866" w:rsidRPr="00FA2882"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r w:rsidRPr="00E42B5C">
              <w:rPr>
                <w:rFonts w:ascii="Ebrima" w:hAnsi="Ebrima"/>
                <w:sz w:val="22"/>
              </w:rPr>
              <w:t xml:space="preserve">são os CRI </w:t>
            </w:r>
            <w:r w:rsidRPr="00181DCF">
              <w:rPr>
                <w:rFonts w:ascii="Ebrima" w:hAnsi="Ebrima"/>
                <w:sz w:val="22"/>
                <w:szCs w:val="22"/>
              </w:rPr>
              <w:t xml:space="preserve">da </w:t>
            </w:r>
            <w:r w:rsidR="00D61FC9" w:rsidRPr="00181DCF">
              <w:rPr>
                <w:rFonts w:ascii="Ebrima" w:hAnsi="Ebrima"/>
                <w:sz w:val="22"/>
                <w:szCs w:val="22"/>
              </w:rPr>
              <w:t>50</w:t>
            </w:r>
            <w:r w:rsidR="00BA181A">
              <w:rPr>
                <w:rFonts w:ascii="Ebrima" w:hAnsi="Ebrima"/>
                <w:sz w:val="22"/>
                <w:szCs w:val="22"/>
              </w:rPr>
              <w:t>7</w:t>
            </w:r>
            <w:r w:rsidR="00D61FC9" w:rsidRPr="00D13843">
              <w:rPr>
                <w:rFonts w:ascii="Ebrima" w:hAnsi="Ebrima"/>
                <w:sz w:val="22"/>
                <w:szCs w:val="22"/>
              </w:rPr>
              <w:t>ª, 50</w:t>
            </w:r>
            <w:r w:rsidR="00BA181A">
              <w:rPr>
                <w:rFonts w:ascii="Ebrima" w:hAnsi="Ebrima"/>
                <w:sz w:val="22"/>
                <w:szCs w:val="22"/>
              </w:rPr>
              <w:t>9</w:t>
            </w:r>
            <w:r w:rsidR="00D61FC9" w:rsidRPr="00D13843">
              <w:rPr>
                <w:rFonts w:ascii="Ebrima" w:hAnsi="Ebrima"/>
                <w:sz w:val="22"/>
                <w:szCs w:val="22"/>
              </w:rPr>
              <w:t>ª, 51</w:t>
            </w:r>
            <w:r w:rsidR="00BA181A">
              <w:rPr>
                <w:rFonts w:ascii="Ebrima" w:hAnsi="Ebrima"/>
                <w:sz w:val="22"/>
                <w:szCs w:val="22"/>
              </w:rPr>
              <w:t>1</w:t>
            </w:r>
            <w:r w:rsidR="00BA181A" w:rsidRPr="00D13843">
              <w:rPr>
                <w:rFonts w:ascii="Ebrima" w:hAnsi="Ebrima"/>
                <w:sz w:val="22"/>
                <w:szCs w:val="22"/>
              </w:rPr>
              <w:t>ª e 51</w:t>
            </w:r>
            <w:r w:rsidR="00BA181A">
              <w:rPr>
                <w:rFonts w:ascii="Ebrima" w:hAnsi="Ebrima"/>
                <w:sz w:val="22"/>
                <w:szCs w:val="22"/>
              </w:rPr>
              <w:t>3</w:t>
            </w:r>
            <w:r w:rsidR="00BA181A" w:rsidRPr="00D13843">
              <w:rPr>
                <w:rFonts w:ascii="Ebrima" w:hAnsi="Ebrima"/>
                <w:sz w:val="22"/>
                <w:szCs w:val="22"/>
              </w:rPr>
              <w:t xml:space="preserve">ª </w:t>
            </w:r>
            <w:r w:rsidRPr="00181DCF">
              <w:rPr>
                <w:rFonts w:ascii="Ebrima" w:hAnsi="Ebrima"/>
                <w:sz w:val="22"/>
                <w:szCs w:val="22"/>
              </w:rPr>
              <w:t xml:space="preserve">Série da 1ª Emissão da </w:t>
            </w:r>
            <w:r w:rsidRPr="00181DCF">
              <w:rPr>
                <w:rFonts w:ascii="Ebrima" w:hAnsi="Ebrima"/>
                <w:sz w:val="22"/>
                <w:szCs w:val="22"/>
              </w:rPr>
              <w:lastRenderedPageBreak/>
              <w:t>Securitizadora. Os CRI Seniores têm preferência no recebimento de juros remuneratórios, principal</w:t>
            </w:r>
            <w:r w:rsidRPr="00E42B5C">
              <w:rPr>
                <w:rFonts w:ascii="Ebrima" w:hAnsi="Ebrima"/>
                <w:sz w:val="22"/>
              </w:rPr>
              <w:t xml:space="preserve"> e encargos moratórios eventualmente incorridos, em relação aos </w:t>
            </w:r>
            <w:r w:rsidRPr="00E42B5C">
              <w:rPr>
                <w:rFonts w:ascii="Ebrima" w:hAnsi="Ebrima" w:cstheme="minorHAnsi"/>
                <w:sz w:val="22"/>
                <w:szCs w:val="22"/>
              </w:rPr>
              <w:t xml:space="preserve">CRI </w:t>
            </w:r>
            <w:r w:rsidRPr="00E42B5C">
              <w:rPr>
                <w:rFonts w:ascii="Ebrima" w:hAnsi="Ebrima"/>
                <w:sz w:val="22"/>
              </w:rPr>
              <w:t xml:space="preserve">Subordinados, sendo que as despesas de responsabilidade do Patrimônio Separado, são pagas antes dos CRI Seniores, de acordo com a Ordem de Pagamentos, conforme definida neste Termo de Securitização. Dessa forma, os </w:t>
            </w:r>
            <w:r w:rsidRPr="00E42B5C">
              <w:rPr>
                <w:rFonts w:ascii="Ebrima" w:hAnsi="Ebrima" w:cstheme="minorHAnsi"/>
                <w:sz w:val="22"/>
                <w:szCs w:val="22"/>
              </w:rPr>
              <w:t xml:space="preserve">CRI </w:t>
            </w:r>
            <w:r w:rsidRPr="00E42B5C">
              <w:rPr>
                <w:rFonts w:ascii="Ebrima" w:hAnsi="Ebrima"/>
                <w:sz w:val="22"/>
              </w:rPr>
              <w:t>Subordinados não poderão ser resgatados pela Emissora antes do resgate integral dos CRI Seniores;</w:t>
            </w:r>
          </w:p>
          <w:p w14:paraId="7DC52A67" w14:textId="77777777" w:rsidR="00AD1866" w:rsidRPr="00B33AE4"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4CB6FB13" w14:textId="77777777" w:rsidTr="007B199E">
        <w:tc>
          <w:tcPr>
            <w:tcW w:w="3422" w:type="dxa"/>
            <w:gridSpan w:val="2"/>
          </w:tcPr>
          <w:p w14:paraId="4DD83761" w14:textId="3108CE0B" w:rsidR="005D359D" w:rsidRPr="00E42B5C" w:rsidRDefault="005D359D" w:rsidP="00AD1866">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lastRenderedPageBreak/>
              <w:t>“</w:t>
            </w:r>
            <w:r w:rsidRPr="00D13843">
              <w:rPr>
                <w:rFonts w:ascii="Ebrima" w:hAnsi="Ebrima"/>
                <w:sz w:val="22"/>
                <w:u w:val="single"/>
              </w:rPr>
              <w:t>CRI Seniores I</w:t>
            </w:r>
            <w:r>
              <w:rPr>
                <w:rFonts w:ascii="Ebrima" w:hAnsi="Ebrima"/>
                <w:sz w:val="22"/>
              </w:rPr>
              <w:t>”:</w:t>
            </w:r>
          </w:p>
        </w:tc>
        <w:tc>
          <w:tcPr>
            <w:tcW w:w="6218" w:type="dxa"/>
          </w:tcPr>
          <w:p w14:paraId="45D1047D" w14:textId="02390DCA" w:rsidR="005D359D" w:rsidRDefault="005D359D" w:rsidP="00AD1866">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são os CRI da 507ª Série da 1ª Emissão da Securitizadora;</w:t>
            </w:r>
          </w:p>
          <w:p w14:paraId="7AD15BAD" w14:textId="70ECC1BB" w:rsidR="005D359D" w:rsidRPr="00E42B5C" w:rsidRDefault="005D359D" w:rsidP="00AD1866">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41C321FF" w14:textId="77777777" w:rsidTr="007B199E">
        <w:tc>
          <w:tcPr>
            <w:tcW w:w="3422" w:type="dxa"/>
            <w:gridSpan w:val="2"/>
          </w:tcPr>
          <w:p w14:paraId="570E1100" w14:textId="729B7429" w:rsidR="005D359D" w:rsidRPr="00E42B5C"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CRI Seniores I</w:t>
            </w:r>
            <w:r>
              <w:rPr>
                <w:rFonts w:ascii="Ebrima" w:hAnsi="Ebrima"/>
                <w:sz w:val="22"/>
                <w:u w:val="single"/>
              </w:rPr>
              <w:t>I</w:t>
            </w:r>
            <w:r>
              <w:rPr>
                <w:rFonts w:ascii="Ebrima" w:hAnsi="Ebrima"/>
                <w:sz w:val="22"/>
              </w:rPr>
              <w:t>”:</w:t>
            </w:r>
          </w:p>
        </w:tc>
        <w:tc>
          <w:tcPr>
            <w:tcW w:w="6218" w:type="dxa"/>
          </w:tcPr>
          <w:p w14:paraId="144D5256" w14:textId="1523D69C"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são os CRI da 509ª Série da 1ª Emissão da Securitizadora;</w:t>
            </w:r>
          </w:p>
          <w:p w14:paraId="51AF00EB" w14:textId="77777777" w:rsidR="005D359D" w:rsidRPr="00E42B5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300B80EE" w14:textId="77777777" w:rsidTr="007B199E">
        <w:tc>
          <w:tcPr>
            <w:tcW w:w="3422" w:type="dxa"/>
            <w:gridSpan w:val="2"/>
          </w:tcPr>
          <w:p w14:paraId="1EB6EF27" w14:textId="53A88F0C" w:rsidR="005D359D" w:rsidRPr="00E42B5C"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CRI Seniores I</w:t>
            </w:r>
            <w:r>
              <w:rPr>
                <w:rFonts w:ascii="Ebrima" w:hAnsi="Ebrima"/>
                <w:sz w:val="22"/>
                <w:u w:val="single"/>
              </w:rPr>
              <w:t>II</w:t>
            </w:r>
            <w:r>
              <w:rPr>
                <w:rFonts w:ascii="Ebrima" w:hAnsi="Ebrima"/>
                <w:sz w:val="22"/>
              </w:rPr>
              <w:t>”:</w:t>
            </w:r>
          </w:p>
        </w:tc>
        <w:tc>
          <w:tcPr>
            <w:tcW w:w="6218" w:type="dxa"/>
          </w:tcPr>
          <w:p w14:paraId="6F03892C" w14:textId="364D6EEC"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são os CRI da 511ª Série da 1ª Emissão da Securitizadora;</w:t>
            </w:r>
          </w:p>
          <w:p w14:paraId="6B01684F" w14:textId="77777777" w:rsidR="005D359D" w:rsidRPr="00E42B5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770EE01E" w14:textId="77777777" w:rsidTr="007B199E">
        <w:tc>
          <w:tcPr>
            <w:tcW w:w="3422" w:type="dxa"/>
            <w:gridSpan w:val="2"/>
          </w:tcPr>
          <w:p w14:paraId="21B11B23" w14:textId="25CB02A6" w:rsidR="005D359D"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CRI Seniores I</w:t>
            </w:r>
            <w:r>
              <w:rPr>
                <w:rFonts w:ascii="Ebrima" w:hAnsi="Ebrima"/>
                <w:sz w:val="22"/>
                <w:u w:val="single"/>
              </w:rPr>
              <w:t>V</w:t>
            </w:r>
            <w:r>
              <w:rPr>
                <w:rFonts w:ascii="Ebrima" w:hAnsi="Ebrima"/>
                <w:sz w:val="22"/>
              </w:rPr>
              <w:t>”:</w:t>
            </w:r>
          </w:p>
        </w:tc>
        <w:tc>
          <w:tcPr>
            <w:tcW w:w="6218" w:type="dxa"/>
          </w:tcPr>
          <w:p w14:paraId="3F39C1C2" w14:textId="06A6D024"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são os CRI da 513ª Série da 1ª Emissão da Securitizadora;</w:t>
            </w:r>
          </w:p>
          <w:p w14:paraId="226AD234" w14:textId="77777777"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82644B" w14:paraId="4E7B4F19" w14:textId="77777777" w:rsidTr="007B199E">
        <w:tc>
          <w:tcPr>
            <w:tcW w:w="3422" w:type="dxa"/>
            <w:gridSpan w:val="2"/>
          </w:tcPr>
          <w:p w14:paraId="0D291F18" w14:textId="77777777" w:rsidR="005D359D" w:rsidRPr="00E42B5C" w:rsidRDefault="005D359D" w:rsidP="005D359D">
            <w:pPr>
              <w:widowControl w:val="0"/>
              <w:tabs>
                <w:tab w:val="left" w:pos="360"/>
                <w:tab w:val="left" w:pos="540"/>
              </w:tabs>
              <w:autoSpaceDE w:val="0"/>
              <w:autoSpaceDN w:val="0"/>
              <w:adjustRightInd w:val="0"/>
              <w:spacing w:line="300" w:lineRule="exact"/>
              <w:rPr>
                <w:rFonts w:ascii="Ebrima" w:hAnsi="Ebrima"/>
                <w:sz w:val="22"/>
                <w:u w:val="single"/>
              </w:rPr>
            </w:pPr>
            <w:r w:rsidRPr="00E42B5C">
              <w:rPr>
                <w:rFonts w:ascii="Ebrima" w:hAnsi="Ebrima"/>
                <w:sz w:val="22"/>
              </w:rPr>
              <w:t>“</w:t>
            </w:r>
            <w:r w:rsidRPr="00E42B5C">
              <w:rPr>
                <w:rFonts w:ascii="Ebrima" w:hAnsi="Ebrima"/>
                <w:sz w:val="22"/>
                <w:u w:val="single"/>
              </w:rPr>
              <w:t>CRI Subordinados</w:t>
            </w:r>
            <w:r w:rsidRPr="00E42B5C">
              <w:rPr>
                <w:rFonts w:ascii="Ebrima" w:hAnsi="Ebrima"/>
                <w:sz w:val="22"/>
              </w:rPr>
              <w:t>”:</w:t>
            </w:r>
          </w:p>
        </w:tc>
        <w:tc>
          <w:tcPr>
            <w:tcW w:w="6218" w:type="dxa"/>
          </w:tcPr>
          <w:p w14:paraId="7D9A8F44" w14:textId="08331876" w:rsidR="005D359D" w:rsidRPr="003354C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sidRPr="00E42B5C">
              <w:rPr>
                <w:rFonts w:ascii="Ebrima" w:hAnsi="Ebrima"/>
                <w:sz w:val="22"/>
              </w:rPr>
              <w:t xml:space="preserve">são os CRI </w:t>
            </w:r>
            <w:r w:rsidRPr="00157A46">
              <w:rPr>
                <w:rFonts w:ascii="Ebrima" w:hAnsi="Ebrima"/>
                <w:sz w:val="22"/>
              </w:rPr>
              <w:t xml:space="preserve">da </w:t>
            </w:r>
            <w:r w:rsidRPr="008F680A">
              <w:rPr>
                <w:rFonts w:ascii="Ebrima" w:hAnsi="Ebrima"/>
                <w:sz w:val="22"/>
                <w:szCs w:val="22"/>
              </w:rPr>
              <w:t>508ª, 510ª, 512ª e 514ª</w:t>
            </w:r>
            <w:r w:rsidRPr="00157A46">
              <w:rPr>
                <w:rFonts w:ascii="Ebrima" w:hAnsi="Ebrima"/>
                <w:sz w:val="22"/>
              </w:rPr>
              <w:t xml:space="preserve"> Série da 1ª Emissão da Securitizadora</w:t>
            </w:r>
            <w:r w:rsidRPr="00E42B5C">
              <w:rPr>
                <w:rFonts w:ascii="Ebrima" w:hAnsi="Ebrima"/>
                <w:sz w:val="22"/>
              </w:rPr>
              <w:t>. Os CRI Subordinados receberão juros remuneratórios, principal e encargos moratórios eventualmente incorridos somente após o pagamento dos CRI Seniores, de acordo com a Ordem de Pagamentos, conforme definida neste Termo de Securitização;</w:t>
            </w:r>
          </w:p>
          <w:p w14:paraId="2D7722B5" w14:textId="77777777" w:rsidR="005D359D" w:rsidRPr="003354C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28A40599" w14:textId="77777777" w:rsidTr="005D359D">
        <w:tc>
          <w:tcPr>
            <w:tcW w:w="3422" w:type="dxa"/>
            <w:gridSpan w:val="2"/>
          </w:tcPr>
          <w:p w14:paraId="770CDB88" w14:textId="701BBE57" w:rsidR="005D359D" w:rsidRPr="00E42B5C"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 xml:space="preserve">CRI </w:t>
            </w:r>
            <w:r>
              <w:rPr>
                <w:rFonts w:ascii="Ebrima" w:hAnsi="Ebrima"/>
                <w:sz w:val="22"/>
                <w:u w:val="single"/>
              </w:rPr>
              <w:t>Subordinados</w:t>
            </w:r>
            <w:r w:rsidRPr="00627A3D">
              <w:rPr>
                <w:rFonts w:ascii="Ebrima" w:hAnsi="Ebrima"/>
                <w:sz w:val="22"/>
                <w:u w:val="single"/>
              </w:rPr>
              <w:t xml:space="preserve"> I</w:t>
            </w:r>
            <w:r>
              <w:rPr>
                <w:rFonts w:ascii="Ebrima" w:hAnsi="Ebrima"/>
                <w:sz w:val="22"/>
              </w:rPr>
              <w:t>”:</w:t>
            </w:r>
          </w:p>
        </w:tc>
        <w:tc>
          <w:tcPr>
            <w:tcW w:w="6218" w:type="dxa"/>
          </w:tcPr>
          <w:p w14:paraId="434EE405" w14:textId="7E6D2B80"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são os CRI da 508ª Série da 1ª Emissão da Securitizadora;</w:t>
            </w:r>
          </w:p>
          <w:p w14:paraId="448E7825" w14:textId="77777777" w:rsidR="005D359D" w:rsidRPr="00E42B5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35DB7071" w14:textId="77777777" w:rsidTr="005D359D">
        <w:tc>
          <w:tcPr>
            <w:tcW w:w="3422" w:type="dxa"/>
            <w:gridSpan w:val="2"/>
          </w:tcPr>
          <w:p w14:paraId="37779679" w14:textId="20B978F1" w:rsidR="005D359D" w:rsidRPr="00E42B5C"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 xml:space="preserve">CRI </w:t>
            </w:r>
            <w:r>
              <w:rPr>
                <w:rFonts w:ascii="Ebrima" w:hAnsi="Ebrima"/>
                <w:sz w:val="22"/>
                <w:u w:val="single"/>
              </w:rPr>
              <w:t>Subordinados</w:t>
            </w:r>
            <w:r w:rsidRPr="00627A3D">
              <w:rPr>
                <w:rFonts w:ascii="Ebrima" w:hAnsi="Ebrima"/>
                <w:sz w:val="22"/>
                <w:u w:val="single"/>
              </w:rPr>
              <w:t xml:space="preserve"> I</w:t>
            </w:r>
            <w:r>
              <w:rPr>
                <w:rFonts w:ascii="Ebrima" w:hAnsi="Ebrima"/>
                <w:sz w:val="22"/>
                <w:u w:val="single"/>
              </w:rPr>
              <w:t>I</w:t>
            </w:r>
            <w:r>
              <w:rPr>
                <w:rFonts w:ascii="Ebrima" w:hAnsi="Ebrima"/>
                <w:sz w:val="22"/>
              </w:rPr>
              <w:t>”:</w:t>
            </w:r>
          </w:p>
        </w:tc>
        <w:tc>
          <w:tcPr>
            <w:tcW w:w="6218" w:type="dxa"/>
          </w:tcPr>
          <w:p w14:paraId="01D47C46" w14:textId="11CB8762"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são os CRI da 510ª Série da 1ª Emissão da Securitizadora;</w:t>
            </w:r>
          </w:p>
          <w:p w14:paraId="4FB03483" w14:textId="77777777" w:rsidR="005D359D" w:rsidRPr="00E42B5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25B5A084" w14:textId="77777777" w:rsidTr="005D359D">
        <w:tc>
          <w:tcPr>
            <w:tcW w:w="3422" w:type="dxa"/>
            <w:gridSpan w:val="2"/>
          </w:tcPr>
          <w:p w14:paraId="3E756A47" w14:textId="706D752B" w:rsidR="005D359D" w:rsidRPr="00E42B5C"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 xml:space="preserve">CRI </w:t>
            </w:r>
            <w:r>
              <w:rPr>
                <w:rFonts w:ascii="Ebrima" w:hAnsi="Ebrima"/>
                <w:sz w:val="22"/>
                <w:u w:val="single"/>
              </w:rPr>
              <w:t>Subordinados</w:t>
            </w:r>
            <w:r w:rsidRPr="00627A3D">
              <w:rPr>
                <w:rFonts w:ascii="Ebrima" w:hAnsi="Ebrima"/>
                <w:sz w:val="22"/>
                <w:u w:val="single"/>
              </w:rPr>
              <w:t xml:space="preserve"> I</w:t>
            </w:r>
            <w:r>
              <w:rPr>
                <w:rFonts w:ascii="Ebrima" w:hAnsi="Ebrima"/>
                <w:sz w:val="22"/>
                <w:u w:val="single"/>
              </w:rPr>
              <w:t>II</w:t>
            </w:r>
            <w:r>
              <w:rPr>
                <w:rFonts w:ascii="Ebrima" w:hAnsi="Ebrima"/>
                <w:sz w:val="22"/>
              </w:rPr>
              <w:t>”:</w:t>
            </w:r>
          </w:p>
        </w:tc>
        <w:tc>
          <w:tcPr>
            <w:tcW w:w="6218" w:type="dxa"/>
          </w:tcPr>
          <w:p w14:paraId="397B0DB8" w14:textId="7C8E0002"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são os CRI da 512ª Série da 1ª Emissão da Securitizadora;</w:t>
            </w:r>
          </w:p>
          <w:p w14:paraId="40CA2336" w14:textId="77777777" w:rsidR="005D359D" w:rsidRPr="00E42B5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02F0BC1C" w14:textId="77777777" w:rsidTr="005D359D">
        <w:tc>
          <w:tcPr>
            <w:tcW w:w="3422" w:type="dxa"/>
            <w:gridSpan w:val="2"/>
          </w:tcPr>
          <w:p w14:paraId="43DBAFE2" w14:textId="75560D63" w:rsidR="005D359D"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 xml:space="preserve">CRI </w:t>
            </w:r>
            <w:r>
              <w:rPr>
                <w:rFonts w:ascii="Ebrima" w:hAnsi="Ebrima"/>
                <w:sz w:val="22"/>
                <w:u w:val="single"/>
              </w:rPr>
              <w:t>Subordinados</w:t>
            </w:r>
            <w:r w:rsidRPr="00627A3D">
              <w:rPr>
                <w:rFonts w:ascii="Ebrima" w:hAnsi="Ebrima"/>
                <w:sz w:val="22"/>
                <w:u w:val="single"/>
              </w:rPr>
              <w:t xml:space="preserve"> I</w:t>
            </w:r>
            <w:r>
              <w:rPr>
                <w:rFonts w:ascii="Ebrima" w:hAnsi="Ebrima"/>
                <w:sz w:val="22"/>
                <w:u w:val="single"/>
              </w:rPr>
              <w:t>V</w:t>
            </w:r>
            <w:r>
              <w:rPr>
                <w:rFonts w:ascii="Ebrima" w:hAnsi="Ebrima"/>
                <w:sz w:val="22"/>
              </w:rPr>
              <w:t>”:</w:t>
            </w:r>
          </w:p>
        </w:tc>
        <w:tc>
          <w:tcPr>
            <w:tcW w:w="6218" w:type="dxa"/>
          </w:tcPr>
          <w:p w14:paraId="5DF75953" w14:textId="07CE4F2D"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são os CRI da 514ª Série da 1ª Emissão da Securitizadora;</w:t>
            </w:r>
          </w:p>
          <w:p w14:paraId="752AB864" w14:textId="77777777"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82644B" w14:paraId="138ED408" w14:textId="77777777" w:rsidTr="007B199E">
        <w:tc>
          <w:tcPr>
            <w:tcW w:w="3422" w:type="dxa"/>
            <w:gridSpan w:val="2"/>
          </w:tcPr>
          <w:p w14:paraId="6B9647A6"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E6EAB23" w:rsidR="005D359D" w:rsidRPr="0082644B" w:rsidRDefault="005D359D" w:rsidP="005D359D">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Imobiliários </w:t>
            </w:r>
            <w:r>
              <w:rPr>
                <w:rFonts w:ascii="Ebrima" w:hAnsi="Ebrima"/>
                <w:sz w:val="22"/>
                <w:szCs w:val="22"/>
              </w:rPr>
              <w:t>Monte Líbano, os</w:t>
            </w:r>
            <w:r w:rsidRPr="00F52ABB">
              <w:rPr>
                <w:rFonts w:ascii="Ebrima" w:hAnsi="Ebrima"/>
                <w:sz w:val="22"/>
                <w:szCs w:val="22"/>
              </w:rPr>
              <w:t xml:space="preserve"> Créditos Cedidos Fiduciariamente</w:t>
            </w:r>
            <w:r>
              <w:rPr>
                <w:rFonts w:ascii="Ebrima" w:hAnsi="Ebrima"/>
                <w:sz w:val="22"/>
                <w:szCs w:val="22"/>
              </w:rPr>
              <w:t xml:space="preserve"> Monte Líbano e os Créditos Imobiliários Attlantis (a partir a convolação da Promessa de Cessão Fiduciária Attlantis na Cessão Fiduciária Attlantis</w:t>
            </w:r>
            <w:r>
              <w:rPr>
                <w:rFonts w:ascii="Ebrima" w:hAnsi="Ebrima" w:cstheme="minorHAnsi"/>
                <w:bCs/>
                <w:sz w:val="22"/>
                <w:szCs w:val="22"/>
              </w:rPr>
              <w:t>)</w:t>
            </w:r>
            <w:r w:rsidRPr="0082644B">
              <w:rPr>
                <w:rFonts w:ascii="Ebrima" w:hAnsi="Ebrima" w:cstheme="minorHAnsi"/>
                <w:sz w:val="22"/>
                <w:szCs w:val="22"/>
              </w:rPr>
              <w:t>:</w:t>
            </w:r>
          </w:p>
          <w:p w14:paraId="7849D17A" w14:textId="77777777" w:rsidR="005D359D" w:rsidRPr="0082644B" w:rsidRDefault="005D359D" w:rsidP="005D359D">
            <w:pPr>
              <w:pStyle w:val="Corpodetexto2"/>
              <w:suppressAutoHyphens/>
              <w:spacing w:after="0" w:line="300" w:lineRule="exact"/>
              <w:jc w:val="both"/>
              <w:rPr>
                <w:rFonts w:ascii="Ebrima" w:hAnsi="Ebrima" w:cstheme="minorHAnsi"/>
                <w:b/>
                <w:sz w:val="22"/>
                <w:szCs w:val="22"/>
              </w:rPr>
            </w:pPr>
          </w:p>
          <w:p w14:paraId="76B39AFA" w14:textId="77777777" w:rsidR="005D359D" w:rsidRPr="00F52ABB" w:rsidRDefault="005D359D" w:rsidP="005D359D">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1294CC06" w:rsidR="005D359D" w:rsidRPr="00F52ABB" w:rsidRDefault="005D359D" w:rsidP="005D359D">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ser oriundo do</w:t>
            </w:r>
            <w:r>
              <w:rPr>
                <w:rFonts w:ascii="Ebrima" w:hAnsi="Ebrima"/>
                <w:sz w:val="22"/>
                <w:szCs w:val="22"/>
              </w:rPr>
              <w:t>s</w:t>
            </w:r>
            <w:r w:rsidRPr="00F52ABB">
              <w:rPr>
                <w:rFonts w:ascii="Ebrima" w:hAnsi="Ebrima"/>
                <w:sz w:val="22"/>
                <w:szCs w:val="22"/>
              </w:rPr>
              <w:t xml:space="preserve"> </w:t>
            </w:r>
            <w:r>
              <w:rPr>
                <w:rFonts w:ascii="Ebrima" w:hAnsi="Ebrima"/>
                <w:sz w:val="22"/>
                <w:szCs w:val="22"/>
              </w:rPr>
              <w:t>Empreendimentos Imobiliários</w:t>
            </w:r>
            <w:r w:rsidRPr="00F52ABB">
              <w:rPr>
                <w:rFonts w:ascii="Ebrima" w:hAnsi="Ebrima"/>
                <w:sz w:val="22"/>
                <w:szCs w:val="22"/>
              </w:rPr>
              <w:t xml:space="preserve"> e ter respectivo Contrato Imobiliário celebrado nos termos da Lei </w:t>
            </w:r>
            <w:r>
              <w:rPr>
                <w:rFonts w:ascii="Ebrima" w:hAnsi="Ebrima"/>
                <w:sz w:val="22"/>
                <w:szCs w:val="22"/>
              </w:rPr>
              <w:t xml:space="preserve">6.766, no caso dos Créditos Imobiliários Monte Líbano </w:t>
            </w:r>
            <w:r>
              <w:rPr>
                <w:rFonts w:ascii="Ebrima" w:hAnsi="Ebrima"/>
                <w:sz w:val="22"/>
                <w:szCs w:val="22"/>
              </w:rPr>
              <w:lastRenderedPageBreak/>
              <w:t>e dos Créditos Cedidos Fiduciariamente Monte Líbano; ou da Lei 4.591, no caso dos Créditos Imobiliários Attlantis</w:t>
            </w:r>
            <w:r w:rsidRPr="00F52ABB">
              <w:rPr>
                <w:rFonts w:ascii="Ebrima" w:hAnsi="Ebrima"/>
                <w:sz w:val="22"/>
                <w:szCs w:val="22"/>
              </w:rPr>
              <w:t>;</w:t>
            </w:r>
          </w:p>
          <w:p w14:paraId="2B80BFD4" w14:textId="6103EFDD" w:rsidR="005D359D" w:rsidRPr="00F52ABB" w:rsidRDefault="005D359D" w:rsidP="005D359D">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Pr>
                <w:rFonts w:ascii="Ebrima" w:hAnsi="Ebrima"/>
                <w:sz w:val="22"/>
                <w:szCs w:val="22"/>
              </w:rPr>
              <w:t xml:space="preserve">dos Créditos Imobiliários Monte Líbano, dos </w:t>
            </w:r>
            <w:r w:rsidRPr="00F52ABB">
              <w:rPr>
                <w:rFonts w:ascii="Ebrima" w:hAnsi="Ebrima"/>
                <w:sz w:val="22"/>
                <w:szCs w:val="22"/>
              </w:rPr>
              <w:t>Créditos Cedidos Fiduciariamente</w:t>
            </w:r>
            <w:r>
              <w:rPr>
                <w:rFonts w:ascii="Ebrima" w:hAnsi="Ebrima"/>
                <w:sz w:val="22"/>
                <w:szCs w:val="22"/>
              </w:rPr>
              <w:t xml:space="preserve"> Monte Líbano e dos Créditos Imobiliários Attlantis (a partir a convolação da Promessa de Cessão Fiduciária Attlantis na Cessão Fiduciária Attlantis)</w:t>
            </w:r>
            <w:r w:rsidRPr="00F52ABB">
              <w:rPr>
                <w:rFonts w:ascii="Ebrima" w:hAnsi="Ebrima"/>
                <w:sz w:val="22"/>
                <w:szCs w:val="22"/>
              </w:rPr>
              <w:t>, em conjunto;</w:t>
            </w:r>
          </w:p>
          <w:p w14:paraId="054BED1A" w14:textId="174F4A88" w:rsidR="005D359D" w:rsidRPr="00F52ABB" w:rsidRDefault="005D359D" w:rsidP="005D359D">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os Créditos Imobiliários Monte Líbano, os</w:t>
            </w:r>
            <w:r w:rsidRPr="00F52ABB">
              <w:rPr>
                <w:rFonts w:ascii="Ebrima" w:hAnsi="Ebrima"/>
                <w:sz w:val="22"/>
                <w:szCs w:val="22"/>
              </w:rPr>
              <w:t xml:space="preserve"> Créditos Cedidos Fiduciariamente</w:t>
            </w:r>
            <w:r>
              <w:rPr>
                <w:rFonts w:ascii="Ebrima" w:hAnsi="Ebrima"/>
                <w:sz w:val="22"/>
                <w:szCs w:val="22"/>
              </w:rPr>
              <w:t xml:space="preserve"> Monte Líbano e os Créditos Imobiliários Attlantis (a partir a convolação da Promessa de Cessão Fiduciária Attlantis na Cessão Fiduciária Attlantis)</w:t>
            </w:r>
            <w:r w:rsidRPr="00F52ABB">
              <w:rPr>
                <w:rFonts w:ascii="Ebrima" w:hAnsi="Ebrima"/>
                <w:sz w:val="22"/>
                <w:szCs w:val="22"/>
              </w:rPr>
              <w:t xml:space="preserve">, em conjunto, não poderão ter concentração superior a 10% (dez por cento) em pessoas físicas (natural) ou jurídicas pertencentes ao grupo econômico da </w:t>
            </w:r>
            <w:r>
              <w:rPr>
                <w:rFonts w:ascii="Ebrima" w:hAnsi="Ebrima"/>
                <w:sz w:val="22"/>
                <w:szCs w:val="22"/>
              </w:rPr>
              <w:t>Monte Líbano e/ou da Attlantis (a partir a convolação da Promessa de Cessão Fiduciária Attlantis na Cessão Fiduciária Attlantis)</w:t>
            </w:r>
            <w:r w:rsidRPr="00F52ABB">
              <w:rPr>
                <w:rFonts w:ascii="Ebrima" w:hAnsi="Ebrima"/>
                <w:sz w:val="22"/>
                <w:szCs w:val="22"/>
              </w:rPr>
              <w:t>; e</w:t>
            </w:r>
          </w:p>
          <w:p w14:paraId="3E1853CD" w14:textId="17AF74A0" w:rsidR="005D359D" w:rsidRPr="004B3D07" w:rsidRDefault="005D359D" w:rsidP="005D359D">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Pr>
                <w:rFonts w:ascii="Ebrima" w:hAnsi="Ebrima"/>
                <w:sz w:val="22"/>
                <w:szCs w:val="22"/>
              </w:rPr>
              <w:t xml:space="preserve">Créditos Imobiliários Monte Líbano, dos </w:t>
            </w:r>
            <w:r w:rsidRPr="00F52ABB">
              <w:rPr>
                <w:rFonts w:ascii="Ebrima" w:hAnsi="Ebrima"/>
                <w:sz w:val="22"/>
                <w:szCs w:val="22"/>
              </w:rPr>
              <w:t>Créditos Cedidos Fiduciariamente</w:t>
            </w:r>
            <w:r>
              <w:rPr>
                <w:rFonts w:ascii="Ebrima" w:hAnsi="Ebrima"/>
                <w:sz w:val="22"/>
                <w:szCs w:val="22"/>
              </w:rPr>
              <w:t xml:space="preserve"> Monte Líbano e dos Créditos Imobiliários Attlantis (a partir a convolação da Promessa de Cessão Fiduciária Attlantis na Cessão Fiduciária Attlantis)</w:t>
            </w:r>
            <w:r w:rsidRPr="00F52ABB">
              <w:rPr>
                <w:rFonts w:ascii="Ebrima" w:hAnsi="Ebrima"/>
                <w:sz w:val="22"/>
                <w:szCs w:val="22"/>
              </w:rPr>
              <w:t>, em conjunto</w:t>
            </w:r>
            <w:r w:rsidRPr="004B3D07">
              <w:rPr>
                <w:rFonts w:ascii="Ebrima" w:hAnsi="Ebrima" w:cstheme="minorHAnsi"/>
                <w:sz w:val="22"/>
                <w:szCs w:val="22"/>
              </w:rPr>
              <w:t>.</w:t>
            </w:r>
          </w:p>
          <w:p w14:paraId="4653AFDF" w14:textId="77777777" w:rsidR="005D359D" w:rsidRPr="0082644B" w:rsidRDefault="005D359D" w:rsidP="005D359D">
            <w:pPr>
              <w:pStyle w:val="Corpodetexto2"/>
              <w:suppressAutoHyphens/>
              <w:spacing w:after="0" w:line="300" w:lineRule="exact"/>
              <w:jc w:val="both"/>
              <w:rPr>
                <w:rFonts w:ascii="Ebrima" w:hAnsi="Ebrima" w:cstheme="minorHAnsi"/>
                <w:sz w:val="22"/>
                <w:szCs w:val="22"/>
                <w:highlight w:val="yellow"/>
              </w:rPr>
            </w:pPr>
          </w:p>
        </w:tc>
      </w:tr>
      <w:tr w:rsidR="005D359D" w:rsidRPr="0082644B" w14:paraId="170055EF" w14:textId="77777777" w:rsidTr="007B199E">
        <w:tc>
          <w:tcPr>
            <w:tcW w:w="3422" w:type="dxa"/>
            <w:gridSpan w:val="2"/>
          </w:tcPr>
          <w:p w14:paraId="6968FE76"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5D359D" w:rsidRPr="0082644B" w:rsidRDefault="005D359D" w:rsidP="005D359D">
            <w:pPr>
              <w:tabs>
                <w:tab w:val="num" w:pos="-70"/>
                <w:tab w:val="left" w:pos="80"/>
              </w:tabs>
              <w:suppressAutoHyphens/>
              <w:spacing w:line="300" w:lineRule="exact"/>
              <w:jc w:val="both"/>
              <w:rPr>
                <w:rFonts w:ascii="Ebrima" w:hAnsi="Ebrima" w:cstheme="minorHAnsi"/>
                <w:sz w:val="22"/>
                <w:szCs w:val="22"/>
                <w:highlight w:val="yellow"/>
              </w:rPr>
            </w:pPr>
          </w:p>
        </w:tc>
      </w:tr>
      <w:tr w:rsidR="005D359D" w:rsidRPr="0082644B" w14:paraId="5DE99B35" w14:textId="77777777" w:rsidTr="007B199E">
        <w:tc>
          <w:tcPr>
            <w:tcW w:w="3422" w:type="dxa"/>
            <w:gridSpan w:val="2"/>
          </w:tcPr>
          <w:p w14:paraId="02ED6D79"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3DBB269F" w14:textId="77777777" w:rsidTr="007B199E">
        <w:tc>
          <w:tcPr>
            <w:tcW w:w="3422" w:type="dxa"/>
            <w:gridSpan w:val="2"/>
          </w:tcPr>
          <w:p w14:paraId="65F42914"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1342D200" w14:textId="77777777" w:rsidTr="007B199E">
        <w:tc>
          <w:tcPr>
            <w:tcW w:w="3422" w:type="dxa"/>
            <w:gridSpan w:val="2"/>
          </w:tcPr>
          <w:p w14:paraId="4FC58617"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9DA6859" w14:textId="77777777" w:rsidTr="007B199E">
        <w:tc>
          <w:tcPr>
            <w:tcW w:w="3422" w:type="dxa"/>
            <w:gridSpan w:val="2"/>
          </w:tcPr>
          <w:p w14:paraId="057EF516"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5D359D" w:rsidRPr="0082644B" w:rsidRDefault="005D359D" w:rsidP="005D35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7458CE64" w14:textId="77777777" w:rsidTr="007B199E">
        <w:tc>
          <w:tcPr>
            <w:tcW w:w="3422" w:type="dxa"/>
            <w:gridSpan w:val="2"/>
          </w:tcPr>
          <w:p w14:paraId="2AE1FBD8" w14:textId="77777777" w:rsidR="005D359D" w:rsidRPr="00B55B8A"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B33AE4">
              <w:rPr>
                <w:rFonts w:ascii="Ebrima" w:hAnsi="Ebrima" w:cstheme="minorHAnsi"/>
                <w:sz w:val="22"/>
                <w:szCs w:val="22"/>
              </w:rPr>
              <w:t>“</w:t>
            </w:r>
            <w:r w:rsidRPr="00B33AE4">
              <w:rPr>
                <w:rFonts w:ascii="Ebrima" w:hAnsi="Ebrima" w:cstheme="minorHAnsi"/>
                <w:sz w:val="22"/>
                <w:szCs w:val="22"/>
                <w:u w:val="single"/>
              </w:rPr>
              <w:t>Data de Emissão</w:t>
            </w:r>
            <w:r w:rsidRPr="00B55B8A">
              <w:rPr>
                <w:rFonts w:ascii="Ebrima" w:hAnsi="Ebrima" w:cstheme="minorHAnsi"/>
                <w:sz w:val="22"/>
                <w:szCs w:val="22"/>
              </w:rPr>
              <w:t>”:</w:t>
            </w:r>
          </w:p>
        </w:tc>
        <w:tc>
          <w:tcPr>
            <w:tcW w:w="6218" w:type="dxa"/>
          </w:tcPr>
          <w:p w14:paraId="3A875B52" w14:textId="0789F829" w:rsidR="005D359D" w:rsidRPr="00B33AE4" w:rsidRDefault="000A30A3" w:rsidP="005D35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25 de fevereiro</w:t>
            </w:r>
            <w:r w:rsidR="005D359D" w:rsidRPr="00D13843">
              <w:rPr>
                <w:rFonts w:ascii="Ebrima" w:hAnsi="Ebrima" w:cstheme="minorHAnsi"/>
                <w:color w:val="000000"/>
                <w:sz w:val="22"/>
                <w:szCs w:val="22"/>
              </w:rPr>
              <w:t xml:space="preserve"> de 2021</w:t>
            </w:r>
            <w:r w:rsidR="005D359D" w:rsidRPr="00181DCF">
              <w:rPr>
                <w:rFonts w:ascii="Ebrima" w:hAnsi="Ebrima" w:cstheme="minorHAnsi"/>
                <w:color w:val="000000"/>
                <w:sz w:val="22"/>
                <w:szCs w:val="22"/>
              </w:rPr>
              <w:t>;</w:t>
            </w:r>
          </w:p>
          <w:p w14:paraId="75C7280F" w14:textId="77777777" w:rsidR="005D359D" w:rsidRPr="00664D9C" w:rsidRDefault="005D359D" w:rsidP="005D35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0BA1F058" w14:textId="77777777" w:rsidTr="007B199E">
        <w:tc>
          <w:tcPr>
            <w:tcW w:w="3422" w:type="dxa"/>
            <w:gridSpan w:val="2"/>
          </w:tcPr>
          <w:p w14:paraId="0DF2D7C7"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5D359D" w:rsidRPr="0082644B" w:rsidRDefault="005D359D" w:rsidP="005D35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4254320" w14:textId="77777777" w:rsidTr="007B199E">
        <w:trPr>
          <w:trHeight w:val="471"/>
        </w:trPr>
        <w:tc>
          <w:tcPr>
            <w:tcW w:w="3422" w:type="dxa"/>
            <w:gridSpan w:val="2"/>
          </w:tcPr>
          <w:p w14:paraId="5AC4C2A5" w14:textId="264D38AB" w:rsidR="005D359D" w:rsidRPr="00756AAC"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lastRenderedPageBreak/>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47B573ED" w:rsidR="005D359D" w:rsidRPr="00756AAC"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para os CRI Seniores I e os CRI Subordinados I, 20 de fevereiro de 2031; e para os CRI Seniores II, III e IV e os CRI Subordinados II, III e IV, 20 de junho de 2034</w:t>
            </w:r>
            <w:r w:rsidRPr="00756AAC">
              <w:rPr>
                <w:rFonts w:ascii="Ebrima" w:hAnsi="Ebrima" w:cstheme="minorHAnsi"/>
                <w:color w:val="000000"/>
                <w:sz w:val="22"/>
                <w:szCs w:val="22"/>
              </w:rPr>
              <w:t>;</w:t>
            </w:r>
          </w:p>
          <w:p w14:paraId="496C2070" w14:textId="51318F90" w:rsidR="005D359D" w:rsidRPr="00756AAC"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5D359D" w:rsidRPr="0082644B" w14:paraId="33BA0509" w14:textId="77777777" w:rsidTr="007B199E">
        <w:tc>
          <w:tcPr>
            <w:tcW w:w="3422" w:type="dxa"/>
            <w:gridSpan w:val="2"/>
          </w:tcPr>
          <w:p w14:paraId="39C34619" w14:textId="6D9D990F"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5D359D" w:rsidRPr="0082644B" w:rsidRDefault="005D359D" w:rsidP="005D35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61866384" w14:textId="77777777" w:rsidTr="007B199E">
        <w:tc>
          <w:tcPr>
            <w:tcW w:w="3422" w:type="dxa"/>
            <w:gridSpan w:val="2"/>
          </w:tcPr>
          <w:p w14:paraId="026008AF"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5D359D" w:rsidRPr="0082644B" w14:paraId="0CB9621D" w14:textId="77777777" w:rsidTr="007B199E">
        <w:tc>
          <w:tcPr>
            <w:tcW w:w="3422" w:type="dxa"/>
            <w:gridSpan w:val="2"/>
          </w:tcPr>
          <w:p w14:paraId="7BA4B75C"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5D359D" w:rsidRPr="0082644B" w:rsidRDefault="005D359D" w:rsidP="005D35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7AB24D2" w14:textId="77777777" w:rsidTr="007B199E">
        <w:tc>
          <w:tcPr>
            <w:tcW w:w="3422" w:type="dxa"/>
            <w:gridSpan w:val="2"/>
          </w:tcPr>
          <w:p w14:paraId="3EF5ABA2"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5D359D" w:rsidRPr="0082644B" w:rsidRDefault="005D359D" w:rsidP="005D359D">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5D359D" w:rsidRPr="0082644B" w:rsidRDefault="005D359D" w:rsidP="005D359D">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5D359D" w:rsidRPr="0082644B" w14:paraId="1B586707" w14:textId="77777777" w:rsidTr="00A73222">
        <w:tc>
          <w:tcPr>
            <w:tcW w:w="3422" w:type="dxa"/>
            <w:gridSpan w:val="2"/>
          </w:tcPr>
          <w:p w14:paraId="59D66373" w14:textId="12968F9A"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Devedores</w:t>
            </w:r>
            <w:r>
              <w:rPr>
                <w:rFonts w:ascii="Ebrima" w:hAnsi="Ebrima" w:cstheme="minorHAnsi"/>
                <w:sz w:val="22"/>
                <w:szCs w:val="22"/>
              </w:rPr>
              <w:t>”:</w:t>
            </w:r>
          </w:p>
        </w:tc>
        <w:tc>
          <w:tcPr>
            <w:tcW w:w="6218" w:type="dxa"/>
          </w:tcPr>
          <w:p w14:paraId="0960C977" w14:textId="460BA7D7" w:rsidR="005D359D" w:rsidRDefault="005D359D" w:rsidP="005D359D">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Devedores Attlantis e os Devedores Monte Líbano, em conjunto;</w:t>
            </w:r>
          </w:p>
          <w:p w14:paraId="10B2183C" w14:textId="6C11FE97" w:rsidR="005D359D" w:rsidRPr="0082644B" w:rsidRDefault="005D359D" w:rsidP="005D359D">
            <w:pPr>
              <w:widowControl w:val="0"/>
              <w:autoSpaceDE w:val="0"/>
              <w:autoSpaceDN w:val="0"/>
              <w:adjustRightInd w:val="0"/>
              <w:spacing w:line="300" w:lineRule="exact"/>
              <w:jc w:val="both"/>
              <w:rPr>
                <w:rFonts w:ascii="Ebrima" w:hAnsi="Ebrima" w:cstheme="minorHAnsi"/>
                <w:sz w:val="22"/>
                <w:szCs w:val="22"/>
              </w:rPr>
            </w:pPr>
          </w:p>
        </w:tc>
      </w:tr>
      <w:tr w:rsidR="005D359D" w:rsidRPr="0082644B" w14:paraId="1A995160" w14:textId="77777777" w:rsidTr="00A73222">
        <w:tc>
          <w:tcPr>
            <w:tcW w:w="3422" w:type="dxa"/>
            <w:gridSpan w:val="2"/>
          </w:tcPr>
          <w:p w14:paraId="6D9B9F23" w14:textId="74730B11"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Attlantis</w:t>
            </w:r>
            <w:r w:rsidRPr="0082644B">
              <w:rPr>
                <w:rFonts w:ascii="Ebrima" w:hAnsi="Ebrima" w:cstheme="minorHAnsi"/>
                <w:sz w:val="22"/>
                <w:szCs w:val="22"/>
              </w:rPr>
              <w:t>”:</w:t>
            </w:r>
          </w:p>
        </w:tc>
        <w:tc>
          <w:tcPr>
            <w:tcW w:w="6218" w:type="dxa"/>
          </w:tcPr>
          <w:p w14:paraId="0634F422" w14:textId="451E1C1C" w:rsidR="005D359D" w:rsidRPr="0082644B" w:rsidRDefault="005D359D" w:rsidP="005D359D">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adquirirão </w:t>
            </w:r>
            <w:r>
              <w:rPr>
                <w:rFonts w:ascii="Ebrima" w:hAnsi="Ebrima" w:cstheme="minorHAnsi"/>
                <w:sz w:val="22"/>
                <w:szCs w:val="22"/>
              </w:rPr>
              <w:t>as Unidades Attlantis</w:t>
            </w:r>
            <w:r w:rsidRPr="0082644B">
              <w:rPr>
                <w:rFonts w:ascii="Ebrima" w:hAnsi="Ebrima" w:cstheme="minorHAnsi"/>
                <w:sz w:val="22"/>
                <w:szCs w:val="22"/>
              </w:rPr>
              <w:t xml:space="preserve"> por meio dos Contratos Imobiliários</w:t>
            </w:r>
            <w:r>
              <w:rPr>
                <w:rFonts w:ascii="Ebrima" w:hAnsi="Ebrima" w:cstheme="minorHAnsi"/>
                <w:sz w:val="22"/>
                <w:szCs w:val="22"/>
              </w:rPr>
              <w:t xml:space="preserve"> Attlantis</w:t>
            </w:r>
            <w:r w:rsidRPr="0082644B">
              <w:rPr>
                <w:rFonts w:ascii="Ebrima" w:hAnsi="Ebrima" w:cstheme="minorHAnsi"/>
                <w:sz w:val="22"/>
                <w:szCs w:val="22"/>
              </w:rPr>
              <w:t xml:space="preserve"> e são, por conseguinte, devedoras dos </w:t>
            </w:r>
            <w:r>
              <w:rPr>
                <w:rFonts w:ascii="Ebrima" w:hAnsi="Ebrima" w:cstheme="minorHAnsi"/>
                <w:sz w:val="22"/>
                <w:szCs w:val="22"/>
              </w:rPr>
              <w:t>Créditos Imobiliários Attlantis</w:t>
            </w:r>
            <w:r w:rsidRPr="0082644B">
              <w:rPr>
                <w:rFonts w:ascii="Ebrima" w:hAnsi="Ebrima" w:cstheme="minorHAnsi"/>
                <w:sz w:val="22"/>
                <w:szCs w:val="22"/>
              </w:rPr>
              <w:t>;</w:t>
            </w:r>
          </w:p>
          <w:p w14:paraId="38867DEA" w14:textId="77777777" w:rsidR="005D359D" w:rsidRPr="0082644B" w:rsidRDefault="005D359D" w:rsidP="005D359D">
            <w:pPr>
              <w:tabs>
                <w:tab w:val="num" w:pos="-70"/>
                <w:tab w:val="left" w:pos="80"/>
              </w:tabs>
              <w:suppressAutoHyphens/>
              <w:spacing w:line="300" w:lineRule="exact"/>
              <w:jc w:val="both"/>
              <w:rPr>
                <w:rFonts w:ascii="Ebrima" w:hAnsi="Ebrima" w:cstheme="minorHAnsi"/>
                <w:sz w:val="22"/>
                <w:szCs w:val="22"/>
              </w:rPr>
            </w:pPr>
          </w:p>
        </w:tc>
      </w:tr>
      <w:tr w:rsidR="005D359D" w:rsidRPr="0082644B" w14:paraId="01DD0727" w14:textId="77777777" w:rsidTr="007B199E">
        <w:tc>
          <w:tcPr>
            <w:tcW w:w="3422" w:type="dxa"/>
            <w:gridSpan w:val="2"/>
          </w:tcPr>
          <w:p w14:paraId="5BB073C3" w14:textId="28CA81A4"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Monte Líbano</w:t>
            </w:r>
            <w:r w:rsidRPr="0082644B">
              <w:rPr>
                <w:rFonts w:ascii="Ebrima" w:hAnsi="Ebrima" w:cstheme="minorHAnsi"/>
                <w:sz w:val="22"/>
                <w:szCs w:val="22"/>
              </w:rPr>
              <w:t>”:</w:t>
            </w:r>
          </w:p>
        </w:tc>
        <w:tc>
          <w:tcPr>
            <w:tcW w:w="6218" w:type="dxa"/>
          </w:tcPr>
          <w:p w14:paraId="1B55FA20" w14:textId="7E4A33A8" w:rsidR="005D359D" w:rsidRPr="0082644B" w:rsidRDefault="005D359D" w:rsidP="005D359D">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 Monte Líbano</w:t>
            </w:r>
            <w:r w:rsidRPr="0082644B">
              <w:rPr>
                <w:rFonts w:ascii="Ebrima" w:hAnsi="Ebrima" w:cstheme="minorHAnsi"/>
                <w:sz w:val="22"/>
                <w:szCs w:val="22"/>
              </w:rPr>
              <w:t xml:space="preserve"> por meio dos Contratos Imobiliários</w:t>
            </w:r>
            <w:r>
              <w:rPr>
                <w:rFonts w:ascii="Ebrima" w:hAnsi="Ebrima" w:cstheme="minorHAnsi"/>
                <w:sz w:val="22"/>
                <w:szCs w:val="22"/>
              </w:rPr>
              <w:t xml:space="preserve"> Monte Líbano</w:t>
            </w:r>
            <w:r w:rsidRPr="0082644B">
              <w:rPr>
                <w:rFonts w:ascii="Ebrima" w:hAnsi="Ebrima" w:cstheme="minorHAnsi"/>
                <w:sz w:val="22"/>
                <w:szCs w:val="22"/>
              </w:rPr>
              <w:t xml:space="preserve"> e são, por conseguinte, devedoras dos </w:t>
            </w:r>
            <w:r>
              <w:rPr>
                <w:rFonts w:ascii="Ebrima" w:hAnsi="Ebrima" w:cstheme="minorHAnsi"/>
                <w:sz w:val="22"/>
                <w:szCs w:val="22"/>
              </w:rPr>
              <w:t>Créditos Imobiliários Monte Líbano ou dos Créditos Cedidos Fiduciariamente Monte Líbano</w:t>
            </w:r>
            <w:r w:rsidRPr="0082644B">
              <w:rPr>
                <w:rFonts w:ascii="Ebrima" w:hAnsi="Ebrima" w:cstheme="minorHAnsi"/>
                <w:sz w:val="22"/>
                <w:szCs w:val="22"/>
              </w:rPr>
              <w:t>;</w:t>
            </w:r>
          </w:p>
          <w:p w14:paraId="4C6961E2" w14:textId="77777777" w:rsidR="005D359D" w:rsidRPr="0082644B" w:rsidRDefault="005D359D" w:rsidP="005D359D">
            <w:pPr>
              <w:tabs>
                <w:tab w:val="num" w:pos="-70"/>
                <w:tab w:val="left" w:pos="80"/>
              </w:tabs>
              <w:suppressAutoHyphens/>
              <w:spacing w:line="300" w:lineRule="exact"/>
              <w:jc w:val="both"/>
              <w:rPr>
                <w:rFonts w:ascii="Ebrima" w:hAnsi="Ebrima" w:cstheme="minorHAnsi"/>
                <w:sz w:val="22"/>
                <w:szCs w:val="22"/>
              </w:rPr>
            </w:pPr>
          </w:p>
        </w:tc>
      </w:tr>
      <w:tr w:rsidR="005D359D" w:rsidRPr="0082644B" w14:paraId="0904256B" w14:textId="77777777" w:rsidTr="007B199E">
        <w:trPr>
          <w:trHeight w:val="732"/>
        </w:trPr>
        <w:tc>
          <w:tcPr>
            <w:tcW w:w="3422" w:type="dxa"/>
            <w:gridSpan w:val="2"/>
          </w:tcPr>
          <w:p w14:paraId="176813CD"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szCs w:val="22"/>
              </w:rPr>
            </w:pPr>
            <w:bookmarkStart w:id="13" w:name="_Hlk44963421"/>
            <w:r>
              <w:rPr>
                <w:rFonts w:ascii="Ebrima" w:hAnsi="Ebrima"/>
                <w:sz w:val="22"/>
                <w:szCs w:val="22"/>
              </w:rPr>
              <w:t>s</w:t>
            </w:r>
            <w:r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3"/>
            <w:r>
              <w:rPr>
                <w:rFonts w:ascii="Ebrima" w:hAnsi="Ebrima"/>
                <w:sz w:val="22"/>
                <w:szCs w:val="22"/>
              </w:rPr>
              <w:t>;</w:t>
            </w:r>
          </w:p>
          <w:p w14:paraId="4EED8495" w14:textId="5BB5E28C"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5D359D" w:rsidRPr="00264E66" w14:paraId="5EDFAB0A" w14:textId="77777777" w:rsidTr="00A50D73">
        <w:trPr>
          <w:trHeight w:val="1166"/>
        </w:trPr>
        <w:tc>
          <w:tcPr>
            <w:tcW w:w="3422" w:type="dxa"/>
            <w:gridSpan w:val="2"/>
          </w:tcPr>
          <w:p w14:paraId="00B9AE4A" w14:textId="4E829222"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1C15DB61"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Pr>
                <w:rFonts w:ascii="Ebrima" w:hAnsi="Ebrima"/>
                <w:sz w:val="22"/>
                <w:szCs w:val="22"/>
              </w:rPr>
              <w:t>Créditos Imobiliários Monte Líbano, aos Créditos Cedidos Fiduciariamente Monte Líbano e aos Créditos Imobiliários Attlantis; e (ii) as CCB</w:t>
            </w:r>
            <w:r w:rsidRPr="00F4771B">
              <w:rPr>
                <w:rFonts w:ascii="Ebrima" w:hAnsi="Ebrima"/>
                <w:sz w:val="22"/>
                <w:szCs w:val="22"/>
              </w:rPr>
              <w:t xml:space="preserve">, bem como dos demais Documentos da </w:t>
            </w:r>
            <w:r w:rsidRPr="00F4771B">
              <w:rPr>
                <w:rFonts w:ascii="Ebrima" w:hAnsi="Ebrima"/>
                <w:sz w:val="22"/>
                <w:szCs w:val="22"/>
              </w:rPr>
              <w:lastRenderedPageBreak/>
              <w:t>Operação</w:t>
            </w:r>
            <w:r>
              <w:rPr>
                <w:rFonts w:ascii="Ebrima" w:hAnsi="Ebrima"/>
                <w:sz w:val="22"/>
                <w:szCs w:val="22"/>
              </w:rPr>
              <w:t xml:space="preserve">; </w:t>
            </w:r>
          </w:p>
          <w:p w14:paraId="71121C96" w14:textId="77777777" w:rsidR="005D359D" w:rsidRPr="00264E66"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5D359D" w:rsidRPr="0082644B" w14:paraId="52486516" w14:textId="77777777" w:rsidTr="00B502CC">
        <w:trPr>
          <w:trHeight w:val="460"/>
        </w:trPr>
        <w:tc>
          <w:tcPr>
            <w:tcW w:w="3422" w:type="dxa"/>
            <w:gridSpan w:val="2"/>
          </w:tcPr>
          <w:p w14:paraId="7F1C32D0"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0D8DD59C" w:rsidR="005D359D" w:rsidRPr="008E585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(ii)</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CCB; </w:t>
            </w:r>
            <w:r w:rsidRPr="00D51841">
              <w:rPr>
                <w:rFonts w:ascii="Ebrima" w:hAnsi="Ebrima" w:cstheme="minorHAnsi"/>
                <w:bCs/>
                <w:color w:val="000000"/>
                <w:sz w:val="22"/>
                <w:szCs w:val="22"/>
              </w:rPr>
              <w:t>(iii)</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(iv)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Pr>
                <w:rFonts w:ascii="Ebrima" w:hAnsi="Ebrima" w:cstheme="minorHAnsi"/>
                <w:sz w:val="22"/>
                <w:szCs w:val="22"/>
              </w:rPr>
              <w:t xml:space="preserve"> da Monte Líbano</w:t>
            </w:r>
            <w:r w:rsidRPr="008E585B">
              <w:rPr>
                <w:rFonts w:ascii="Ebrima" w:hAnsi="Ebrima" w:cstheme="minorHAnsi"/>
                <w:sz w:val="22"/>
                <w:szCs w:val="22"/>
              </w:rPr>
              <w:t>;</w:t>
            </w:r>
            <w:r w:rsidRPr="00386BFA">
              <w:rPr>
                <w:rFonts w:ascii="Ebrima" w:hAnsi="Ebrima" w:cs="Arial"/>
                <w:color w:val="000000"/>
                <w:sz w:val="22"/>
                <w:szCs w:val="22"/>
              </w:rPr>
              <w:t xml:space="preserve"> </w:t>
            </w:r>
            <w:r>
              <w:rPr>
                <w:rFonts w:ascii="Ebrima" w:hAnsi="Ebrima" w:cs="Arial"/>
                <w:color w:val="000000"/>
                <w:sz w:val="22"/>
                <w:szCs w:val="22"/>
              </w:rPr>
              <w:t>o (</w:t>
            </w:r>
            <w:r>
              <w:rPr>
                <w:rFonts w:ascii="Ebrima" w:hAnsi="Ebrima" w:cstheme="minorHAnsi"/>
                <w:sz w:val="22"/>
                <w:szCs w:val="22"/>
              </w:rPr>
              <w:t>viii) o Contrato de Alienação Fiduciária de Quotas da Attlantis; (ix) o Contrato de Servicing;</w:t>
            </w:r>
            <w:r w:rsidRPr="00386BFA">
              <w:rPr>
                <w:rFonts w:ascii="Ebrima" w:hAnsi="Ebrima" w:cs="Arial"/>
                <w:color w:val="000000"/>
                <w:sz w:val="22"/>
                <w:szCs w:val="22"/>
              </w:rPr>
              <w:t xml:space="preserve"> e (x) quaisquer aditamentos aos documentos mencionados acima</w:t>
            </w:r>
            <w:r>
              <w:rPr>
                <w:rFonts w:ascii="Ebrima" w:hAnsi="Ebrima" w:cs="Arial"/>
                <w:color w:val="000000"/>
                <w:sz w:val="22"/>
                <w:szCs w:val="22"/>
              </w:rPr>
              <w:t>;</w:t>
            </w:r>
          </w:p>
          <w:p w14:paraId="74EA0ED8" w14:textId="77777777" w:rsidR="005D359D" w:rsidRPr="0082644B" w:rsidRDefault="005D359D" w:rsidP="005D359D">
            <w:pPr>
              <w:tabs>
                <w:tab w:val="num" w:pos="-70"/>
                <w:tab w:val="left" w:pos="80"/>
              </w:tabs>
              <w:suppressAutoHyphens/>
              <w:spacing w:line="300" w:lineRule="exact"/>
              <w:jc w:val="both"/>
              <w:rPr>
                <w:rFonts w:ascii="Ebrima" w:hAnsi="Ebrima" w:cstheme="minorHAnsi"/>
                <w:sz w:val="22"/>
                <w:szCs w:val="22"/>
              </w:rPr>
            </w:pPr>
          </w:p>
        </w:tc>
      </w:tr>
      <w:tr w:rsidR="005D359D" w:rsidRPr="0082644B" w14:paraId="208A1693" w14:textId="77777777" w:rsidTr="007B199E">
        <w:tc>
          <w:tcPr>
            <w:tcW w:w="3422" w:type="dxa"/>
            <w:gridSpan w:val="2"/>
          </w:tcPr>
          <w:p w14:paraId="3E5AD722"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3B870A7F"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Pr>
                <w:rFonts w:ascii="Ebrima" w:hAnsi="Ebrima" w:cs="Tahoma"/>
                <w:sz w:val="22"/>
                <w:szCs w:val="22"/>
              </w:rPr>
              <w:t>507ª, 508ª, 509ª, 510ª, 511ª, 512ª, 513ª, 514ª</w:t>
            </w:r>
            <w:r w:rsidRPr="00F52ABB">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Securitizadora S.A.</w:t>
            </w:r>
            <w:r w:rsidRPr="0082644B">
              <w:rPr>
                <w:rFonts w:ascii="Ebrima" w:hAnsi="Ebrima" w:cstheme="minorHAnsi"/>
                <w:color w:val="000000"/>
                <w:sz w:val="22"/>
                <w:szCs w:val="22"/>
              </w:rPr>
              <w:t>;</w:t>
            </w:r>
          </w:p>
          <w:p w14:paraId="06C722AE"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037D035C" w14:textId="77777777" w:rsidTr="007B199E">
        <w:tc>
          <w:tcPr>
            <w:tcW w:w="3422" w:type="dxa"/>
            <w:gridSpan w:val="2"/>
          </w:tcPr>
          <w:p w14:paraId="6C90C311"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5D359D" w:rsidRPr="0082644B" w:rsidRDefault="005D359D" w:rsidP="005D359D">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3DCC569D" w14:textId="77777777" w:rsidTr="007B199E">
        <w:tc>
          <w:tcPr>
            <w:tcW w:w="3422" w:type="dxa"/>
            <w:gridSpan w:val="2"/>
          </w:tcPr>
          <w:p w14:paraId="6DF684FC" w14:textId="16673421"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Empreendimento Attlantis</w:t>
            </w:r>
            <w:r w:rsidRPr="0082644B">
              <w:rPr>
                <w:rFonts w:ascii="Ebrima" w:hAnsi="Ebrima" w:cstheme="minorHAnsi"/>
                <w:sz w:val="22"/>
                <w:szCs w:val="22"/>
              </w:rPr>
              <w:t>”:</w:t>
            </w:r>
          </w:p>
        </w:tc>
        <w:tc>
          <w:tcPr>
            <w:tcW w:w="6218" w:type="dxa"/>
          </w:tcPr>
          <w:p w14:paraId="2558A9F7" w14:textId="3E1D82DA" w:rsidR="005D359D" w:rsidRPr="00B23F82"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w:t>
            </w:r>
            <w:r>
              <w:rPr>
                <w:rFonts w:ascii="Ebrima" w:hAnsi="Ebrima" w:cstheme="minorHAnsi"/>
                <w:sz w:val="22"/>
                <w:szCs w:val="22"/>
              </w:rPr>
              <w:t xml:space="preserve">residencial </w:t>
            </w:r>
            <w:r w:rsidRPr="005F1391">
              <w:rPr>
                <w:rFonts w:ascii="Ebrima" w:hAnsi="Ebrima" w:cstheme="minorHAnsi"/>
                <w:sz w:val="22"/>
                <w:szCs w:val="22"/>
              </w:rPr>
              <w:t>denominado “</w:t>
            </w:r>
            <w:r>
              <w:rPr>
                <w:rFonts w:ascii="Ebrima" w:hAnsi="Ebrima" w:cstheme="minorHAnsi"/>
                <w:sz w:val="22"/>
                <w:szCs w:val="22"/>
              </w:rPr>
              <w:t>Condomínio Attlantis Almaclara</w:t>
            </w:r>
            <w:r w:rsidRPr="005F1391">
              <w:rPr>
                <w:rFonts w:ascii="Ebrima" w:hAnsi="Ebrima" w:cstheme="minorHAnsi"/>
                <w:sz w:val="22"/>
                <w:szCs w:val="22"/>
              </w:rPr>
              <w:t>”,</w:t>
            </w:r>
            <w:r>
              <w:rPr>
                <w:rFonts w:ascii="Ebrima" w:hAnsi="Ebrima" w:cstheme="minorHAnsi"/>
                <w:sz w:val="22"/>
                <w:szCs w:val="22"/>
              </w:rPr>
              <w:t xml:space="preserve"> desenvolvido pela Attlantis, em regime de incorporação, </w:t>
            </w:r>
            <w:bookmarkStart w:id="14" w:name="_Hlk58996428"/>
            <w:r w:rsidRPr="005F1391">
              <w:rPr>
                <w:rFonts w:ascii="Ebrima" w:hAnsi="Ebrima" w:cstheme="minorHAnsi"/>
                <w:sz w:val="22"/>
                <w:szCs w:val="22"/>
              </w:rPr>
              <w:t>nos moldes</w:t>
            </w:r>
            <w:bookmarkEnd w:id="14"/>
            <w:r w:rsidRPr="005F1391">
              <w:rPr>
                <w:rFonts w:ascii="Ebrima" w:hAnsi="Ebrima" w:cstheme="minorHAnsi"/>
                <w:sz w:val="22"/>
                <w:szCs w:val="22"/>
              </w:rPr>
              <w:t xml:space="preserve"> da Lei 4.591</w:t>
            </w:r>
            <w:r>
              <w:rPr>
                <w:rFonts w:ascii="Ebrima" w:hAnsi="Ebrima" w:cstheme="minorHAnsi"/>
                <w:sz w:val="22"/>
                <w:szCs w:val="22"/>
              </w:rPr>
              <w:t xml:space="preserve">, </w:t>
            </w:r>
            <w:r w:rsidRPr="005F1391">
              <w:rPr>
                <w:rFonts w:ascii="Ebrima" w:hAnsi="Ebrima" w:cstheme="minorHAnsi"/>
                <w:sz w:val="22"/>
                <w:szCs w:val="22"/>
              </w:rPr>
              <w:t>no Imóvel</w:t>
            </w:r>
            <w:r>
              <w:rPr>
                <w:rFonts w:ascii="Ebrima" w:hAnsi="Ebrima" w:cstheme="minorHAnsi"/>
                <w:sz w:val="22"/>
                <w:szCs w:val="22"/>
              </w:rPr>
              <w:t xml:space="preserve"> Attlantis, composto pelas Unidades Attlantis, a serem edificadas sob a forma de casas</w:t>
            </w:r>
            <w:r w:rsidRPr="0082644B">
              <w:rPr>
                <w:rFonts w:ascii="Ebrima" w:hAnsi="Ebrima" w:cstheme="minorHAnsi"/>
                <w:bCs/>
                <w:sz w:val="22"/>
                <w:szCs w:val="22"/>
              </w:rPr>
              <w:t>;</w:t>
            </w:r>
          </w:p>
          <w:p w14:paraId="557D2A4B"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5D359D" w:rsidRPr="0082644B" w14:paraId="7E23AEEA" w14:textId="77777777" w:rsidTr="00A73222">
        <w:tc>
          <w:tcPr>
            <w:tcW w:w="3422" w:type="dxa"/>
            <w:gridSpan w:val="2"/>
          </w:tcPr>
          <w:p w14:paraId="582F1582" w14:textId="3F168D9A"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Empreendimento Monte Líbano I</w:t>
            </w:r>
            <w:r w:rsidRPr="0082644B">
              <w:rPr>
                <w:rFonts w:ascii="Ebrima" w:hAnsi="Ebrima" w:cstheme="minorHAnsi"/>
                <w:sz w:val="22"/>
                <w:szCs w:val="22"/>
              </w:rPr>
              <w:t>”:</w:t>
            </w:r>
          </w:p>
        </w:tc>
        <w:tc>
          <w:tcPr>
            <w:tcW w:w="6218" w:type="dxa"/>
          </w:tcPr>
          <w:p w14:paraId="2159055A" w14:textId="715A33DE" w:rsidR="005D359D" w:rsidRPr="00B23F82"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w:t>
            </w:r>
            <w:r>
              <w:rPr>
                <w:rFonts w:ascii="Ebrima" w:hAnsi="Ebrima" w:cstheme="minorHAnsi"/>
                <w:sz w:val="22"/>
                <w:szCs w:val="22"/>
              </w:rPr>
              <w:t xml:space="preserve">residencial </w:t>
            </w:r>
            <w:r w:rsidRPr="005F1391">
              <w:rPr>
                <w:rFonts w:ascii="Ebrima" w:hAnsi="Ebrima" w:cstheme="minorHAnsi"/>
                <w:sz w:val="22"/>
                <w:szCs w:val="22"/>
              </w:rPr>
              <w:t>denominado “</w:t>
            </w:r>
            <w:r>
              <w:rPr>
                <w:rFonts w:ascii="Ebrima" w:hAnsi="Ebrima" w:cstheme="minorHAnsi"/>
                <w:sz w:val="22"/>
                <w:szCs w:val="22"/>
              </w:rPr>
              <w:t>Monte Líbano I</w:t>
            </w:r>
            <w:r w:rsidRPr="005F1391">
              <w:rPr>
                <w:rFonts w:ascii="Ebrima" w:hAnsi="Ebrima" w:cstheme="minorHAnsi"/>
                <w:sz w:val="22"/>
                <w:szCs w:val="22"/>
              </w:rPr>
              <w:t>”,</w:t>
            </w:r>
            <w:r>
              <w:rPr>
                <w:rFonts w:ascii="Ebrima" w:hAnsi="Ebrima" w:cstheme="minorHAnsi"/>
                <w:sz w:val="22"/>
                <w:szCs w:val="22"/>
              </w:rPr>
              <w:t xml:space="preserve"> desenvolvido pela Monte Líbano, em regime de loteamento, </w:t>
            </w:r>
            <w:r w:rsidRPr="005F1391">
              <w:rPr>
                <w:rFonts w:ascii="Ebrima" w:hAnsi="Ebrima" w:cstheme="minorHAnsi"/>
                <w:sz w:val="22"/>
                <w:szCs w:val="22"/>
              </w:rPr>
              <w:t xml:space="preserve">nos moldes da Lei </w:t>
            </w:r>
            <w:r>
              <w:rPr>
                <w:rFonts w:ascii="Ebrima" w:hAnsi="Ebrima" w:cstheme="minorHAnsi"/>
                <w:sz w:val="22"/>
                <w:szCs w:val="22"/>
              </w:rPr>
              <w:t xml:space="preserve">6.766, </w:t>
            </w:r>
            <w:r w:rsidRPr="005F1391">
              <w:rPr>
                <w:rFonts w:ascii="Ebrima" w:hAnsi="Ebrima" w:cstheme="minorHAnsi"/>
                <w:sz w:val="22"/>
                <w:szCs w:val="22"/>
              </w:rPr>
              <w:t>no Imóvel</w:t>
            </w:r>
            <w:r>
              <w:rPr>
                <w:rFonts w:ascii="Ebrima" w:hAnsi="Ebrima" w:cstheme="minorHAnsi"/>
                <w:sz w:val="22"/>
                <w:szCs w:val="22"/>
              </w:rPr>
              <w:t xml:space="preserve"> Monte Líbano I, composto pelos Lotes Monte Líbano I</w:t>
            </w:r>
            <w:r w:rsidRPr="0082644B">
              <w:rPr>
                <w:rFonts w:ascii="Ebrima" w:hAnsi="Ebrima" w:cstheme="minorHAnsi"/>
                <w:bCs/>
                <w:sz w:val="22"/>
                <w:szCs w:val="22"/>
              </w:rPr>
              <w:t>;</w:t>
            </w:r>
          </w:p>
          <w:p w14:paraId="6F2F2176"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5D359D" w:rsidRPr="0082644B" w14:paraId="68147473" w14:textId="77777777" w:rsidTr="00A73222">
        <w:tc>
          <w:tcPr>
            <w:tcW w:w="3422" w:type="dxa"/>
            <w:gridSpan w:val="2"/>
          </w:tcPr>
          <w:p w14:paraId="63C9A660" w14:textId="73C4465A"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Empreendimento Monte Líbano II</w:t>
            </w:r>
            <w:r w:rsidRPr="0082644B">
              <w:rPr>
                <w:rFonts w:ascii="Ebrima" w:hAnsi="Ebrima" w:cstheme="minorHAnsi"/>
                <w:sz w:val="22"/>
                <w:szCs w:val="22"/>
              </w:rPr>
              <w:t>”:</w:t>
            </w:r>
          </w:p>
        </w:tc>
        <w:tc>
          <w:tcPr>
            <w:tcW w:w="6218" w:type="dxa"/>
          </w:tcPr>
          <w:p w14:paraId="4A008F96" w14:textId="431C4177" w:rsidR="005D359D" w:rsidRPr="00B23F82"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w:t>
            </w:r>
            <w:r>
              <w:rPr>
                <w:rFonts w:ascii="Ebrima" w:hAnsi="Ebrima" w:cstheme="minorHAnsi"/>
                <w:sz w:val="22"/>
                <w:szCs w:val="22"/>
              </w:rPr>
              <w:t xml:space="preserve">residencial </w:t>
            </w:r>
            <w:r w:rsidRPr="005F1391">
              <w:rPr>
                <w:rFonts w:ascii="Ebrima" w:hAnsi="Ebrima" w:cstheme="minorHAnsi"/>
                <w:sz w:val="22"/>
                <w:szCs w:val="22"/>
              </w:rPr>
              <w:t>denominado “</w:t>
            </w:r>
            <w:r>
              <w:rPr>
                <w:rFonts w:ascii="Ebrima" w:hAnsi="Ebrima" w:cstheme="minorHAnsi"/>
                <w:sz w:val="22"/>
                <w:szCs w:val="22"/>
              </w:rPr>
              <w:t>Monte Líbano II</w:t>
            </w:r>
            <w:r w:rsidRPr="005F1391">
              <w:rPr>
                <w:rFonts w:ascii="Ebrima" w:hAnsi="Ebrima" w:cstheme="minorHAnsi"/>
                <w:sz w:val="22"/>
                <w:szCs w:val="22"/>
              </w:rPr>
              <w:t>”,</w:t>
            </w:r>
            <w:r>
              <w:rPr>
                <w:rFonts w:ascii="Ebrima" w:hAnsi="Ebrima" w:cstheme="minorHAnsi"/>
                <w:sz w:val="22"/>
                <w:szCs w:val="22"/>
              </w:rPr>
              <w:t xml:space="preserve"> desenvolvido pela Monte Líbano, em regime de loteamento, </w:t>
            </w:r>
            <w:r w:rsidRPr="005F1391">
              <w:rPr>
                <w:rFonts w:ascii="Ebrima" w:hAnsi="Ebrima" w:cstheme="minorHAnsi"/>
                <w:sz w:val="22"/>
                <w:szCs w:val="22"/>
              </w:rPr>
              <w:t xml:space="preserve">nos moldes da Lei </w:t>
            </w:r>
            <w:r>
              <w:rPr>
                <w:rFonts w:ascii="Ebrima" w:hAnsi="Ebrima" w:cstheme="minorHAnsi"/>
                <w:sz w:val="22"/>
                <w:szCs w:val="22"/>
              </w:rPr>
              <w:t xml:space="preserve">6.766, </w:t>
            </w:r>
            <w:r w:rsidRPr="005F1391">
              <w:rPr>
                <w:rFonts w:ascii="Ebrima" w:hAnsi="Ebrima" w:cstheme="minorHAnsi"/>
                <w:sz w:val="22"/>
                <w:szCs w:val="22"/>
              </w:rPr>
              <w:t>no Imóvel</w:t>
            </w:r>
            <w:r>
              <w:rPr>
                <w:rFonts w:ascii="Ebrima" w:hAnsi="Ebrima" w:cstheme="minorHAnsi"/>
                <w:sz w:val="22"/>
                <w:szCs w:val="22"/>
              </w:rPr>
              <w:t xml:space="preserve"> Monte Líbano II, composto pelos Lotes Monte Líbano II</w:t>
            </w:r>
            <w:r w:rsidRPr="0082644B">
              <w:rPr>
                <w:rFonts w:ascii="Ebrima" w:hAnsi="Ebrima" w:cstheme="minorHAnsi"/>
                <w:bCs/>
                <w:sz w:val="22"/>
                <w:szCs w:val="22"/>
              </w:rPr>
              <w:t>;</w:t>
            </w:r>
          </w:p>
          <w:p w14:paraId="129137C0"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5D359D" w:rsidRPr="0082644B" w14:paraId="2F05207C" w14:textId="77777777" w:rsidTr="007B199E">
        <w:tc>
          <w:tcPr>
            <w:tcW w:w="3422" w:type="dxa"/>
            <w:gridSpan w:val="2"/>
          </w:tcPr>
          <w:p w14:paraId="632396EE" w14:textId="43AD6886"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0C24818D"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181DCF">
              <w:rPr>
                <w:rFonts w:ascii="Ebrima" w:hAnsi="Ebrima" w:cstheme="minorHAnsi"/>
                <w:sz w:val="22"/>
                <w:szCs w:val="22"/>
              </w:rPr>
              <w:t xml:space="preserve">em </w:t>
            </w:r>
            <w:r w:rsidR="000A30A3">
              <w:rPr>
                <w:rFonts w:ascii="Ebrima" w:hAnsi="Ebrima" w:cstheme="minorHAnsi"/>
                <w:sz w:val="22"/>
                <w:szCs w:val="22"/>
              </w:rPr>
              <w:t>25 de fevereiro</w:t>
            </w:r>
            <w:r w:rsidRPr="00D13843">
              <w:rPr>
                <w:rFonts w:ascii="Ebrima" w:hAnsi="Ebrima" w:cstheme="minorHAnsi"/>
                <w:sz w:val="22"/>
                <w:szCs w:val="22"/>
              </w:rPr>
              <w:t xml:space="preserve"> de 2021</w:t>
            </w:r>
            <w:r w:rsidRPr="00181DCF">
              <w:rPr>
                <w:rFonts w:ascii="Ebrima" w:hAnsi="Ebrima" w:cstheme="minorHAnsi"/>
                <w:sz w:val="22"/>
                <w:szCs w:val="22"/>
              </w:rPr>
              <w:t>, entre a Monte Líbano e o Custodiante, para emissão das CCI Monte Líbano; e (ii) o “</w:t>
            </w:r>
            <w:r w:rsidRPr="00181DCF">
              <w:rPr>
                <w:rFonts w:ascii="Ebrima" w:hAnsi="Ebrima" w:cstheme="minorHAnsi"/>
                <w:bCs/>
                <w:i/>
                <w:sz w:val="22"/>
                <w:szCs w:val="22"/>
              </w:rPr>
              <w:t>Instrumento Particular de Emissão de Cédula de Crédito Imobiliário sem Garantia Real Imobiliária sob a Forma Escritural</w:t>
            </w:r>
            <w:r w:rsidRPr="00181DCF">
              <w:rPr>
                <w:rFonts w:ascii="Ebrima" w:hAnsi="Ebrima" w:cstheme="minorHAnsi"/>
                <w:sz w:val="22"/>
                <w:szCs w:val="22"/>
              </w:rPr>
              <w:t xml:space="preserve">”, celebrado em </w:t>
            </w:r>
            <w:r w:rsidR="000A30A3">
              <w:rPr>
                <w:rFonts w:ascii="Ebrima" w:hAnsi="Ebrima" w:cstheme="minorHAnsi"/>
                <w:sz w:val="22"/>
                <w:szCs w:val="22"/>
              </w:rPr>
              <w:t>25 de fevereiro</w:t>
            </w:r>
            <w:r w:rsidRPr="00D13843">
              <w:rPr>
                <w:rFonts w:ascii="Ebrima" w:hAnsi="Ebrima" w:cstheme="minorHAnsi"/>
                <w:sz w:val="22"/>
                <w:szCs w:val="22"/>
              </w:rPr>
              <w:t xml:space="preserve"> de 2021</w:t>
            </w:r>
            <w:r w:rsidRPr="00181DCF">
              <w:rPr>
                <w:rFonts w:ascii="Ebrima" w:hAnsi="Ebrima" w:cstheme="minorHAnsi"/>
                <w:sz w:val="22"/>
                <w:szCs w:val="22"/>
              </w:rPr>
              <w:t>, entre a CHP e o Custodiante, para emissão das CCI CCB;</w:t>
            </w:r>
          </w:p>
          <w:p w14:paraId="390FD257"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5D359D" w:rsidRPr="0082644B" w14:paraId="3565BBEF" w14:textId="77777777" w:rsidTr="007B199E">
        <w:tc>
          <w:tcPr>
            <w:tcW w:w="3422" w:type="dxa"/>
            <w:gridSpan w:val="2"/>
          </w:tcPr>
          <w:p w14:paraId="72BBF675"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Itaú Corretora de Valores S.A., instituição financeira, com sede na Cidade de São Paulo, Estado de São Paulo, Avenida </w:t>
            </w:r>
            <w:r w:rsidRPr="0082644B">
              <w:rPr>
                <w:rFonts w:ascii="Ebrima" w:hAnsi="Ebrima" w:cstheme="minorHAnsi"/>
                <w:sz w:val="22"/>
                <w:szCs w:val="22"/>
              </w:rPr>
              <w:lastRenderedPageBreak/>
              <w:t>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5D359D" w:rsidRPr="0082644B" w:rsidRDefault="005D359D" w:rsidP="005D359D">
            <w:pPr>
              <w:suppressAutoHyphens/>
              <w:spacing w:line="300" w:lineRule="exact"/>
              <w:jc w:val="both"/>
              <w:rPr>
                <w:rFonts w:ascii="Ebrima" w:hAnsi="Ebrima" w:cstheme="minorHAnsi"/>
                <w:color w:val="000000"/>
                <w:sz w:val="22"/>
                <w:szCs w:val="22"/>
              </w:rPr>
            </w:pPr>
          </w:p>
        </w:tc>
      </w:tr>
      <w:tr w:rsidR="005D359D" w:rsidRPr="0082644B" w14:paraId="667E0718" w14:textId="77777777" w:rsidTr="007B199E">
        <w:tc>
          <w:tcPr>
            <w:tcW w:w="3422" w:type="dxa"/>
            <w:gridSpan w:val="2"/>
          </w:tcPr>
          <w:p w14:paraId="1AE788BB"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4B4C9454" w14:textId="77777777" w:rsidTr="007B199E">
        <w:tc>
          <w:tcPr>
            <w:tcW w:w="3422" w:type="dxa"/>
            <w:gridSpan w:val="2"/>
          </w:tcPr>
          <w:p w14:paraId="58F0151F" w14:textId="277BFB38" w:rsidR="005D359D"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25E04372" w:rsidR="005D359D"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referidas em conjunto, </w:t>
            </w:r>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e </w:t>
            </w:r>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pessoa física, brasileira, empresária, divorciada, portadora da Carteira Nacional de Habilitação nº 00494561003, inscrito no CPF/ME sob nº 808.205.731-91, residente e domiciliado na Cidade de Sorriso, Estado d</w:t>
            </w:r>
            <w:r>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sz w:val="22"/>
                <w:szCs w:val="22"/>
              </w:rPr>
              <w:t>;</w:t>
            </w:r>
          </w:p>
          <w:p w14:paraId="0D673443" w14:textId="0C2F5C97" w:rsidR="005D359D"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5D359D" w:rsidRPr="0082644B" w14:paraId="6CAD8D99" w14:textId="77777777" w:rsidTr="007B199E">
        <w:tc>
          <w:tcPr>
            <w:tcW w:w="3422" w:type="dxa"/>
            <w:gridSpan w:val="2"/>
          </w:tcPr>
          <w:p w14:paraId="50D9E4E4" w14:textId="5E7D8C9A"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5A571914" w:rsidR="005D359D"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é a garantia fidejussória prestada pelos Fiadores, nos termos do Contrato de Cessão, na condição de solidariamente coobrigados e principais pagadores, com a Monte Líbano e a Attlantis (a partir da constituição da Cessão Fiduciária Attlantis), pelas Obrigações Garantidas, incluindo pagamento integral dos Créditos Imobiliários Monte Líbano, dos Créditos Cedidos Fiduciariamente Monte Líbano, dos Créditos Imobiliários Attlantis, Recompra Compulsória dos Créditos Imobiliários ou Multa Indenizatória, nos termos da Cláusula 5.6 do Contrato de Cessão;</w:t>
            </w:r>
          </w:p>
          <w:p w14:paraId="522EE900" w14:textId="3E9C948D" w:rsidR="005D359D"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5D359D" w:rsidRPr="0082644B" w14:paraId="10B35417" w14:textId="77777777" w:rsidTr="007B199E">
        <w:tc>
          <w:tcPr>
            <w:tcW w:w="3422" w:type="dxa"/>
            <w:gridSpan w:val="2"/>
          </w:tcPr>
          <w:p w14:paraId="6468EA8E"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5D359D" w:rsidRPr="0082644B" w:rsidRDefault="005D359D" w:rsidP="005D359D">
            <w:pPr>
              <w:suppressAutoHyphens/>
              <w:spacing w:line="300" w:lineRule="exact"/>
              <w:jc w:val="both"/>
              <w:rPr>
                <w:rFonts w:ascii="Ebrima" w:hAnsi="Ebrima" w:cstheme="minorHAnsi"/>
                <w:color w:val="000000"/>
                <w:sz w:val="22"/>
                <w:szCs w:val="22"/>
              </w:rPr>
            </w:pPr>
          </w:p>
        </w:tc>
      </w:tr>
      <w:tr w:rsidR="005D359D" w:rsidRPr="0082644B" w14:paraId="296127D7" w14:textId="77777777" w:rsidTr="007B199E">
        <w:tc>
          <w:tcPr>
            <w:tcW w:w="3422" w:type="dxa"/>
            <w:gridSpan w:val="2"/>
          </w:tcPr>
          <w:p w14:paraId="4AADB6CB"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0390F6A8"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w:t>
            </w:r>
            <w:r>
              <w:rPr>
                <w:rFonts w:ascii="Ebrima" w:hAnsi="Ebrima" w:cstheme="minorHAnsi"/>
                <w:sz w:val="22"/>
                <w:szCs w:val="22"/>
              </w:rPr>
              <w:t xml:space="preserve">será </w:t>
            </w:r>
            <w:r w:rsidRPr="0082644B">
              <w:rPr>
                <w:rFonts w:ascii="Ebrima" w:hAnsi="Ebrima" w:cstheme="minorHAnsi"/>
                <w:sz w:val="22"/>
                <w:szCs w:val="22"/>
              </w:rPr>
              <w:t>constituído pela Emissora</w:t>
            </w:r>
            <w:r>
              <w:rPr>
                <w:rFonts w:ascii="Ebrima" w:hAnsi="Ebrima" w:cstheme="minorHAnsi"/>
                <w:sz w:val="22"/>
                <w:szCs w:val="22"/>
              </w:rPr>
              <w:t xml:space="preserve"> a partir da primeira medição de obra,</w:t>
            </w:r>
            <w:r w:rsidRPr="0082644B">
              <w:rPr>
                <w:rFonts w:ascii="Ebrima" w:hAnsi="Ebrima" w:cstheme="minorHAnsi"/>
                <w:sz w:val="22"/>
                <w:szCs w:val="22"/>
              </w:rPr>
              <w:t xml:space="preserve"> mediante retenção do Preço da Cessão;</w:t>
            </w:r>
          </w:p>
          <w:p w14:paraId="1311B533"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52AFB2B9" w14:textId="77777777" w:rsidTr="007B199E">
        <w:tc>
          <w:tcPr>
            <w:tcW w:w="3422" w:type="dxa"/>
            <w:gridSpan w:val="2"/>
          </w:tcPr>
          <w:p w14:paraId="0F42336F"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204E0424" w:rsidR="005D359D" w:rsidRPr="004A4277"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w:t>
            </w:r>
            <w:r w:rsidR="00122D10">
              <w:rPr>
                <w:rFonts w:ascii="Ebrima" w:hAnsi="Ebrima" w:cstheme="minorHAnsi"/>
                <w:color w:val="000000"/>
                <w:sz w:val="22"/>
                <w:szCs w:val="22"/>
              </w:rPr>
              <w:t xml:space="preserve"> e enquanto em vigor</w:t>
            </w:r>
            <w:r>
              <w:rPr>
                <w:rFonts w:ascii="Ebrima" w:hAnsi="Ebrima" w:cstheme="minorHAnsi"/>
                <w:color w:val="000000"/>
                <w:sz w:val="22"/>
                <w:szCs w:val="22"/>
              </w:rPr>
              <w:t>)</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 xml:space="preserve">; </w:t>
            </w:r>
            <w:r w:rsidRPr="00E2545A">
              <w:rPr>
                <w:rFonts w:ascii="Ebrima" w:hAnsi="Ebrima"/>
                <w:sz w:val="22"/>
                <w:szCs w:val="22"/>
              </w:rPr>
              <w:t xml:space="preserve">e (x) </w:t>
            </w:r>
            <w:r w:rsidRPr="003212B7">
              <w:rPr>
                <w:rFonts w:ascii="Ebrima" w:hAnsi="Ebrima" w:cstheme="minorHAnsi"/>
                <w:color w:val="000000"/>
                <w:sz w:val="22"/>
                <w:szCs w:val="22"/>
              </w:rPr>
              <w:t>outras</w:t>
            </w:r>
            <w:r w:rsidRPr="00CF26B4">
              <w:rPr>
                <w:rFonts w:ascii="Ebrima" w:hAnsi="Ebrima" w:cstheme="minorHAnsi"/>
                <w:color w:val="000000"/>
                <w:sz w:val="22"/>
                <w:szCs w:val="22"/>
              </w:rPr>
              <w:t xml:space="preserve"> garantias que, eventualmente, venham a ser constituídas para garantir o </w:t>
            </w:r>
            <w:r w:rsidRPr="00CF26B4">
              <w:rPr>
                <w:rFonts w:ascii="Ebrima" w:hAnsi="Ebrima" w:cstheme="minorHAnsi"/>
                <w:color w:val="000000"/>
                <w:sz w:val="22"/>
                <w:szCs w:val="22"/>
              </w:rPr>
              <w:lastRenderedPageBreak/>
              <w:t>cumprimento das Obrigações Garantidas</w:t>
            </w:r>
            <w:r w:rsidRPr="00CF26B4">
              <w:rPr>
                <w:rFonts w:ascii="Ebrima" w:hAnsi="Ebrima" w:cstheme="minorHAnsi"/>
                <w:sz w:val="22"/>
                <w:szCs w:val="22"/>
              </w:rPr>
              <w:t>;</w:t>
            </w:r>
          </w:p>
          <w:p w14:paraId="357488C5" w14:textId="77777777" w:rsidR="005D359D" w:rsidRPr="004A4277" w:rsidRDefault="005D359D" w:rsidP="005D359D">
            <w:pPr>
              <w:suppressAutoHyphens/>
              <w:spacing w:line="300" w:lineRule="exact"/>
              <w:jc w:val="both"/>
              <w:rPr>
                <w:rFonts w:ascii="Ebrima" w:hAnsi="Ebrima" w:cstheme="minorHAnsi"/>
                <w:color w:val="000000"/>
                <w:sz w:val="22"/>
                <w:szCs w:val="22"/>
              </w:rPr>
            </w:pPr>
          </w:p>
        </w:tc>
      </w:tr>
      <w:tr w:rsidR="005D359D" w:rsidRPr="0082644B" w14:paraId="3D296C2F" w14:textId="77777777" w:rsidTr="007B199E">
        <w:tc>
          <w:tcPr>
            <w:tcW w:w="3422" w:type="dxa"/>
            <w:gridSpan w:val="2"/>
          </w:tcPr>
          <w:p w14:paraId="51800760" w14:textId="3EC12B02"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lastRenderedPageBreak/>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AD6E513"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são, quando referidas em conjunto, as Hipóteses de Recompra Parcial dos Créditos Imobiliários Monte Líbano e as Hipóteses de Recompra Total dos Créditos Imobiliários Monte Líbano;</w:t>
            </w:r>
          </w:p>
          <w:p w14:paraId="37A7D880" w14:textId="7ADD866A" w:rsidR="005D359D" w:rsidRPr="00646336"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D359D" w:rsidRPr="0082644B" w14:paraId="69237CD5" w14:textId="77777777" w:rsidTr="007B199E">
        <w:tc>
          <w:tcPr>
            <w:tcW w:w="3422" w:type="dxa"/>
            <w:gridSpan w:val="2"/>
          </w:tcPr>
          <w:p w14:paraId="62F7CE2E" w14:textId="41B61689"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Pr>
                <w:rFonts w:ascii="Ebrima" w:hAnsi="Ebrima" w:cstheme="minorHAnsi"/>
                <w:bCs/>
                <w:sz w:val="22"/>
                <w:szCs w:val="22"/>
                <w:u w:val="single"/>
              </w:rPr>
              <w:t>Créditos Imobiliários Monte Líbano</w:t>
            </w:r>
            <w:r w:rsidRPr="0082644B">
              <w:rPr>
                <w:rFonts w:ascii="Ebrima" w:hAnsi="Ebrima" w:cstheme="minorHAnsi"/>
                <w:bCs/>
                <w:sz w:val="22"/>
                <w:szCs w:val="22"/>
              </w:rPr>
              <w:t>”:</w:t>
            </w:r>
          </w:p>
        </w:tc>
        <w:tc>
          <w:tcPr>
            <w:tcW w:w="6218" w:type="dxa"/>
          </w:tcPr>
          <w:p w14:paraId="57ADB6A4" w14:textId="6F52A089" w:rsidR="005D359D" w:rsidRPr="00646336"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Pr>
                <w:rFonts w:ascii="Ebrima" w:hAnsi="Ebrima" w:cstheme="minorHAnsi"/>
                <w:bCs/>
                <w:sz w:val="22"/>
                <w:szCs w:val="22"/>
              </w:rPr>
              <w:t>Créditos Imobiliários Monte Líbano</w:t>
            </w:r>
            <w:r w:rsidRPr="00646336">
              <w:rPr>
                <w:rFonts w:ascii="Ebrima" w:hAnsi="Ebrima" w:cstheme="minorHAnsi"/>
                <w:sz w:val="22"/>
                <w:szCs w:val="22"/>
              </w:rPr>
              <w:t xml:space="preserve"> a que a </w:t>
            </w:r>
            <w:r>
              <w:rPr>
                <w:rFonts w:ascii="Ebrima" w:hAnsi="Ebrima" w:cstheme="minorHAnsi"/>
                <w:sz w:val="22"/>
                <w:szCs w:val="22"/>
              </w:rPr>
              <w:t>Monte Líbano e os Fiadores, em razão da Coobrigação 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5D359D" w:rsidRPr="00646336"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0F9BA04C" w14:textId="77777777" w:rsidTr="007B199E">
        <w:tc>
          <w:tcPr>
            <w:tcW w:w="3422" w:type="dxa"/>
            <w:gridSpan w:val="2"/>
          </w:tcPr>
          <w:p w14:paraId="1178D69E" w14:textId="3464BB81"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Pr>
                <w:rFonts w:ascii="Ebrima" w:hAnsi="Ebrima" w:cstheme="minorHAnsi"/>
                <w:sz w:val="22"/>
                <w:szCs w:val="22"/>
                <w:u w:val="single"/>
              </w:rPr>
              <w:t>Créditos Imobiliários Monte Líbano</w:t>
            </w:r>
            <w:r w:rsidRPr="0082644B">
              <w:rPr>
                <w:rFonts w:ascii="Ebrima" w:hAnsi="Ebrima" w:cstheme="minorHAnsi"/>
                <w:sz w:val="22"/>
                <w:szCs w:val="22"/>
              </w:rPr>
              <w:t>”:</w:t>
            </w:r>
          </w:p>
        </w:tc>
        <w:tc>
          <w:tcPr>
            <w:tcW w:w="6218" w:type="dxa"/>
          </w:tcPr>
          <w:p w14:paraId="63CE19B4" w14:textId="6B53495F" w:rsidR="005D359D" w:rsidRPr="00646336"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Pr>
                <w:rFonts w:ascii="Ebrima" w:hAnsi="Ebrima" w:cstheme="minorHAnsi"/>
                <w:bCs/>
                <w:sz w:val="22"/>
                <w:szCs w:val="22"/>
              </w:rPr>
              <w:t xml:space="preserve">Créditos Imobiliários Cotas </w:t>
            </w:r>
            <w:r w:rsidRPr="004613C2">
              <w:rPr>
                <w:rFonts w:ascii="Ebrima" w:hAnsi="Ebrima" w:cstheme="minorHAnsi"/>
                <w:bCs/>
                <w:sz w:val="22"/>
                <w:szCs w:val="22"/>
              </w:rPr>
              <w:t>Imobiliárias</w:t>
            </w:r>
            <w:r w:rsidRPr="0000261E">
              <w:rPr>
                <w:rFonts w:ascii="Ebrima" w:hAnsi="Ebrima" w:cstheme="minorHAnsi"/>
                <w:sz w:val="22"/>
                <w:szCs w:val="22"/>
              </w:rPr>
              <w:t xml:space="preserve"> a que a </w:t>
            </w:r>
            <w:r w:rsidR="004613C2" w:rsidRPr="004613C2">
              <w:rPr>
                <w:rFonts w:ascii="Ebrima" w:hAnsi="Ebrima" w:cstheme="minorHAnsi"/>
                <w:sz w:val="22"/>
                <w:szCs w:val="22"/>
              </w:rPr>
              <w:t xml:space="preserve">Monte Líbano </w:t>
            </w:r>
            <w:r w:rsidRPr="004613C2">
              <w:rPr>
                <w:rFonts w:ascii="Ebrima" w:hAnsi="Ebrima" w:cstheme="minorHAnsi"/>
                <w:sz w:val="22"/>
                <w:szCs w:val="22"/>
              </w:rPr>
              <w:t>e os Fiadores, em razão da Coobrigação e da Fiança,</w:t>
            </w:r>
            <w:r w:rsidRPr="004613C2" w:rsidDel="003212B7">
              <w:rPr>
                <w:rFonts w:ascii="Ebrima" w:hAnsi="Ebrima" w:cstheme="minorHAnsi"/>
                <w:sz w:val="22"/>
                <w:szCs w:val="22"/>
              </w:rPr>
              <w:t xml:space="preserve"> </w:t>
            </w:r>
            <w:r w:rsidRPr="004613C2">
              <w:rPr>
                <w:rFonts w:ascii="Ebrima" w:hAnsi="Ebrima" w:cstheme="minorHAnsi"/>
                <w:sz w:val="22"/>
                <w:szCs w:val="22"/>
              </w:rPr>
              <w:t>se obrigaram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5D359D" w:rsidRPr="00646336"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5D359D" w:rsidRPr="0082644B" w14:paraId="41D24177" w14:textId="77777777" w:rsidTr="007B199E">
        <w:tc>
          <w:tcPr>
            <w:tcW w:w="3422" w:type="dxa"/>
            <w:gridSpan w:val="2"/>
          </w:tcPr>
          <w:p w14:paraId="606137FC"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D359D" w:rsidRPr="0082644B" w14:paraId="57A59749" w14:textId="77777777" w:rsidTr="007B199E">
        <w:tc>
          <w:tcPr>
            <w:tcW w:w="3422" w:type="dxa"/>
            <w:gridSpan w:val="2"/>
          </w:tcPr>
          <w:p w14:paraId="3A263A16" w14:textId="29D9FEE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Attlantis</w:t>
            </w:r>
            <w:r w:rsidRPr="0082644B">
              <w:rPr>
                <w:rFonts w:ascii="Ebrima" w:hAnsi="Ebrima" w:cstheme="minorHAnsi"/>
                <w:sz w:val="22"/>
                <w:szCs w:val="22"/>
              </w:rPr>
              <w:t>”:</w:t>
            </w:r>
          </w:p>
        </w:tc>
        <w:tc>
          <w:tcPr>
            <w:tcW w:w="6218" w:type="dxa"/>
          </w:tcPr>
          <w:p w14:paraId="678F3F3F" w14:textId="49998E56"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adquirido pela Attlantis</w:t>
            </w:r>
            <w:r w:rsidRPr="0082644B">
              <w:rPr>
                <w:rFonts w:ascii="Ebrima" w:hAnsi="Ebrima" w:cstheme="minorHAnsi"/>
                <w:bCs/>
                <w:sz w:val="22"/>
                <w:szCs w:val="22"/>
              </w:rPr>
              <w:t xml:space="preserve">, onde </w:t>
            </w:r>
            <w:r>
              <w:rPr>
                <w:rFonts w:ascii="Ebrima" w:hAnsi="Ebrima" w:cstheme="minorHAnsi"/>
                <w:bCs/>
                <w:sz w:val="22"/>
                <w:szCs w:val="22"/>
              </w:rPr>
              <w:t>será desenvolvido o Empreendimento Attlantis</w:t>
            </w:r>
            <w:r w:rsidRPr="0082644B">
              <w:rPr>
                <w:rFonts w:ascii="Ebrima" w:hAnsi="Ebrima" w:cstheme="minorHAnsi"/>
                <w:bCs/>
                <w:sz w:val="22"/>
                <w:szCs w:val="22"/>
              </w:rPr>
              <w:t>;</w:t>
            </w:r>
          </w:p>
          <w:p w14:paraId="7D7A4B3E"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D359D" w:rsidRPr="0082644B" w14:paraId="69BAAE9C" w14:textId="77777777" w:rsidTr="00A73222">
        <w:tc>
          <w:tcPr>
            <w:tcW w:w="3422" w:type="dxa"/>
            <w:gridSpan w:val="2"/>
          </w:tcPr>
          <w:p w14:paraId="5A7A65CC" w14:textId="2FE82E54"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Monte Líbano I</w:t>
            </w:r>
            <w:r w:rsidRPr="0082644B">
              <w:rPr>
                <w:rFonts w:ascii="Ebrima" w:hAnsi="Ebrima" w:cstheme="minorHAnsi"/>
                <w:sz w:val="22"/>
                <w:szCs w:val="22"/>
              </w:rPr>
              <w:t>”:</w:t>
            </w:r>
          </w:p>
        </w:tc>
        <w:tc>
          <w:tcPr>
            <w:tcW w:w="6218" w:type="dxa"/>
          </w:tcPr>
          <w:p w14:paraId="24A02D6F" w14:textId="654C4409"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54.485</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Imóveis da Comarca de Sorriso, Estado do Mato Grosso, </w:t>
            </w:r>
            <w:r w:rsidRPr="0082644B">
              <w:rPr>
                <w:rFonts w:ascii="Ebrima" w:hAnsi="Ebrima" w:cstheme="minorHAnsi"/>
                <w:bCs/>
                <w:sz w:val="22"/>
                <w:szCs w:val="22"/>
              </w:rPr>
              <w:t xml:space="preserve">onde </w:t>
            </w:r>
            <w:r>
              <w:rPr>
                <w:rFonts w:ascii="Ebrima" w:hAnsi="Ebrima" w:cstheme="minorHAnsi"/>
                <w:bCs/>
                <w:sz w:val="22"/>
                <w:szCs w:val="22"/>
              </w:rPr>
              <w:t>se encontra o Empreendimento Monte Líbano I</w:t>
            </w:r>
            <w:r w:rsidRPr="0082644B">
              <w:rPr>
                <w:rFonts w:ascii="Ebrima" w:hAnsi="Ebrima" w:cstheme="minorHAnsi"/>
                <w:bCs/>
                <w:sz w:val="22"/>
                <w:szCs w:val="22"/>
              </w:rPr>
              <w:t>;</w:t>
            </w:r>
          </w:p>
          <w:p w14:paraId="2FFBCB80"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D359D" w:rsidRPr="0082644B" w14:paraId="738883DA" w14:textId="77777777" w:rsidTr="00A73222">
        <w:tc>
          <w:tcPr>
            <w:tcW w:w="3422" w:type="dxa"/>
            <w:gridSpan w:val="2"/>
          </w:tcPr>
          <w:p w14:paraId="09970832" w14:textId="30BB0800"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Monte Líbano II</w:t>
            </w:r>
            <w:r w:rsidRPr="0082644B">
              <w:rPr>
                <w:rFonts w:ascii="Ebrima" w:hAnsi="Ebrima" w:cstheme="minorHAnsi"/>
                <w:sz w:val="22"/>
                <w:szCs w:val="22"/>
              </w:rPr>
              <w:t>”:</w:t>
            </w:r>
          </w:p>
        </w:tc>
        <w:tc>
          <w:tcPr>
            <w:tcW w:w="6218" w:type="dxa"/>
          </w:tcPr>
          <w:p w14:paraId="02220B1C" w14:textId="122EAA3D"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54.486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Imóveis da Comarca de Sorriso, Estado do Mato Grosso, </w:t>
            </w:r>
            <w:r w:rsidRPr="0082644B">
              <w:rPr>
                <w:rFonts w:ascii="Ebrima" w:hAnsi="Ebrima" w:cstheme="minorHAnsi"/>
                <w:bCs/>
                <w:sz w:val="22"/>
                <w:szCs w:val="22"/>
              </w:rPr>
              <w:t xml:space="preserve">onde </w:t>
            </w:r>
            <w:r>
              <w:rPr>
                <w:rFonts w:ascii="Ebrima" w:hAnsi="Ebrima" w:cstheme="minorHAnsi"/>
                <w:bCs/>
                <w:sz w:val="22"/>
                <w:szCs w:val="22"/>
              </w:rPr>
              <w:t>se encontra o Empreendimento Monte Líbano II</w:t>
            </w:r>
            <w:r w:rsidRPr="0082644B">
              <w:rPr>
                <w:rFonts w:ascii="Ebrima" w:hAnsi="Ebrima" w:cstheme="minorHAnsi"/>
                <w:bCs/>
                <w:sz w:val="22"/>
                <w:szCs w:val="22"/>
              </w:rPr>
              <w:t>;</w:t>
            </w:r>
          </w:p>
          <w:p w14:paraId="6F10D356"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D359D" w:rsidRPr="0082644B" w14:paraId="32F26B14" w14:textId="77777777" w:rsidTr="007B199E">
        <w:tc>
          <w:tcPr>
            <w:tcW w:w="3422" w:type="dxa"/>
            <w:gridSpan w:val="2"/>
          </w:tcPr>
          <w:p w14:paraId="025AB465" w14:textId="2ED233C9"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“Imóveis”:</w:t>
            </w:r>
          </w:p>
        </w:tc>
        <w:tc>
          <w:tcPr>
            <w:tcW w:w="6218" w:type="dxa"/>
          </w:tcPr>
          <w:p w14:paraId="6CC74016" w14:textId="716ABEB3"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o Imóvel Attlantis, o Imóvel Monte Líbano I e o Imóvel Monte Líbano II, em conjunto;</w:t>
            </w:r>
          </w:p>
        </w:tc>
      </w:tr>
      <w:tr w:rsidR="005D359D" w:rsidRPr="0082644B" w14:paraId="4A94A4E8" w14:textId="77777777" w:rsidTr="00A73222">
        <w:tc>
          <w:tcPr>
            <w:tcW w:w="3422" w:type="dxa"/>
            <w:gridSpan w:val="2"/>
          </w:tcPr>
          <w:p w14:paraId="22076E1E" w14:textId="234ABA7D"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INPC</w:t>
            </w:r>
            <w:r w:rsidRPr="0082644B">
              <w:rPr>
                <w:rFonts w:ascii="Ebrima" w:hAnsi="Ebrima" w:cstheme="minorHAnsi"/>
                <w:sz w:val="22"/>
                <w:szCs w:val="22"/>
              </w:rPr>
              <w:t xml:space="preserve">”: </w:t>
            </w:r>
          </w:p>
        </w:tc>
        <w:tc>
          <w:tcPr>
            <w:tcW w:w="6218" w:type="dxa"/>
          </w:tcPr>
          <w:p w14:paraId="121827EE" w14:textId="04E0FFC4"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calculado e divulgado pelo Instituto Brasileiro de Geografia e Estatística; </w:t>
            </w:r>
          </w:p>
          <w:p w14:paraId="43C07D53"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48FA35B3" w14:textId="77777777" w:rsidTr="007B199E">
        <w:tc>
          <w:tcPr>
            <w:tcW w:w="3422" w:type="dxa"/>
            <w:gridSpan w:val="2"/>
          </w:tcPr>
          <w:p w14:paraId="7CDBDB56"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5D359D" w:rsidRPr="0082644B" w:rsidRDefault="005D359D" w:rsidP="005D359D">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5D359D" w:rsidRPr="0082644B" w:rsidRDefault="005D359D" w:rsidP="005D359D">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14C89B1D" w14:textId="77777777" w:rsidTr="00AD4364">
        <w:tc>
          <w:tcPr>
            <w:tcW w:w="3422" w:type="dxa"/>
            <w:gridSpan w:val="2"/>
          </w:tcPr>
          <w:p w14:paraId="069D744E"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66418DD2" w14:textId="77777777" w:rsidTr="007B199E">
        <w:tc>
          <w:tcPr>
            <w:tcW w:w="3422" w:type="dxa"/>
            <w:gridSpan w:val="2"/>
          </w:tcPr>
          <w:p w14:paraId="41EAE6C0"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745FC5AD" w14:textId="77777777" w:rsidTr="007B199E">
        <w:tc>
          <w:tcPr>
            <w:tcW w:w="3422" w:type="dxa"/>
            <w:gridSpan w:val="2"/>
          </w:tcPr>
          <w:p w14:paraId="7BEAA6B3"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191F8AC8" w14:textId="77777777" w:rsidTr="007B199E">
        <w:tc>
          <w:tcPr>
            <w:tcW w:w="3422" w:type="dxa"/>
            <w:gridSpan w:val="2"/>
          </w:tcPr>
          <w:p w14:paraId="192F7716"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FB335EE" w14:textId="77777777" w:rsidTr="007B199E">
        <w:tc>
          <w:tcPr>
            <w:tcW w:w="3422" w:type="dxa"/>
            <w:gridSpan w:val="2"/>
          </w:tcPr>
          <w:p w14:paraId="6A1BD566"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291A0191" w14:textId="77777777" w:rsidTr="007B199E">
        <w:tc>
          <w:tcPr>
            <w:tcW w:w="3422" w:type="dxa"/>
            <w:gridSpan w:val="2"/>
          </w:tcPr>
          <w:p w14:paraId="7928E152"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09A48A3E" w14:textId="77777777" w:rsidTr="007B199E">
        <w:tc>
          <w:tcPr>
            <w:tcW w:w="3422" w:type="dxa"/>
            <w:gridSpan w:val="2"/>
          </w:tcPr>
          <w:p w14:paraId="65BAE84C"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3845A3B1" w14:textId="77777777" w:rsidTr="007B199E">
        <w:tc>
          <w:tcPr>
            <w:tcW w:w="3422" w:type="dxa"/>
            <w:gridSpan w:val="2"/>
          </w:tcPr>
          <w:p w14:paraId="08581D15"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4BA77568" w14:textId="77777777" w:rsidTr="007B199E">
        <w:tc>
          <w:tcPr>
            <w:tcW w:w="3422" w:type="dxa"/>
            <w:gridSpan w:val="2"/>
          </w:tcPr>
          <w:p w14:paraId="62A59F4E"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A22A041" w14:textId="77777777" w:rsidTr="007B199E">
        <w:tc>
          <w:tcPr>
            <w:tcW w:w="3422" w:type="dxa"/>
            <w:gridSpan w:val="2"/>
          </w:tcPr>
          <w:p w14:paraId="724FE262"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5D359D" w:rsidRPr="0082644B" w14:paraId="00002FA6" w14:textId="77777777" w:rsidTr="007B199E">
        <w:tc>
          <w:tcPr>
            <w:tcW w:w="3422" w:type="dxa"/>
            <w:gridSpan w:val="2"/>
          </w:tcPr>
          <w:p w14:paraId="4F585FA1"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5D359D" w:rsidRPr="0082644B" w14:paraId="4D188483" w14:textId="77777777" w:rsidTr="007B199E">
        <w:tc>
          <w:tcPr>
            <w:tcW w:w="3422" w:type="dxa"/>
            <w:gridSpan w:val="2"/>
          </w:tcPr>
          <w:p w14:paraId="2230AC41"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09724AB" w14:textId="77777777" w:rsidTr="007B199E">
        <w:tc>
          <w:tcPr>
            <w:tcW w:w="3422" w:type="dxa"/>
            <w:gridSpan w:val="2"/>
          </w:tcPr>
          <w:p w14:paraId="49859A79" w14:textId="3F02CA23"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760BB491" w14:textId="77777777" w:rsidTr="007B199E">
        <w:tc>
          <w:tcPr>
            <w:tcW w:w="3422" w:type="dxa"/>
            <w:gridSpan w:val="2"/>
          </w:tcPr>
          <w:p w14:paraId="11A138B2" w14:textId="1106E39B" w:rsidR="005D359D"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Lei 6.766</w:t>
            </w:r>
            <w:r>
              <w:rPr>
                <w:rFonts w:ascii="Ebrima" w:hAnsi="Ebrima" w:cstheme="minorHAnsi"/>
                <w:sz w:val="22"/>
                <w:szCs w:val="22"/>
              </w:rPr>
              <w:t>”:</w:t>
            </w:r>
          </w:p>
        </w:tc>
        <w:tc>
          <w:tcPr>
            <w:tcW w:w="6218" w:type="dxa"/>
          </w:tcPr>
          <w:p w14:paraId="2547212B" w14:textId="77777777"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Lei nº 6.766, de 19 de dezembro de 1979, conforme alterada;</w:t>
            </w:r>
          </w:p>
          <w:p w14:paraId="7108B4C4" w14:textId="78425F18"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085DF9FD" w14:textId="77777777" w:rsidTr="007B199E">
        <w:tc>
          <w:tcPr>
            <w:tcW w:w="3422" w:type="dxa"/>
            <w:gridSpan w:val="2"/>
          </w:tcPr>
          <w:p w14:paraId="40A075CC" w14:textId="6EA8255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6DFCFE18" w14:textId="77777777" w:rsidTr="007B199E">
        <w:tc>
          <w:tcPr>
            <w:tcW w:w="3422" w:type="dxa"/>
            <w:gridSpan w:val="2"/>
          </w:tcPr>
          <w:p w14:paraId="184C0BF2"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155C8F09" w14:textId="77777777" w:rsidTr="007B199E">
        <w:tc>
          <w:tcPr>
            <w:tcW w:w="3422" w:type="dxa"/>
            <w:gridSpan w:val="2"/>
          </w:tcPr>
          <w:p w14:paraId="1DACCCCA" w14:textId="77777777" w:rsidR="005D359D" w:rsidRPr="0082644B" w:rsidRDefault="005D359D" w:rsidP="005D35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1F1DC33A" w14:textId="77777777" w:rsidTr="00AA3CB2">
        <w:tc>
          <w:tcPr>
            <w:tcW w:w="3422" w:type="dxa"/>
            <w:gridSpan w:val="2"/>
          </w:tcPr>
          <w:p w14:paraId="392F7C44" w14:textId="0E593624" w:rsidR="005D359D" w:rsidRPr="0082644B" w:rsidRDefault="005D359D" w:rsidP="005D35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13.777</w:t>
            </w:r>
            <w:r w:rsidRPr="0082644B">
              <w:rPr>
                <w:rFonts w:ascii="Ebrima" w:hAnsi="Ebrima" w:cstheme="minorHAnsi"/>
                <w:sz w:val="22"/>
                <w:szCs w:val="22"/>
              </w:rPr>
              <w:t xml:space="preserve">”: </w:t>
            </w:r>
          </w:p>
        </w:tc>
        <w:tc>
          <w:tcPr>
            <w:tcW w:w="6218" w:type="dxa"/>
          </w:tcPr>
          <w:p w14:paraId="6DBF193D" w14:textId="60BAB971"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Lei nº </w:t>
            </w:r>
            <w:r>
              <w:rPr>
                <w:rFonts w:ascii="Ebrima" w:hAnsi="Ebrima" w:cstheme="minorHAnsi"/>
                <w:sz w:val="22"/>
                <w:szCs w:val="22"/>
              </w:rPr>
              <w:t>13.777</w:t>
            </w:r>
            <w:r w:rsidRPr="0082644B">
              <w:rPr>
                <w:rFonts w:ascii="Ebrima" w:hAnsi="Ebrima" w:cstheme="minorHAnsi"/>
                <w:sz w:val="22"/>
                <w:szCs w:val="22"/>
              </w:rPr>
              <w:t xml:space="preserve">, de </w:t>
            </w:r>
            <w:r>
              <w:rPr>
                <w:rFonts w:ascii="Ebrima" w:hAnsi="Ebrima" w:cstheme="minorHAnsi"/>
                <w:sz w:val="22"/>
                <w:szCs w:val="22"/>
              </w:rPr>
              <w:t>20 de dezembro de 2018</w:t>
            </w:r>
            <w:r w:rsidRPr="0082644B">
              <w:rPr>
                <w:rFonts w:ascii="Ebrima" w:hAnsi="Ebrima" w:cstheme="minorHAnsi"/>
                <w:sz w:val="22"/>
                <w:szCs w:val="22"/>
              </w:rPr>
              <w:t>, conforme alterada;</w:t>
            </w:r>
          </w:p>
          <w:p w14:paraId="57381F83"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1C56010" w14:textId="77777777" w:rsidTr="007B199E">
        <w:tc>
          <w:tcPr>
            <w:tcW w:w="3422" w:type="dxa"/>
            <w:gridSpan w:val="2"/>
          </w:tcPr>
          <w:p w14:paraId="1AE7FA5A" w14:textId="77777777" w:rsidR="005D359D" w:rsidRPr="0082644B" w:rsidRDefault="005D359D" w:rsidP="005D35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5D359D" w:rsidRPr="0082644B" w:rsidRDefault="005D359D" w:rsidP="005D359D">
            <w:pPr>
              <w:suppressAutoHyphens/>
              <w:spacing w:line="300" w:lineRule="exact"/>
              <w:jc w:val="center"/>
              <w:rPr>
                <w:rFonts w:ascii="Ebrima" w:hAnsi="Ebrima" w:cstheme="minorHAnsi"/>
                <w:sz w:val="22"/>
                <w:szCs w:val="22"/>
              </w:rPr>
            </w:pPr>
          </w:p>
        </w:tc>
        <w:tc>
          <w:tcPr>
            <w:tcW w:w="6218" w:type="dxa"/>
          </w:tcPr>
          <w:p w14:paraId="447F94B6"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2B506756" w14:textId="77777777" w:rsidTr="007B199E">
        <w:tc>
          <w:tcPr>
            <w:tcW w:w="3422" w:type="dxa"/>
            <w:gridSpan w:val="2"/>
          </w:tcPr>
          <w:p w14:paraId="17F90209" w14:textId="0D0780AB" w:rsidR="005D359D" w:rsidRPr="0082644B" w:rsidRDefault="005D359D" w:rsidP="005D359D">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4DA29062"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a ser contratada pela Emissora e custeada pela Attlantis para a elaboração do Relatório de </w:t>
            </w:r>
            <w:r>
              <w:rPr>
                <w:rFonts w:ascii="Ebrima" w:hAnsi="Ebrima" w:cstheme="minorHAnsi"/>
                <w:sz w:val="22"/>
                <w:szCs w:val="22"/>
              </w:rPr>
              <w:lastRenderedPageBreak/>
              <w:t>Medição e verificação da evolução das obras do Empreendimento Attlantis;</w:t>
            </w:r>
          </w:p>
          <w:p w14:paraId="46CFC1F3" w14:textId="3DD7310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4D4E724E" w14:textId="77777777" w:rsidTr="007B199E">
        <w:tc>
          <w:tcPr>
            <w:tcW w:w="3422" w:type="dxa"/>
            <w:gridSpan w:val="2"/>
          </w:tcPr>
          <w:p w14:paraId="1C032BA4" w14:textId="7BED0294" w:rsidR="005D359D" w:rsidRPr="0082644B" w:rsidRDefault="005D359D" w:rsidP="005D359D">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5D359D" w:rsidRPr="0082644B" w:rsidRDefault="005D359D" w:rsidP="005D359D">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194262CE" w14:textId="77777777" w:rsidTr="007B199E">
        <w:tc>
          <w:tcPr>
            <w:tcW w:w="3422" w:type="dxa"/>
            <w:gridSpan w:val="2"/>
          </w:tcPr>
          <w:p w14:paraId="5583F213" w14:textId="77777777" w:rsidR="005D359D" w:rsidRPr="0082644B" w:rsidRDefault="005D359D" w:rsidP="005D359D">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7E61C30" w:rsidR="005D359D" w:rsidRPr="0082644B" w:rsidRDefault="005D359D" w:rsidP="005D359D">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Pr>
                <w:rFonts w:ascii="Ebrima" w:hAnsi="Ebrima"/>
                <w:sz w:val="22"/>
                <w:szCs w:val="22"/>
              </w:rPr>
              <w:t>Créditos Imobiliários Monte Líbano, dos Créditos Cedidos Fiduciariamente Monte Líbano e/ou dos Créditos Imobiliários Attlantis (a partir da constituição da Cessão Fiduciária Attlantis)</w:t>
            </w:r>
            <w:r w:rsidRPr="00F52ABB">
              <w:rPr>
                <w:rFonts w:ascii="Ebrima" w:hAnsi="Ebrima"/>
                <w:sz w:val="22"/>
                <w:szCs w:val="22"/>
              </w:rPr>
              <w:t xml:space="preserve"> seja prejudicada, no todo ou em parte, ou a ilegitimidade, inexistência, invalidade, ineficácia ou inexigibilidade dos </w:t>
            </w:r>
            <w:r>
              <w:rPr>
                <w:rFonts w:ascii="Ebrima" w:hAnsi="Ebrima"/>
                <w:sz w:val="22"/>
                <w:szCs w:val="22"/>
              </w:rPr>
              <w:t>Créditos Imobiliários Monte Líbano, dos Créditos Cedidos Fiduciariamente Monte Líbano e/ou dos Créditos Imobiliários Attlantis (a partir da constituição da Cessão Fiduciária Attlantis)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Pr>
                <w:rFonts w:ascii="Ebrima" w:hAnsi="Ebrima"/>
                <w:sz w:val="22"/>
                <w:szCs w:val="22"/>
              </w:rPr>
              <w:t>Monte Líbano</w:t>
            </w:r>
            <w:r w:rsidRPr="00F52ABB">
              <w:rPr>
                <w:rFonts w:ascii="Ebrima" w:hAnsi="Ebrima"/>
                <w:sz w:val="22"/>
                <w:szCs w:val="22"/>
              </w:rPr>
              <w:t xml:space="preserve">, de modo que não seja cabível a Recompra Total dos </w:t>
            </w:r>
            <w:r>
              <w:rPr>
                <w:rFonts w:ascii="Ebrima" w:hAnsi="Ebrima"/>
                <w:sz w:val="22"/>
                <w:szCs w:val="22"/>
              </w:rPr>
              <w:t>Créditos Imobiliários Monte Líbano</w:t>
            </w:r>
            <w:r w:rsidRPr="00F52ABB">
              <w:rPr>
                <w:rFonts w:ascii="Ebrima" w:hAnsi="Ebrima"/>
                <w:sz w:val="22"/>
                <w:szCs w:val="22"/>
              </w:rPr>
              <w:t xml:space="preserve">, a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 a Attlantis </w:t>
            </w:r>
            <w:r w:rsidRPr="00F52ABB">
              <w:rPr>
                <w:rFonts w:ascii="Ebrima" w:hAnsi="Ebrima"/>
                <w:sz w:val="22"/>
                <w:szCs w:val="22"/>
              </w:rPr>
              <w:t>se obriga</w:t>
            </w:r>
            <w:r>
              <w:rPr>
                <w:rFonts w:ascii="Ebrima" w:hAnsi="Ebrima"/>
                <w:sz w:val="22"/>
                <w:szCs w:val="22"/>
              </w:rPr>
              <w:t>m</w:t>
            </w:r>
            <w:r w:rsidRPr="00F52ABB">
              <w:rPr>
                <w:rFonts w:ascii="Ebrima" w:hAnsi="Ebrima"/>
                <w:sz w:val="22"/>
                <w:szCs w:val="22"/>
              </w:rPr>
              <w:t xml:space="preserve">, desde logo, em caráter irrevogável e irretratável, a pagar à Securitizadora uma multa que será equivalente ao Valor da Recompra Total acrescido de eventuais valores decorrentes de multa, indenização, devolução dos </w:t>
            </w:r>
            <w:r>
              <w:rPr>
                <w:rFonts w:ascii="Ebrima" w:hAnsi="Ebrima"/>
                <w:sz w:val="22"/>
                <w:szCs w:val="22"/>
              </w:rPr>
              <w:t>Créditos Monte Líbano</w:t>
            </w:r>
            <w:r w:rsidRPr="00F52ABB">
              <w:rPr>
                <w:rFonts w:ascii="Ebrima" w:hAnsi="Ebrima"/>
                <w:sz w:val="22"/>
                <w:szCs w:val="22"/>
              </w:rPr>
              <w:t xml:space="preserve"> que afetem a Securitizadora e que sejam devidos aos Devedores</w:t>
            </w:r>
            <w:r>
              <w:rPr>
                <w:rFonts w:ascii="Ebrima" w:hAnsi="Ebrima"/>
                <w:sz w:val="22"/>
                <w:szCs w:val="22"/>
              </w:rPr>
              <w:t xml:space="preserve"> Monte Líbano</w:t>
            </w:r>
            <w:r w:rsidRPr="0082644B">
              <w:rPr>
                <w:rFonts w:ascii="Ebrima" w:hAnsi="Ebrima" w:cstheme="minorHAnsi"/>
                <w:sz w:val="22"/>
                <w:szCs w:val="22"/>
              </w:rPr>
              <w:t>, observado o quanto disposto no Contrato de Cessão;</w:t>
            </w:r>
          </w:p>
          <w:p w14:paraId="6493E844" w14:textId="77777777" w:rsidR="005D359D" w:rsidRPr="0082644B" w:rsidRDefault="005D359D" w:rsidP="005D359D">
            <w:pPr>
              <w:widowControl w:val="0"/>
              <w:tabs>
                <w:tab w:val="left" w:pos="0"/>
                <w:tab w:val="left" w:pos="360"/>
              </w:tabs>
              <w:suppressAutoHyphens/>
              <w:spacing w:line="300" w:lineRule="exact"/>
              <w:jc w:val="both"/>
              <w:rPr>
                <w:rFonts w:ascii="Ebrima" w:hAnsi="Ebrima" w:cstheme="minorHAnsi"/>
                <w:sz w:val="22"/>
                <w:szCs w:val="22"/>
              </w:rPr>
            </w:pPr>
          </w:p>
        </w:tc>
      </w:tr>
      <w:tr w:rsidR="005D359D" w:rsidRPr="0082644B" w14:paraId="2BE62E40" w14:textId="77777777" w:rsidTr="007B199E">
        <w:tc>
          <w:tcPr>
            <w:tcW w:w="3422" w:type="dxa"/>
            <w:gridSpan w:val="2"/>
          </w:tcPr>
          <w:p w14:paraId="22D5341B" w14:textId="3DF345D6" w:rsidR="005D359D" w:rsidRPr="0082644B" w:rsidRDefault="005D359D" w:rsidP="005D359D">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2526BC8" w:rsidR="005D359D" w:rsidRPr="0082644B" w:rsidRDefault="005D359D" w:rsidP="005D359D">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w:t>
            </w:r>
            <w:r>
              <w:rPr>
                <w:rFonts w:ascii="Ebrima" w:hAnsi="Ebrima"/>
                <w:sz w:val="22"/>
                <w:szCs w:val="22"/>
              </w:rPr>
              <w:t xml:space="preserve">Monte Líbano </w:t>
            </w:r>
            <w:r w:rsidRPr="00F52ABB">
              <w:rPr>
                <w:rFonts w:ascii="Ebrima" w:hAnsi="Ebrima"/>
                <w:sz w:val="22"/>
                <w:szCs w:val="22"/>
              </w:rPr>
              <w:t xml:space="preserve">nos Contratos Imobiliários </w:t>
            </w:r>
            <w:r>
              <w:rPr>
                <w:rFonts w:ascii="Ebrima" w:hAnsi="Ebrima"/>
                <w:sz w:val="22"/>
                <w:szCs w:val="22"/>
              </w:rPr>
              <w:t xml:space="preserve">Monte Líbano </w:t>
            </w:r>
            <w:r w:rsidRPr="00F52ABB">
              <w:rPr>
                <w:rFonts w:ascii="Ebrima" w:hAnsi="Ebrima"/>
                <w:sz w:val="22"/>
                <w:szCs w:val="22"/>
              </w:rPr>
              <w:t>e suas posteriores alterações,</w:t>
            </w:r>
            <w:r>
              <w:rPr>
                <w:rFonts w:ascii="Ebrima" w:hAnsi="Ebrima"/>
                <w:sz w:val="22"/>
                <w:szCs w:val="22"/>
              </w:rPr>
              <w:t xml:space="preserve"> (ii)</w:t>
            </w:r>
            <w:r w:rsidRPr="00F52ABB">
              <w:rPr>
                <w:rFonts w:ascii="Ebrima" w:hAnsi="Ebrima"/>
                <w:sz w:val="22"/>
                <w:szCs w:val="22"/>
              </w:rPr>
              <w:t xml:space="preserve"> bem como das obrigações assumidas pela </w:t>
            </w:r>
            <w:r>
              <w:rPr>
                <w:rFonts w:ascii="Ebrima" w:hAnsi="Ebrima"/>
                <w:sz w:val="22"/>
                <w:szCs w:val="22"/>
              </w:rPr>
              <w:t>Attlantis</w:t>
            </w:r>
            <w:r w:rsidRPr="00F52ABB">
              <w:rPr>
                <w:rFonts w:ascii="Ebrima" w:hAnsi="Ebrima"/>
                <w:sz w:val="22"/>
                <w:szCs w:val="22"/>
              </w:rPr>
              <w:t xml:space="preserve"> na</w:t>
            </w:r>
            <w:r>
              <w:rPr>
                <w:rFonts w:ascii="Ebrima" w:hAnsi="Ebrima"/>
                <w:sz w:val="22"/>
                <w:szCs w:val="22"/>
              </w:rPr>
              <w:t>s</w:t>
            </w:r>
            <w:r w:rsidRPr="00F52ABB">
              <w:rPr>
                <w:rFonts w:ascii="Ebrima" w:hAnsi="Ebrima"/>
                <w:sz w:val="22"/>
                <w:szCs w:val="22"/>
              </w:rPr>
              <w:t xml:space="preserve"> CCB</w:t>
            </w:r>
            <w:r>
              <w:rPr>
                <w:rFonts w:ascii="Ebrima" w:hAnsi="Ebrima"/>
                <w:sz w:val="22"/>
                <w:szCs w:val="22"/>
              </w:rPr>
              <w:t>, a partir do momento em que estas sejam efetivamente desembolsadas à Attlantis</w:t>
            </w:r>
            <w:r w:rsidRPr="00F52ABB">
              <w:rPr>
                <w:rFonts w:ascii="Ebrima" w:hAnsi="Ebrima"/>
                <w:sz w:val="22"/>
                <w:szCs w:val="22"/>
              </w:rPr>
              <w:t>, (ii</w:t>
            </w:r>
            <w:r>
              <w:rPr>
                <w:rFonts w:ascii="Ebrima" w:hAnsi="Ebrima"/>
                <w:sz w:val="22"/>
                <w:szCs w:val="22"/>
              </w:rPr>
              <w:t>i</w:t>
            </w:r>
            <w:r w:rsidRPr="00F52ABB">
              <w:rPr>
                <w:rFonts w:ascii="Ebrima" w:hAnsi="Ebrima"/>
                <w:sz w:val="22"/>
                <w:szCs w:val="22"/>
              </w:rPr>
              <w:t xml:space="preserve">) todas as obrigações decorrentes do Contrato de Cessão, presentes e futuras, principais e acessórias, assumidas ou que venham a ser assumidas pela </w:t>
            </w:r>
            <w:r>
              <w:rPr>
                <w:rFonts w:ascii="Ebrima" w:hAnsi="Ebrima"/>
                <w:sz w:val="22"/>
                <w:szCs w:val="22"/>
              </w:rPr>
              <w:t>Monte Líbano, pela Attlantis (a partir do momento em que exigíveis)</w:t>
            </w:r>
            <w:r w:rsidRPr="00F52ABB">
              <w:rPr>
                <w:rFonts w:ascii="Ebrima" w:hAnsi="Ebrima"/>
                <w:sz w:val="22"/>
                <w:szCs w:val="22"/>
              </w:rPr>
              <w:t xml:space="preserve"> e pelos </w:t>
            </w:r>
            <w:r>
              <w:rPr>
                <w:rFonts w:ascii="Ebrima" w:hAnsi="Ebrima"/>
                <w:sz w:val="22"/>
                <w:szCs w:val="22"/>
              </w:rPr>
              <w:t>Fiadores</w:t>
            </w:r>
            <w:r w:rsidRPr="00F52ABB">
              <w:rPr>
                <w:rFonts w:ascii="Ebrima" w:hAnsi="Ebrima"/>
                <w:sz w:val="22"/>
                <w:szCs w:val="22"/>
              </w:rPr>
              <w:t xml:space="preserve">, incluindo, mas não se limitando, ao pagamento do saldo devedor dos Créditos Imobiliários </w:t>
            </w:r>
            <w:r>
              <w:rPr>
                <w:rFonts w:ascii="Ebrima" w:hAnsi="Ebrima"/>
                <w:sz w:val="22"/>
                <w:szCs w:val="22"/>
              </w:rPr>
              <w:t xml:space="preserve">Monte Líbano e dos Créditos Imobiliários CCB </w:t>
            </w:r>
            <w:bookmarkStart w:id="15" w:name="_Hlk63826263"/>
            <w:r>
              <w:rPr>
                <w:rFonts w:ascii="Ebrima" w:hAnsi="Ebrima"/>
                <w:sz w:val="22"/>
                <w:szCs w:val="22"/>
              </w:rPr>
              <w:t>(a partir do momento em que exigíveis)</w:t>
            </w:r>
            <w:bookmarkEnd w:id="15"/>
            <w:r w:rsidRPr="00F52ABB">
              <w:rPr>
                <w:rFonts w:ascii="Ebrima" w:hAnsi="Ebrima"/>
                <w:sz w:val="22"/>
                <w:szCs w:val="22"/>
              </w:rPr>
              <w:t>, de multas, dos juros de mora, da multa moratória, (</w:t>
            </w:r>
            <w:r>
              <w:rPr>
                <w:rFonts w:ascii="Ebrima" w:hAnsi="Ebrima"/>
                <w:sz w:val="22"/>
                <w:szCs w:val="22"/>
              </w:rPr>
              <w:t>iv</w:t>
            </w:r>
            <w:r w:rsidRPr="00F52ABB">
              <w:rPr>
                <w:rFonts w:ascii="Ebrima" w:hAnsi="Ebrima"/>
                <w:sz w:val="22"/>
                <w:szCs w:val="22"/>
              </w:rPr>
              <w:t xml:space="preserve">) obrigações de </w:t>
            </w:r>
            <w:r w:rsidRPr="00F52ABB">
              <w:rPr>
                <w:rFonts w:ascii="Ebrima" w:hAnsi="Ebrima"/>
                <w:sz w:val="22"/>
                <w:szCs w:val="22"/>
              </w:rPr>
              <w:lastRenderedPageBreak/>
              <w:t xml:space="preserve">amortização e pagamentos dos juros conforme estabelecidos no Termo de Securitização, (v) todos os custos e despesas incorridos em relação à emissão e manutenção das CCI e aos CRI, inclusive, mas não exclusivamente e para fins de cobrança </w:t>
            </w:r>
            <w:bookmarkStart w:id="16" w:name="_Hlk63826174"/>
            <w:r w:rsidRPr="00F52ABB">
              <w:rPr>
                <w:rFonts w:ascii="Ebrima" w:hAnsi="Ebrima"/>
                <w:sz w:val="22"/>
                <w:szCs w:val="22"/>
              </w:rPr>
              <w:t xml:space="preserve">dos Créditos Imobiliários </w:t>
            </w:r>
            <w:r>
              <w:rPr>
                <w:rFonts w:ascii="Ebrima" w:hAnsi="Ebrima"/>
                <w:sz w:val="22"/>
                <w:szCs w:val="22"/>
              </w:rPr>
              <w:t>Monte Líbano</w:t>
            </w:r>
            <w:bookmarkEnd w:id="16"/>
            <w:r>
              <w:rPr>
                <w:rFonts w:ascii="Ebrima" w:hAnsi="Ebrima"/>
                <w:sz w:val="22"/>
                <w:szCs w:val="22"/>
              </w:rPr>
              <w:t xml:space="preserve"> e dos Créditos Imobiliários CCB</w:t>
            </w:r>
            <w:r w:rsidRPr="00F52ABB">
              <w:rPr>
                <w:rFonts w:ascii="Ebrima" w:hAnsi="Ebrima"/>
                <w:sz w:val="22"/>
                <w:szCs w:val="22"/>
              </w:rPr>
              <w:t xml:space="preserve"> </w:t>
            </w:r>
            <w:r>
              <w:rPr>
                <w:rFonts w:ascii="Ebrima" w:hAnsi="Ebrima"/>
                <w:sz w:val="22"/>
                <w:szCs w:val="22"/>
              </w:rPr>
              <w:t>(a partir do momento em que exigíveis)</w:t>
            </w:r>
            <w:r w:rsidRPr="00F52ABB">
              <w:rPr>
                <w:rFonts w:ascii="Ebrima" w:hAnsi="Ebrima"/>
                <w:sz w:val="22"/>
                <w:szCs w:val="22"/>
              </w:rPr>
              <w:t>e excussão das Garantias, incluindo penas convencionais, honorários advocatícios dentro de padrão de mercado, custas e despesas judiciais ou extrajudiciais e tributos, bem como (v</w:t>
            </w:r>
            <w:r>
              <w:rPr>
                <w:rFonts w:ascii="Ebrima" w:hAnsi="Ebrima"/>
                <w:sz w:val="22"/>
                <w:szCs w:val="22"/>
              </w:rPr>
              <w:t>i</w:t>
            </w:r>
            <w:r w:rsidRPr="00F52ABB">
              <w:rPr>
                <w:rFonts w:ascii="Ebrima" w:hAnsi="Ebrima"/>
                <w:sz w:val="22"/>
                <w:szCs w:val="22"/>
              </w:rPr>
              <w:t>) todo e qualquer custo incorrido pela Securitizadora, pelo Agente Fiduciário,</w:t>
            </w:r>
            <w:r>
              <w:rPr>
                <w:rFonts w:ascii="Ebrima" w:hAnsi="Ebrima"/>
                <w:sz w:val="22"/>
                <w:szCs w:val="22"/>
              </w:rPr>
              <w:t xml:space="preserve"> pela Instituição Custodiante</w:t>
            </w:r>
            <w:r w:rsidRPr="00F52ABB">
              <w:rPr>
                <w:rFonts w:ascii="Ebrima" w:hAnsi="Ebrima"/>
                <w:sz w:val="22"/>
                <w:szCs w:val="22"/>
              </w:rPr>
              <w:t xml:space="preserve">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5D359D" w:rsidRPr="0082644B" w:rsidRDefault="005D359D" w:rsidP="005D359D">
            <w:pPr>
              <w:widowControl w:val="0"/>
              <w:tabs>
                <w:tab w:val="left" w:pos="80"/>
                <w:tab w:val="left" w:pos="110"/>
              </w:tabs>
              <w:suppressAutoHyphens/>
              <w:spacing w:line="300" w:lineRule="exact"/>
              <w:jc w:val="both"/>
              <w:rPr>
                <w:rFonts w:ascii="Ebrima" w:hAnsi="Ebrima" w:cstheme="minorHAnsi"/>
                <w:sz w:val="22"/>
                <w:szCs w:val="22"/>
              </w:rPr>
            </w:pPr>
          </w:p>
        </w:tc>
      </w:tr>
      <w:tr w:rsidR="005D359D" w:rsidRPr="0082644B" w14:paraId="7477BFF8" w14:textId="77777777" w:rsidTr="007B199E">
        <w:tc>
          <w:tcPr>
            <w:tcW w:w="3422" w:type="dxa"/>
            <w:gridSpan w:val="2"/>
          </w:tcPr>
          <w:p w14:paraId="38892A63" w14:textId="77777777" w:rsidR="005D359D" w:rsidRPr="0082644B" w:rsidRDefault="005D359D" w:rsidP="005D359D">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1CBA5EBA"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w:t>
            </w:r>
            <w:r>
              <w:rPr>
                <w:rFonts w:ascii="Ebrima" w:hAnsi="Ebrima" w:cstheme="minorHAnsi"/>
                <w:snapToGrid w:val="0"/>
                <w:sz w:val="22"/>
                <w:szCs w:val="22"/>
              </w:rPr>
              <w:t>pelo Coordenador Líder</w:t>
            </w:r>
            <w:r w:rsidRPr="00AE2A15">
              <w:rPr>
                <w:rFonts w:ascii="Ebrima" w:hAnsi="Ebrima" w:cstheme="minorHAnsi"/>
                <w:snapToGrid w:val="0"/>
                <w:sz w:val="22"/>
                <w:szCs w:val="22"/>
              </w:rPr>
              <w:t xml:space="preserve">;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03A1DC71" w14:textId="77777777" w:rsidTr="007B199E">
        <w:tc>
          <w:tcPr>
            <w:tcW w:w="3422" w:type="dxa"/>
            <w:gridSpan w:val="2"/>
          </w:tcPr>
          <w:p w14:paraId="310C8937" w14:textId="77777777" w:rsidR="005D359D" w:rsidRPr="0082644B" w:rsidRDefault="005D359D" w:rsidP="005D359D">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5D359D" w:rsidRPr="0082644B" w:rsidRDefault="005D359D" w:rsidP="005D359D">
            <w:pPr>
              <w:suppressAutoHyphens/>
              <w:spacing w:line="300" w:lineRule="exact"/>
              <w:ind w:right="-2"/>
              <w:jc w:val="center"/>
              <w:rPr>
                <w:rFonts w:ascii="Ebrima" w:hAnsi="Ebrima" w:cstheme="minorHAnsi"/>
                <w:sz w:val="22"/>
                <w:szCs w:val="22"/>
              </w:rPr>
            </w:pPr>
          </w:p>
        </w:tc>
        <w:tc>
          <w:tcPr>
            <w:tcW w:w="6218" w:type="dxa"/>
          </w:tcPr>
          <w:p w14:paraId="0ABB5E50"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5D359D" w:rsidRPr="0082644B" w14:paraId="326A185E" w14:textId="77777777" w:rsidTr="007B199E">
        <w:tc>
          <w:tcPr>
            <w:tcW w:w="3422" w:type="dxa"/>
            <w:gridSpan w:val="2"/>
          </w:tcPr>
          <w:p w14:paraId="73929903" w14:textId="77777777" w:rsidR="005D359D" w:rsidRPr="0082644B" w:rsidRDefault="005D359D" w:rsidP="005D359D">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37DA18E5" w14:textId="77777777" w:rsidTr="007B199E">
        <w:tc>
          <w:tcPr>
            <w:tcW w:w="3422" w:type="dxa"/>
            <w:gridSpan w:val="2"/>
          </w:tcPr>
          <w:p w14:paraId="45355CDF" w14:textId="48C5D6AD"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w:t>
            </w:r>
            <w:r>
              <w:rPr>
                <w:rFonts w:ascii="Ebrima" w:hAnsi="Ebrima" w:cstheme="minorHAnsi"/>
                <w:sz w:val="22"/>
                <w:szCs w:val="22"/>
                <w:u w:val="single"/>
              </w:rPr>
              <w:t>s</w:t>
            </w:r>
            <w:r w:rsidRPr="00D51841">
              <w:rPr>
                <w:rFonts w:ascii="Ebrima" w:hAnsi="Ebrima" w:cstheme="minorHAnsi"/>
                <w:sz w:val="22"/>
                <w:szCs w:val="22"/>
                <w:u w:val="single"/>
              </w:rPr>
              <w:t xml:space="preserve"> CCB</w:t>
            </w:r>
            <w:r>
              <w:rPr>
                <w:rFonts w:ascii="Ebrima" w:hAnsi="Ebrima" w:cstheme="minorHAnsi"/>
                <w:sz w:val="22"/>
                <w:szCs w:val="22"/>
              </w:rPr>
              <w:t>”:</w:t>
            </w:r>
          </w:p>
        </w:tc>
        <w:tc>
          <w:tcPr>
            <w:tcW w:w="6218" w:type="dxa"/>
          </w:tcPr>
          <w:p w14:paraId="10BCA24B" w14:textId="739DDD2E"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pela Attlantis de forma voluntária, de parte ou da totalidade do saldo devedor das CCB, nos termos do item 6.5 do Contrato de Cessão;</w:t>
            </w:r>
          </w:p>
          <w:p w14:paraId="2B38A9E2" w14:textId="6811DF9E"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745E7B54" w14:textId="77777777" w:rsidTr="007B199E">
        <w:tc>
          <w:tcPr>
            <w:tcW w:w="3422" w:type="dxa"/>
            <w:gridSpan w:val="2"/>
          </w:tcPr>
          <w:p w14:paraId="2B35975B" w14:textId="2FAACE52"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5D359D" w:rsidRPr="0082644B" w14:paraId="49EC9B6B" w14:textId="77777777" w:rsidTr="007B199E">
        <w:tc>
          <w:tcPr>
            <w:tcW w:w="3422" w:type="dxa"/>
            <w:gridSpan w:val="2"/>
          </w:tcPr>
          <w:p w14:paraId="67AE40FF"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7DE41F57" w14:textId="77777777" w:rsidTr="007B199E">
        <w:tc>
          <w:tcPr>
            <w:tcW w:w="3422" w:type="dxa"/>
            <w:gridSpan w:val="2"/>
          </w:tcPr>
          <w:p w14:paraId="151341AC"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w:t>
            </w:r>
            <w:r>
              <w:rPr>
                <w:rFonts w:ascii="Ebrima" w:hAnsi="Ebrima" w:cstheme="minorHAnsi"/>
                <w:sz w:val="22"/>
                <w:szCs w:val="22"/>
              </w:rPr>
              <w:lastRenderedPageBreak/>
              <w:t xml:space="preserve">montante, </w:t>
            </w:r>
            <w:r w:rsidRPr="0082644B">
              <w:rPr>
                <w:rFonts w:ascii="Ebrima" w:hAnsi="Ebrima" w:cstheme="minorHAnsi"/>
                <w:sz w:val="22"/>
                <w:szCs w:val="22"/>
              </w:rPr>
              <w:t>na forma, prazo e condições do Contrato de Cessão;</w:t>
            </w:r>
          </w:p>
          <w:p w14:paraId="72FA0D7B"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6778060C" w14:textId="77777777" w:rsidTr="007B199E">
        <w:tc>
          <w:tcPr>
            <w:tcW w:w="3422" w:type="dxa"/>
            <w:gridSpan w:val="2"/>
          </w:tcPr>
          <w:p w14:paraId="33934FF5"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68A91E29" w14:textId="77777777" w:rsidTr="007B199E">
        <w:tc>
          <w:tcPr>
            <w:tcW w:w="3422" w:type="dxa"/>
            <w:gridSpan w:val="2"/>
          </w:tcPr>
          <w:p w14:paraId="6F650E18" w14:textId="382726E9"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Promessa de Cessão Fiduciária Attlantis</w:t>
            </w:r>
            <w:r>
              <w:rPr>
                <w:rFonts w:ascii="Ebrima" w:hAnsi="Ebrima" w:cstheme="minorHAnsi"/>
                <w:sz w:val="22"/>
                <w:szCs w:val="22"/>
              </w:rPr>
              <w:t>”:</w:t>
            </w:r>
          </w:p>
        </w:tc>
        <w:tc>
          <w:tcPr>
            <w:tcW w:w="6218" w:type="dxa"/>
          </w:tcPr>
          <w:p w14:paraId="09F7CB78" w14:textId="77777777"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 promessa de cessão fiduciária dos Créditos Imobiliários Attlantis, em garantia das Obrigações Garantidas, realizada pela Attlantis no Contrato de Cessão, que será convolada na Cessão Fiduciária Attlantis por ocasião do desembolso das CCB;</w:t>
            </w:r>
          </w:p>
          <w:p w14:paraId="12DAA2ED" w14:textId="7343C55F"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rsidDel="00410E7C" w14:paraId="63E09163" w14:textId="77777777" w:rsidTr="007B199E">
        <w:tc>
          <w:tcPr>
            <w:tcW w:w="3422" w:type="dxa"/>
            <w:gridSpan w:val="2"/>
          </w:tcPr>
          <w:p w14:paraId="028CF266" w14:textId="1930AC88"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5D359D" w:rsidRPr="0082644B" w:rsidRDefault="005D359D" w:rsidP="005D359D">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5D359D" w:rsidRPr="0082644B" w:rsidDel="00410E7C" w14:paraId="6CA9A840" w14:textId="77777777" w:rsidTr="007B199E">
        <w:tc>
          <w:tcPr>
            <w:tcW w:w="3422" w:type="dxa"/>
            <w:gridSpan w:val="2"/>
          </w:tcPr>
          <w:p w14:paraId="39367335" w14:textId="7B579A05"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5D359D" w:rsidRPr="0082644B" w:rsidRDefault="005D359D" w:rsidP="005D359D">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5D359D" w:rsidRPr="0082644B" w:rsidDel="00410E7C" w14:paraId="53EB0E68" w14:textId="77777777" w:rsidTr="007B199E">
        <w:tc>
          <w:tcPr>
            <w:tcW w:w="3422" w:type="dxa"/>
            <w:gridSpan w:val="2"/>
          </w:tcPr>
          <w:p w14:paraId="43A88048"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5D359D" w:rsidRPr="0082644B" w:rsidRDefault="005D359D" w:rsidP="005D359D">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5D359D" w:rsidRPr="0082644B" w:rsidRDefault="005D359D" w:rsidP="005D359D">
            <w:pPr>
              <w:suppressAutoHyphens/>
              <w:spacing w:line="300" w:lineRule="exact"/>
              <w:jc w:val="both"/>
              <w:rPr>
                <w:rFonts w:ascii="Ebrima" w:hAnsi="Ebrima" w:cstheme="minorHAnsi"/>
                <w:bCs/>
                <w:sz w:val="22"/>
                <w:szCs w:val="22"/>
              </w:rPr>
            </w:pPr>
          </w:p>
        </w:tc>
      </w:tr>
      <w:tr w:rsidR="005D359D" w:rsidRPr="0082644B" w:rsidDel="00370967" w14:paraId="61971D0F" w14:textId="77777777" w:rsidTr="007B199E">
        <w:tc>
          <w:tcPr>
            <w:tcW w:w="3422" w:type="dxa"/>
            <w:gridSpan w:val="2"/>
          </w:tcPr>
          <w:p w14:paraId="77B004C5" w14:textId="77777777" w:rsidR="005D359D" w:rsidRPr="0082644B" w:rsidDel="00370967" w:rsidRDefault="005D359D" w:rsidP="005D359D">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42C954C4"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Monte Líbano</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Securitizadora </w:t>
            </w:r>
            <w:r>
              <w:rPr>
                <w:rFonts w:ascii="Ebrima" w:hAnsi="Ebrima"/>
                <w:sz w:val="22"/>
                <w:szCs w:val="22"/>
              </w:rPr>
              <w:t xml:space="preserve">parte ou </w:t>
            </w:r>
            <w:r w:rsidRPr="00F52ABB">
              <w:rPr>
                <w:rFonts w:ascii="Ebrima" w:hAnsi="Ebrima"/>
                <w:sz w:val="22"/>
                <w:szCs w:val="22"/>
              </w:rPr>
              <w:t xml:space="preserve">a totalidade dos </w:t>
            </w:r>
            <w:r>
              <w:rPr>
                <w:rFonts w:ascii="Ebrima" w:hAnsi="Ebrima"/>
                <w:sz w:val="22"/>
                <w:szCs w:val="22"/>
              </w:rPr>
              <w:t xml:space="preserve">Créditos Imobiliários </w:t>
            </w:r>
            <w:r>
              <w:rPr>
                <w:rFonts w:ascii="Ebrima" w:hAnsi="Ebrima" w:cstheme="minorHAnsi"/>
                <w:sz w:val="22"/>
                <w:szCs w:val="22"/>
              </w:rPr>
              <w:t>Monte Líbano</w:t>
            </w:r>
            <w:r w:rsidRPr="0082644B">
              <w:rPr>
                <w:rFonts w:ascii="Ebrima" w:hAnsi="Ebrima" w:cstheme="minorHAnsi"/>
                <w:sz w:val="22"/>
                <w:szCs w:val="22"/>
              </w:rPr>
              <w:t>, mediante requerimento formal nesse sentido, nos termos e condições estipulados no Contrato de Cessão;</w:t>
            </w:r>
          </w:p>
          <w:p w14:paraId="3087B77E" w14:textId="77777777" w:rsidR="005D359D" w:rsidRPr="0082644B" w:rsidDel="00370967"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5D359D" w:rsidRPr="0082644B" w:rsidDel="00370967" w14:paraId="75059B1C" w14:textId="77777777" w:rsidTr="007B199E">
        <w:tc>
          <w:tcPr>
            <w:tcW w:w="3422" w:type="dxa"/>
            <w:gridSpan w:val="2"/>
          </w:tcPr>
          <w:p w14:paraId="25E4B6FF" w14:textId="7B6E1220" w:rsidR="005D359D" w:rsidRPr="0082644B" w:rsidRDefault="005D359D" w:rsidP="005D359D">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Créditos </w:t>
            </w:r>
            <w:r w:rsidRPr="00A73222">
              <w:rPr>
                <w:rFonts w:ascii="Ebrima" w:hAnsi="Ebrima" w:cstheme="minorHAnsi"/>
                <w:sz w:val="22"/>
                <w:szCs w:val="22"/>
                <w:u w:val="single"/>
              </w:rPr>
              <w:t xml:space="preserve">Imobiliários </w:t>
            </w:r>
            <w:r w:rsidRPr="00E2545A">
              <w:rPr>
                <w:rFonts w:ascii="Ebrima" w:hAnsi="Ebrima" w:cstheme="minorHAnsi"/>
                <w:sz w:val="22"/>
                <w:szCs w:val="22"/>
                <w:u w:val="single"/>
              </w:rPr>
              <w:t>Monte Líbano</w:t>
            </w:r>
            <w:r>
              <w:rPr>
                <w:rFonts w:ascii="Ebrima" w:hAnsi="Ebrima" w:cstheme="minorHAnsi"/>
                <w:sz w:val="22"/>
                <w:szCs w:val="22"/>
              </w:rPr>
              <w:t>”:</w:t>
            </w:r>
          </w:p>
        </w:tc>
        <w:tc>
          <w:tcPr>
            <w:tcW w:w="6218" w:type="dxa"/>
          </w:tcPr>
          <w:p w14:paraId="5E07D6D0" w14:textId="0259979B"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Pr>
                <w:rFonts w:ascii="Ebrima" w:hAnsi="Ebrima" w:cstheme="minorHAnsi"/>
                <w:sz w:val="22"/>
                <w:szCs w:val="22"/>
              </w:rPr>
              <w:t>Monte Líbano</w:t>
            </w:r>
            <w:r w:rsidRPr="0082644B">
              <w:rPr>
                <w:rFonts w:ascii="Ebrima" w:hAnsi="Ebrima" w:cstheme="minorHAnsi"/>
                <w:sz w:val="22"/>
                <w:szCs w:val="22"/>
              </w:rPr>
              <w:t xml:space="preserve"> </w:t>
            </w:r>
            <w:r w:rsidRPr="0082644B">
              <w:rPr>
                <w:rFonts w:ascii="Ebrima" w:hAnsi="Ebrima" w:cstheme="minorHAnsi"/>
                <w:bCs/>
                <w:sz w:val="22"/>
                <w:szCs w:val="22"/>
              </w:rPr>
              <w:t xml:space="preserve">e dos </w:t>
            </w:r>
            <w:r>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Pr>
                <w:rFonts w:ascii="Ebrima" w:hAnsi="Ebrima" w:cstheme="minorHAnsi"/>
                <w:bCs/>
                <w:sz w:val="22"/>
                <w:szCs w:val="22"/>
              </w:rPr>
              <w:t xml:space="preserve">Créditos Imobiliários </w:t>
            </w:r>
            <w:r>
              <w:rPr>
                <w:rFonts w:ascii="Ebrima" w:hAnsi="Ebrima" w:cstheme="minorHAnsi"/>
                <w:sz w:val="22"/>
                <w:szCs w:val="22"/>
              </w:rPr>
              <w:t>Monte Líbano</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Créditos Imobiliários </w:t>
            </w:r>
            <w:r>
              <w:rPr>
                <w:rFonts w:ascii="Ebrima" w:hAnsi="Ebrima" w:cstheme="minorHAnsi"/>
                <w:sz w:val="22"/>
                <w:szCs w:val="22"/>
              </w:rPr>
              <w:t>Monte Líbano</w:t>
            </w:r>
            <w:r w:rsidRPr="0082644B">
              <w:rPr>
                <w:rFonts w:ascii="Ebrima" w:hAnsi="Ebrima" w:cstheme="minorHAnsi"/>
                <w:bCs/>
                <w:sz w:val="22"/>
                <w:szCs w:val="22"/>
              </w:rPr>
              <w:t>, ou quando não observadas as Razões de Garantia;</w:t>
            </w:r>
          </w:p>
          <w:p w14:paraId="524D2808"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rsidDel="00370967" w14:paraId="250BBF88" w14:textId="77777777" w:rsidTr="007B199E">
        <w:tc>
          <w:tcPr>
            <w:tcW w:w="3422" w:type="dxa"/>
            <w:gridSpan w:val="2"/>
          </w:tcPr>
          <w:p w14:paraId="4B13BA86" w14:textId="478A5E73" w:rsidR="005D359D" w:rsidRDefault="005D359D" w:rsidP="005D359D">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Créditos </w:t>
            </w:r>
            <w:r w:rsidRPr="00A73222">
              <w:rPr>
                <w:rFonts w:ascii="Ebrima" w:hAnsi="Ebrima" w:cstheme="minorHAnsi"/>
                <w:sz w:val="22"/>
                <w:szCs w:val="22"/>
                <w:u w:val="single"/>
              </w:rPr>
              <w:t xml:space="preserve">Imobiliários </w:t>
            </w:r>
            <w:r w:rsidRPr="00E2545A">
              <w:rPr>
                <w:rFonts w:ascii="Ebrima" w:hAnsi="Ebrima" w:cstheme="minorHAnsi"/>
                <w:sz w:val="22"/>
                <w:szCs w:val="22"/>
                <w:u w:val="single"/>
              </w:rPr>
              <w:t>Monte Líbano</w:t>
            </w:r>
            <w:r>
              <w:rPr>
                <w:rFonts w:ascii="Ebrima" w:hAnsi="Ebrima" w:cstheme="minorHAnsi"/>
                <w:sz w:val="22"/>
                <w:szCs w:val="22"/>
              </w:rPr>
              <w:t>”:</w:t>
            </w:r>
          </w:p>
        </w:tc>
        <w:tc>
          <w:tcPr>
            <w:tcW w:w="6218" w:type="dxa"/>
          </w:tcPr>
          <w:p w14:paraId="30988701" w14:textId="64368BAB"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Pr>
                <w:rFonts w:ascii="Ebrima" w:hAnsi="Ebrima" w:cstheme="minorHAnsi"/>
                <w:sz w:val="22"/>
                <w:szCs w:val="22"/>
              </w:rPr>
              <w:t>Monte Líbano</w:t>
            </w:r>
            <w:r w:rsidRPr="0082644B">
              <w:rPr>
                <w:rFonts w:ascii="Ebrima" w:hAnsi="Ebrima" w:cstheme="minorHAnsi"/>
                <w:sz w:val="22"/>
                <w:szCs w:val="22"/>
              </w:rPr>
              <w:t xml:space="preserve"> </w:t>
            </w:r>
            <w:r w:rsidRPr="0082644B">
              <w:rPr>
                <w:rFonts w:ascii="Ebrima" w:hAnsi="Ebrima" w:cstheme="minorHAnsi"/>
                <w:bCs/>
                <w:sz w:val="22"/>
                <w:szCs w:val="22"/>
              </w:rPr>
              <w:t xml:space="preserve">e dos </w:t>
            </w:r>
            <w:r>
              <w:rPr>
                <w:rFonts w:ascii="Ebrima" w:hAnsi="Ebrima" w:cstheme="minorHAnsi"/>
                <w:sz w:val="22"/>
                <w:szCs w:val="22"/>
              </w:rPr>
              <w:t>Fiadores</w:t>
            </w:r>
            <w:r w:rsidRPr="0082644B">
              <w:rPr>
                <w:rFonts w:ascii="Ebrima" w:hAnsi="Ebrima" w:cstheme="minorHAnsi"/>
                <w:bCs/>
                <w:sz w:val="22"/>
                <w:szCs w:val="22"/>
              </w:rPr>
              <w:t xml:space="preserve"> de recomprar os Créditos Imobiliários</w:t>
            </w:r>
            <w:r>
              <w:rPr>
                <w:rFonts w:ascii="Ebrima" w:hAnsi="Ebrima" w:cstheme="minorHAnsi"/>
                <w:sz w:val="22"/>
                <w:szCs w:val="22"/>
              </w:rPr>
              <w:t xml:space="preserve"> Monte Líbano</w:t>
            </w:r>
            <w:r w:rsidRPr="0082644B">
              <w:rPr>
                <w:rFonts w:ascii="Ebrima" w:hAnsi="Ebrima" w:cstheme="minorHAnsi"/>
                <w:bCs/>
                <w:sz w:val="22"/>
                <w:szCs w:val="22"/>
              </w:rPr>
              <w:t>, quando verificadas as Hipóteses de Recompra</w:t>
            </w:r>
            <w:r>
              <w:rPr>
                <w:rFonts w:ascii="Ebrima" w:hAnsi="Ebrima" w:cstheme="minorHAnsi"/>
                <w:bCs/>
                <w:sz w:val="22"/>
                <w:szCs w:val="22"/>
              </w:rPr>
              <w:t xml:space="preserve"> Total dos Créditos Imobiliários</w:t>
            </w:r>
            <w:r>
              <w:rPr>
                <w:rFonts w:ascii="Ebrima" w:hAnsi="Ebrima" w:cstheme="minorHAnsi"/>
                <w:sz w:val="22"/>
                <w:szCs w:val="22"/>
              </w:rPr>
              <w:t xml:space="preserve"> Monte Líbano</w:t>
            </w:r>
            <w:r>
              <w:rPr>
                <w:rFonts w:ascii="Ebrima" w:hAnsi="Ebrima" w:cstheme="minorHAnsi"/>
                <w:bCs/>
                <w:sz w:val="22"/>
                <w:szCs w:val="22"/>
              </w:rPr>
              <w:t>;</w:t>
            </w:r>
          </w:p>
          <w:p w14:paraId="4EE79353" w14:textId="6995BDA0"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D359D" w:rsidRPr="0082644B" w:rsidDel="00370967" w14:paraId="56CD8EC2" w14:textId="77777777" w:rsidTr="007B199E">
        <w:tc>
          <w:tcPr>
            <w:tcW w:w="3422" w:type="dxa"/>
            <w:gridSpan w:val="2"/>
          </w:tcPr>
          <w:p w14:paraId="3F370A92" w14:textId="1F73A410" w:rsidR="005D359D" w:rsidRPr="0082644B" w:rsidRDefault="005D359D" w:rsidP="005D359D">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305517C" w:rsidR="005D359D" w:rsidRDefault="005D359D" w:rsidP="005D359D">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ao desembolso da Parcela CCB Primeira Tranche (conforme definida no Contrato de Cessão), da Segunda, da Terceira ou da Quarta Tranches do Preço de Cessão, que servirá de base </w:t>
            </w:r>
            <w:r>
              <w:rPr>
                <w:rFonts w:ascii="Ebrima" w:hAnsi="Ebrima" w:cs="Arial"/>
                <w:color w:val="000000"/>
                <w:sz w:val="22"/>
                <w:szCs w:val="22"/>
              </w:rPr>
              <w:lastRenderedPageBreak/>
              <w:t>para determinar o valor inicial do Fundo de Obras;</w:t>
            </w:r>
          </w:p>
          <w:p w14:paraId="3D9D4E31" w14:textId="34360E74"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rsidDel="00370967" w14:paraId="32698A87" w14:textId="77777777" w:rsidTr="007B199E">
        <w:tc>
          <w:tcPr>
            <w:tcW w:w="3422" w:type="dxa"/>
            <w:gridSpan w:val="2"/>
          </w:tcPr>
          <w:p w14:paraId="7C62A137" w14:textId="2F390297" w:rsidR="005D359D" w:rsidRDefault="005D359D" w:rsidP="005D359D">
            <w:pPr>
              <w:spacing w:line="300" w:lineRule="exact"/>
              <w:ind w:right="-2"/>
              <w:rPr>
                <w:rFonts w:ascii="Ebrima" w:hAnsi="Ebrima" w:cstheme="minorHAnsi"/>
                <w:sz w:val="22"/>
                <w:szCs w:val="22"/>
              </w:rPr>
            </w:pPr>
            <w:r>
              <w:rPr>
                <w:rFonts w:ascii="Ebrima" w:hAnsi="Ebrima" w:cstheme="minorHAnsi"/>
                <w:sz w:val="22"/>
                <w:szCs w:val="22"/>
              </w:rPr>
              <w:lastRenderedPageBreak/>
              <w:t>“</w:t>
            </w:r>
            <w:r w:rsidRPr="00D0538D">
              <w:rPr>
                <w:rFonts w:ascii="Ebrima" w:hAnsi="Ebrima" w:cstheme="minorHAnsi"/>
                <w:sz w:val="22"/>
                <w:szCs w:val="22"/>
                <w:u w:val="single"/>
              </w:rPr>
              <w:t>Relatório de Verificação</w:t>
            </w:r>
            <w:r>
              <w:rPr>
                <w:rFonts w:ascii="Ebrima" w:hAnsi="Ebrima" w:cstheme="minorHAnsi"/>
                <w:sz w:val="22"/>
                <w:szCs w:val="22"/>
              </w:rPr>
              <w:t>”:</w:t>
            </w:r>
          </w:p>
        </w:tc>
        <w:tc>
          <w:tcPr>
            <w:tcW w:w="6218" w:type="dxa"/>
          </w:tcPr>
          <w:p w14:paraId="1ED3E2DF" w14:textId="4E6ED812" w:rsidR="005D359D" w:rsidRDefault="005D359D" w:rsidP="005D359D">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conforme definição constante da Cláusula 4.8.1;</w:t>
            </w:r>
          </w:p>
          <w:p w14:paraId="6ECFBBEE" w14:textId="119F1421" w:rsidR="005D359D" w:rsidRPr="007D0316" w:rsidRDefault="005D359D" w:rsidP="005D359D">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5D359D" w:rsidRPr="0082644B" w:rsidDel="00370967" w14:paraId="09EB83D2" w14:textId="77777777" w:rsidTr="007B199E">
        <w:tc>
          <w:tcPr>
            <w:tcW w:w="3422" w:type="dxa"/>
            <w:gridSpan w:val="2"/>
          </w:tcPr>
          <w:p w14:paraId="357B13D0" w14:textId="54F534AB" w:rsidR="005D359D" w:rsidRDefault="005D359D" w:rsidP="005D359D">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218" w:type="dxa"/>
          </w:tcPr>
          <w:p w14:paraId="2886C353" w14:textId="77777777" w:rsidR="005D359D" w:rsidRDefault="005D359D" w:rsidP="005D359D">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5D359D" w:rsidRPr="007D0316" w:rsidRDefault="005D359D" w:rsidP="005D359D">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5D359D" w:rsidRPr="0082644B" w:rsidDel="00410E7C" w14:paraId="29A22F0C" w14:textId="77777777" w:rsidTr="007B199E">
        <w:tc>
          <w:tcPr>
            <w:tcW w:w="3422" w:type="dxa"/>
            <w:gridSpan w:val="2"/>
          </w:tcPr>
          <w:p w14:paraId="7D42C2CE" w14:textId="5500021F"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700F7C1A" w14:textId="77777777" w:rsidTr="007B199E">
        <w:tc>
          <w:tcPr>
            <w:tcW w:w="3422" w:type="dxa"/>
            <w:gridSpan w:val="2"/>
          </w:tcPr>
          <w:p w14:paraId="4DF3B141"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1BFB80A7" w:rsidR="005D359D" w:rsidRPr="003921ED"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w:t>
            </w:r>
            <w:r w:rsidRPr="00CB6836">
              <w:rPr>
                <w:rFonts w:ascii="Ebrima" w:hAnsi="Ebrima" w:cstheme="minorHAnsi"/>
                <w:sz w:val="22"/>
                <w:szCs w:val="22"/>
              </w:rPr>
              <w:t xml:space="preserve">de juros de </w:t>
            </w:r>
            <w:r w:rsidRPr="00D13843">
              <w:rPr>
                <w:rFonts w:ascii="Ebrima" w:hAnsi="Ebrima" w:cstheme="minorHAnsi"/>
                <w:sz w:val="22"/>
                <w:szCs w:val="22"/>
              </w:rPr>
              <w:t>8,00</w:t>
            </w:r>
            <w:r w:rsidRPr="00D13843">
              <w:rPr>
                <w:rFonts w:ascii="Ebrima" w:hAnsi="Ebrima" w:cstheme="minorHAnsi"/>
                <w:snapToGrid w:val="0"/>
                <w:sz w:val="22"/>
                <w:szCs w:val="22"/>
              </w:rPr>
              <w:t xml:space="preserve">% (oito por cento) </w:t>
            </w:r>
            <w:r w:rsidRPr="00D13843">
              <w:rPr>
                <w:rFonts w:ascii="Ebrima" w:hAnsi="Ebrima" w:cstheme="minorHAnsi"/>
                <w:sz w:val="22"/>
                <w:szCs w:val="22"/>
              </w:rPr>
              <w:t>ao ano para os CRI Seniores e 12,00% (doze por cento) ao ano para os CRI Subordinados</w:t>
            </w:r>
            <w:r w:rsidRPr="00CB6836">
              <w:rPr>
                <w:rFonts w:ascii="Ebrima" w:hAnsi="Ebrima" w:cstheme="minorHAnsi"/>
                <w:sz w:val="22"/>
                <w:szCs w:val="22"/>
              </w:rPr>
              <w:t xml:space="preserve">, base </w:t>
            </w:r>
            <w:r w:rsidRPr="00CB6836">
              <w:rPr>
                <w:rFonts w:ascii="Ebrima" w:eastAsiaTheme="minorHAnsi" w:hAnsi="Ebrima" w:cstheme="minorHAnsi"/>
                <w:sz w:val="22"/>
                <w:szCs w:val="22"/>
              </w:rPr>
              <w:t>252</w:t>
            </w:r>
            <w:r w:rsidRPr="00E42B5C">
              <w:rPr>
                <w:rFonts w:ascii="Ebrima" w:hAnsi="Ebrima" w:cstheme="minorHAnsi"/>
                <w:snapToGrid w:val="0"/>
                <w:sz w:val="22"/>
                <w:szCs w:val="22"/>
              </w:rPr>
              <w:t xml:space="preserve"> </w:t>
            </w:r>
            <w:r w:rsidRPr="00E42B5C">
              <w:rPr>
                <w:rFonts w:ascii="Ebrima" w:hAnsi="Ebrima" w:cstheme="minorHAnsi"/>
                <w:sz w:val="22"/>
                <w:szCs w:val="22"/>
              </w:rPr>
              <w:t>(</w:t>
            </w:r>
            <w:r w:rsidRPr="00E42B5C">
              <w:rPr>
                <w:rFonts w:ascii="Ebrima" w:eastAsiaTheme="minorHAnsi" w:hAnsi="Ebrima" w:cstheme="minorHAnsi"/>
                <w:sz w:val="22"/>
                <w:szCs w:val="22"/>
              </w:rPr>
              <w:t>duzentos e cinquenta e dois</w:t>
            </w:r>
            <w:r w:rsidRPr="00E42B5C">
              <w:rPr>
                <w:rFonts w:ascii="Ebrima" w:hAnsi="Ebrima" w:cstheme="minorHAnsi"/>
                <w:sz w:val="22"/>
                <w:szCs w:val="22"/>
              </w:rPr>
              <w:t>) Dias Úteis</w:t>
            </w:r>
            <w:r w:rsidRPr="00B55B8A">
              <w:rPr>
                <w:rFonts w:ascii="Ebrima" w:hAnsi="Ebrima" w:cstheme="minorHAnsi"/>
                <w:sz w:val="22"/>
                <w:szCs w:val="22"/>
              </w:rPr>
              <w:t>;</w:t>
            </w:r>
          </w:p>
          <w:p w14:paraId="7CD0C481" w14:textId="59D0D17E"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5D359D" w:rsidRPr="0082644B" w:rsidDel="00410E7C" w14:paraId="19F68C0A" w14:textId="77777777" w:rsidTr="007B199E">
        <w:tc>
          <w:tcPr>
            <w:tcW w:w="3422" w:type="dxa"/>
            <w:gridSpan w:val="2"/>
          </w:tcPr>
          <w:p w14:paraId="1D18D960" w14:textId="34D2878E"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53CC1F17" w14:textId="77777777" w:rsidTr="007B199E">
        <w:tc>
          <w:tcPr>
            <w:tcW w:w="3422" w:type="dxa"/>
            <w:gridSpan w:val="2"/>
          </w:tcPr>
          <w:p w14:paraId="22671DDF"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rsidDel="00410E7C" w14:paraId="471E20B4" w14:textId="77777777" w:rsidTr="007B199E">
        <w:tc>
          <w:tcPr>
            <w:tcW w:w="3422" w:type="dxa"/>
            <w:gridSpan w:val="2"/>
          </w:tcPr>
          <w:p w14:paraId="58D1A440"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62B6C080"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adicional, eventualmente paga pela Emissora à Monte Líbano conforme a performance mensal de adimplência dos Créditos Imobiliários Monte Líbano e dos Créditos Cedidos Fiduciariamente Monte Líbano, nos termos do Contrato de Cessão. Mensalmente, a Emissora submeterá os recebimentos da carteira de Créditos Imobiliários Monte Líbano e de Créditos Cedidos Fiduciariamente Monte Líbano à Ordem de Pagamentos, cujo último item trata de tal pagamento sob forma de l</w:t>
            </w:r>
            <w:r w:rsidRPr="0082644B">
              <w:rPr>
                <w:rFonts w:ascii="Ebrima" w:hAnsi="Ebrima" w:cstheme="minorHAnsi"/>
                <w:sz w:val="22"/>
                <w:szCs w:val="22"/>
              </w:rPr>
              <w:t xml:space="preserve">iberação à Conta Autorizada da </w:t>
            </w:r>
            <w:r>
              <w:rPr>
                <w:rFonts w:ascii="Ebrima" w:hAnsi="Ebrima" w:cstheme="minorHAnsi"/>
                <w:sz w:val="22"/>
                <w:szCs w:val="22"/>
              </w:rPr>
              <w:t>Monte Líbano</w:t>
            </w:r>
            <w:r w:rsidRPr="0082644B">
              <w:rPr>
                <w:rFonts w:ascii="Ebrima" w:hAnsi="Ebrima" w:cstheme="minorHAnsi"/>
                <w:sz w:val="22"/>
                <w:szCs w:val="22"/>
              </w:rPr>
              <w:t>;</w:t>
            </w:r>
          </w:p>
          <w:p w14:paraId="24AE2069"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5AC7D8A3" w14:textId="77777777" w:rsidTr="007B199E">
        <w:tc>
          <w:tcPr>
            <w:tcW w:w="3422" w:type="dxa"/>
            <w:gridSpan w:val="2"/>
          </w:tcPr>
          <w:p w14:paraId="69D97AF2"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47E23521"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507ª, </w:t>
            </w:r>
            <w:r>
              <w:rPr>
                <w:rFonts w:ascii="Ebrima" w:hAnsi="Ebrima" w:cs="Tahoma"/>
                <w:sz w:val="22"/>
                <w:szCs w:val="22"/>
              </w:rPr>
              <w:t xml:space="preserve"> 508ª, 509ª, 510ª, 511ª, 512ª, 513ª</w:t>
            </w:r>
            <w:r w:rsidR="00D202AE">
              <w:rPr>
                <w:rFonts w:ascii="Ebrima" w:hAnsi="Ebrima" w:cs="Tahoma"/>
                <w:sz w:val="22"/>
                <w:szCs w:val="22"/>
              </w:rPr>
              <w:t xml:space="preserve"> e</w:t>
            </w:r>
            <w:r>
              <w:rPr>
                <w:rFonts w:ascii="Ebrima" w:hAnsi="Ebrima" w:cs="Tahoma"/>
                <w:sz w:val="22"/>
                <w:szCs w:val="22"/>
              </w:rPr>
              <w:t xml:space="preserve"> 514ª</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6A70B99A" w14:textId="77777777" w:rsidTr="007B199E">
        <w:tc>
          <w:tcPr>
            <w:tcW w:w="3422" w:type="dxa"/>
            <w:gridSpan w:val="2"/>
          </w:tcPr>
          <w:p w14:paraId="3FCEC5F3"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15FAD2F3"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rsidDel="00410E7C" w14:paraId="281E335A" w14:textId="77777777" w:rsidTr="007B199E">
        <w:tc>
          <w:tcPr>
            <w:tcW w:w="3422" w:type="dxa"/>
            <w:gridSpan w:val="2"/>
          </w:tcPr>
          <w:p w14:paraId="018D30F3" w14:textId="77777777" w:rsidR="005D359D" w:rsidRPr="00520600"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5D359D" w:rsidRPr="00520600"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5D359D" w:rsidRPr="00520600"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01C3DC81" w14:textId="77777777" w:rsidTr="007B199E">
        <w:tc>
          <w:tcPr>
            <w:tcW w:w="3422" w:type="dxa"/>
            <w:gridSpan w:val="2"/>
          </w:tcPr>
          <w:p w14:paraId="29A4D0B0"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5D359D" w:rsidRPr="0082644B" w14:paraId="166BE8BC" w14:textId="77777777" w:rsidTr="007B199E">
        <w:tc>
          <w:tcPr>
            <w:tcW w:w="3422" w:type="dxa"/>
            <w:gridSpan w:val="2"/>
          </w:tcPr>
          <w:p w14:paraId="51EF02CD"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00C428FF"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7" w:name="_Hlk521688721"/>
            <w:r w:rsidRPr="0082644B">
              <w:rPr>
                <w:rFonts w:ascii="Ebrima" w:hAnsi="Ebrima" w:cstheme="minorHAnsi"/>
                <w:sz w:val="22"/>
                <w:szCs w:val="22"/>
              </w:rPr>
              <w:t xml:space="preserve">a taxa mensal de administração do Patrimônio Separado, no valor de </w:t>
            </w:r>
            <w:r>
              <w:rPr>
                <w:rFonts w:ascii="Ebrima" w:hAnsi="Ebrima" w:cstheme="minorHAnsi"/>
                <w:sz w:val="22"/>
                <w:szCs w:val="22"/>
              </w:rPr>
              <w:t>R$ 5.000,00 (cinco mil reais)</w:t>
            </w:r>
            <w:r w:rsidRPr="0082644B">
              <w:rPr>
                <w:rFonts w:ascii="Ebrima" w:hAnsi="Ebrima" w:cstheme="minorHAnsi"/>
                <w:sz w:val="22"/>
                <w:szCs w:val="22"/>
              </w:rPr>
              <w:t xml:space="preserve">, líquida de todos e quaisquer tributos, atualizada anualmente pelo </w:t>
            </w:r>
            <w:r>
              <w:rPr>
                <w:rFonts w:ascii="Ebrima" w:hAnsi="Ebrima" w:cstheme="minorHAnsi"/>
                <w:sz w:val="22"/>
                <w:szCs w:val="22"/>
              </w:rPr>
              <w:t xml:space="preserve">INPC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7"/>
            <w:r w:rsidRPr="0082644B">
              <w:rPr>
                <w:rFonts w:ascii="Ebrima" w:hAnsi="Ebrima" w:cstheme="minorHAnsi"/>
                <w:sz w:val="22"/>
                <w:szCs w:val="22"/>
              </w:rPr>
              <w:t>;</w:t>
            </w:r>
          </w:p>
          <w:p w14:paraId="37D58C16" w14:textId="77777777" w:rsidR="005D359D" w:rsidRPr="0082644B" w:rsidRDefault="005D359D" w:rsidP="005D359D">
            <w:pPr>
              <w:pStyle w:val="BodyText21"/>
              <w:suppressAutoHyphens/>
              <w:spacing w:line="300" w:lineRule="exact"/>
              <w:rPr>
                <w:rFonts w:ascii="Ebrima" w:hAnsi="Ebrima" w:cstheme="minorHAnsi"/>
                <w:sz w:val="22"/>
                <w:szCs w:val="22"/>
              </w:rPr>
            </w:pPr>
          </w:p>
        </w:tc>
      </w:tr>
      <w:tr w:rsidR="005D359D" w:rsidRPr="0082644B" w14:paraId="06A6858B" w14:textId="77777777" w:rsidTr="007B199E">
        <w:tc>
          <w:tcPr>
            <w:tcW w:w="3422" w:type="dxa"/>
            <w:gridSpan w:val="2"/>
          </w:tcPr>
          <w:p w14:paraId="44CC2560" w14:textId="18873E35"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36381E6B" w14:textId="77777777" w:rsidTr="007B199E">
        <w:tc>
          <w:tcPr>
            <w:tcW w:w="3422" w:type="dxa"/>
            <w:gridSpan w:val="2"/>
          </w:tcPr>
          <w:p w14:paraId="3D5DD24E" w14:textId="245DA67C" w:rsidR="005D359D" w:rsidRPr="00982FF6"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5D359D" w:rsidRPr="00982FF6"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5D359D" w:rsidRPr="00982FF6"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11D11FA5" w14:textId="77777777" w:rsidTr="007B199E">
        <w:tc>
          <w:tcPr>
            <w:tcW w:w="3422" w:type="dxa"/>
            <w:gridSpan w:val="2"/>
          </w:tcPr>
          <w:p w14:paraId="79AA7CEC" w14:textId="291A1C7A" w:rsidR="005D359D" w:rsidRPr="00CF26B4"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u w:val="single"/>
              </w:rPr>
              <w:t xml:space="preserve"> Attlantis</w:t>
            </w:r>
            <w:r>
              <w:rPr>
                <w:rFonts w:ascii="Ebrima" w:hAnsi="Ebrima" w:cstheme="minorHAnsi"/>
                <w:sz w:val="22"/>
                <w:szCs w:val="22"/>
              </w:rPr>
              <w:t>”:</w:t>
            </w:r>
          </w:p>
        </w:tc>
        <w:tc>
          <w:tcPr>
            <w:tcW w:w="6218" w:type="dxa"/>
            <w:shd w:val="clear" w:color="auto" w:fill="auto"/>
          </w:tcPr>
          <w:p w14:paraId="1953686D" w14:textId="5D9C342A"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unidades que compõem o Empreendimento Attlantis;</w:t>
            </w:r>
          </w:p>
          <w:p w14:paraId="1C8768ED" w14:textId="37E64E37" w:rsidR="005D359D" w:rsidRPr="00CF26B4"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41B0951A" w14:textId="77777777" w:rsidTr="007B199E">
        <w:tc>
          <w:tcPr>
            <w:tcW w:w="3422" w:type="dxa"/>
            <w:gridSpan w:val="2"/>
          </w:tcPr>
          <w:p w14:paraId="52676D04" w14:textId="197D3802" w:rsidR="005D359D" w:rsidRPr="0080170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4C8A0F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Recompra Total dos Créditos Imobiliários Monte Líbano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3232A29D" w14:textId="77777777" w:rsidTr="007B199E">
        <w:tc>
          <w:tcPr>
            <w:tcW w:w="3422" w:type="dxa"/>
            <w:gridSpan w:val="2"/>
          </w:tcPr>
          <w:p w14:paraId="2E54E54E" w14:textId="77777777" w:rsidR="005D359D" w:rsidRPr="0080170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07792C0B"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Pr>
                <w:rFonts w:ascii="Ebrima" w:hAnsi="Ebrima" w:cstheme="minorHAnsi"/>
                <w:sz w:val="22"/>
                <w:szCs w:val="22"/>
              </w:rPr>
              <w:t xml:space="preserve">indicado no requerimento de Recompra Facultativa enviado pela Monte Líbano à Securitizadora na forma prevista no Contrato de </w:t>
            </w:r>
            <w:r>
              <w:rPr>
                <w:rFonts w:ascii="Ebrima" w:hAnsi="Ebrima" w:cstheme="minorHAnsi"/>
                <w:sz w:val="22"/>
                <w:szCs w:val="22"/>
              </w:rPr>
              <w:lastRenderedPageBreak/>
              <w:t>Cessão</w:t>
            </w:r>
            <w:r w:rsidRPr="0082644B">
              <w:rPr>
                <w:rFonts w:ascii="Ebrima" w:hAnsi="Ebrima" w:cstheme="minorHAnsi"/>
                <w:sz w:val="22"/>
                <w:szCs w:val="22"/>
              </w:rPr>
              <w:t xml:space="preserve">, acrescido de </w:t>
            </w:r>
            <w:r w:rsidRPr="00F52ABB">
              <w:rPr>
                <w:rFonts w:ascii="Ebrima" w:hAnsi="Ebrima"/>
                <w:sz w:val="22"/>
                <w:szCs w:val="22"/>
              </w:rPr>
              <w:t xml:space="preserve">multa compensatória de 2% (dois por cento) calculada sobre o saldo devedor </w:t>
            </w:r>
            <w:r>
              <w:rPr>
                <w:rFonts w:ascii="Ebrima" w:hAnsi="Ebrima"/>
                <w:sz w:val="22"/>
                <w:szCs w:val="22"/>
              </w:rPr>
              <w:t xml:space="preserve">dos CRI da Primeira Tranche (excluído o valor da Parcela CCB Primeira Tranche, conforme definido no Contrato de Cessão) proporcional ao valor da Recompra Facultativa, </w:t>
            </w:r>
            <w:r w:rsidRPr="00F52ABB">
              <w:rPr>
                <w:rFonts w:ascii="Ebrima" w:hAnsi="Ebrima"/>
                <w:sz w:val="22"/>
                <w:szCs w:val="22"/>
              </w:rPr>
              <w:t xml:space="preserve">se a recompra for realizada até </w:t>
            </w:r>
            <w:r>
              <w:rPr>
                <w:rFonts w:ascii="Ebrima" w:hAnsi="Ebrima"/>
                <w:sz w:val="22"/>
                <w:szCs w:val="22"/>
              </w:rPr>
              <w:t xml:space="preserve">o </w:t>
            </w:r>
            <w:bookmarkStart w:id="18" w:name="_Hlk58970709"/>
            <w:r>
              <w:rPr>
                <w:rFonts w:ascii="Ebrima" w:hAnsi="Ebrima"/>
                <w:sz w:val="22"/>
                <w:szCs w:val="22"/>
              </w:rPr>
              <w:t xml:space="preserve">58º (quinquagésimo oitavo) </w:t>
            </w:r>
            <w:bookmarkEnd w:id="18"/>
            <w:r>
              <w:rPr>
                <w:rFonts w:ascii="Ebrima" w:hAnsi="Ebrima"/>
                <w:sz w:val="22"/>
                <w:szCs w:val="22"/>
              </w:rPr>
              <w:t>mês contados da data de emissão dos CRI (inclusive)</w:t>
            </w:r>
            <w:r w:rsidRPr="00F52ABB">
              <w:rPr>
                <w:rFonts w:ascii="Ebrima" w:hAnsi="Ebrima"/>
                <w:sz w:val="22"/>
                <w:szCs w:val="22"/>
              </w:rPr>
              <w:t>, ou sem multa compensatória caso realizada após este prazo</w:t>
            </w:r>
            <w:r>
              <w:rPr>
                <w:rFonts w:ascii="Ebrima" w:hAnsi="Ebrima"/>
                <w:sz w:val="22"/>
                <w:szCs w:val="22"/>
              </w:rPr>
              <w:t>; e multa compensatória de 2% (dois por cento), calculada sobre o saldo devedor dos CRI da segunda, terceira e quarta Tranches proporcional ao valor da Recompra Facultativa, se a recompra for realizada antes da obtenção do ”habite-se” total (ou documento equivalente) do Empreendimento Attlantis</w:t>
            </w:r>
            <w:r w:rsidRPr="0082644B">
              <w:rPr>
                <w:rFonts w:ascii="Ebrima" w:hAnsi="Ebrima" w:cstheme="minorHAnsi"/>
                <w:sz w:val="22"/>
                <w:szCs w:val="22"/>
              </w:rPr>
              <w:t>, nos termos do Contrato de Cessão. Referida multa será devida aos Titulares dos CRI, descontadas as despesas do Patrimônio Separado;</w:t>
            </w:r>
          </w:p>
          <w:p w14:paraId="7FF341DC"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6915416B" w14:textId="77777777" w:rsidTr="007B199E">
        <w:tc>
          <w:tcPr>
            <w:tcW w:w="3422" w:type="dxa"/>
            <w:gridSpan w:val="2"/>
          </w:tcPr>
          <w:p w14:paraId="5CF7B1E5" w14:textId="22BC77D2" w:rsidR="005D359D" w:rsidRPr="001721A2"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lastRenderedPageBreak/>
              <w:t>“</w:t>
            </w:r>
            <w:r w:rsidRPr="00D51841">
              <w:rPr>
                <w:rFonts w:ascii="Ebrima" w:hAnsi="Ebrima" w:cstheme="minorHAnsi"/>
                <w:sz w:val="22"/>
                <w:szCs w:val="22"/>
                <w:u w:val="single"/>
              </w:rPr>
              <w:t>Valor de Liquidação da</w:t>
            </w:r>
            <w:r>
              <w:rPr>
                <w:rFonts w:ascii="Ebrima" w:hAnsi="Ebrima" w:cstheme="minorHAnsi"/>
                <w:sz w:val="22"/>
                <w:szCs w:val="22"/>
                <w:u w:val="single"/>
              </w:rPr>
              <w:t>s</w:t>
            </w:r>
            <w:r w:rsidRPr="00D51841">
              <w:rPr>
                <w:rFonts w:ascii="Ebrima" w:hAnsi="Ebrima" w:cstheme="minorHAnsi"/>
                <w:sz w:val="22"/>
                <w:szCs w:val="22"/>
                <w:u w:val="single"/>
              </w:rPr>
              <w:t xml:space="preserve"> CCB por Vencimento Antecipado</w:t>
            </w:r>
            <w:r w:rsidRPr="00D51841">
              <w:rPr>
                <w:rFonts w:ascii="Ebrima" w:hAnsi="Ebrima" w:cstheme="minorHAnsi"/>
                <w:sz w:val="22"/>
                <w:szCs w:val="22"/>
              </w:rPr>
              <w:t>”:</w:t>
            </w:r>
          </w:p>
        </w:tc>
        <w:tc>
          <w:tcPr>
            <w:tcW w:w="6218" w:type="dxa"/>
            <w:shd w:val="clear" w:color="auto" w:fill="auto"/>
          </w:tcPr>
          <w:p w14:paraId="197F84CD" w14:textId="65F0FD83"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Attlantis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w:t>
            </w:r>
            <w:r>
              <w:rPr>
                <w:rFonts w:ascii="Ebrima" w:hAnsi="Ebrima"/>
                <w:sz w:val="22"/>
                <w:szCs w:val="22"/>
              </w:rPr>
              <w:t>s</w:t>
            </w:r>
            <w:r w:rsidRPr="00F52ABB">
              <w:rPr>
                <w:rFonts w:ascii="Ebrima" w:hAnsi="Ebrima"/>
                <w:sz w:val="22"/>
                <w:szCs w:val="22"/>
              </w:rPr>
              <w:t xml:space="preserve"> CCB (atualizado monetariamente até sua próxima data de pagamento, e com o</w:t>
            </w:r>
            <w:r>
              <w:rPr>
                <w:rFonts w:ascii="Ebrima" w:hAnsi="Ebrima"/>
                <w:sz w:val="22"/>
                <w:szCs w:val="22"/>
              </w:rPr>
              <w:t>s</w:t>
            </w:r>
            <w:r w:rsidRPr="00F52ABB">
              <w:rPr>
                <w:rFonts w:ascii="Ebrima" w:hAnsi="Ebrima"/>
                <w:sz w:val="22"/>
                <w:szCs w:val="22"/>
              </w:rPr>
              <w:t xml:space="preserve"> juros incorridos até então), (ii) acrescido de multa compensatória de 2% (dois por cento) calculada sobr</w:t>
            </w:r>
            <w:r>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07F251E5" w14:textId="77777777" w:rsidTr="007B199E">
        <w:tc>
          <w:tcPr>
            <w:tcW w:w="3422" w:type="dxa"/>
            <w:gridSpan w:val="2"/>
          </w:tcPr>
          <w:p w14:paraId="414409C9" w14:textId="4E9B4835"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w:t>
            </w:r>
            <w:r>
              <w:rPr>
                <w:rFonts w:ascii="Ebrima" w:hAnsi="Ebrima" w:cstheme="minorHAnsi"/>
                <w:sz w:val="22"/>
                <w:szCs w:val="22"/>
                <w:u w:val="single"/>
              </w:rPr>
              <w:t>s</w:t>
            </w:r>
            <w:r w:rsidRPr="000F430B">
              <w:rPr>
                <w:rFonts w:ascii="Ebrima" w:hAnsi="Ebrima" w:cstheme="minorHAnsi"/>
                <w:sz w:val="22"/>
                <w:szCs w:val="22"/>
                <w:u w:val="single"/>
              </w:rPr>
              <w:t xml:space="preserve"> </w:t>
            </w:r>
            <w:r w:rsidR="0000261E">
              <w:rPr>
                <w:rFonts w:ascii="Ebrima" w:hAnsi="Ebrima" w:cstheme="minorHAnsi"/>
                <w:sz w:val="22"/>
                <w:szCs w:val="22"/>
                <w:u w:val="single"/>
              </w:rPr>
              <w:t>CCB</w:t>
            </w:r>
            <w:r>
              <w:rPr>
                <w:rFonts w:ascii="Ebrima" w:hAnsi="Ebrima" w:cstheme="minorHAnsi"/>
                <w:sz w:val="22"/>
                <w:szCs w:val="22"/>
              </w:rPr>
              <w:t>”:</w:t>
            </w:r>
          </w:p>
        </w:tc>
        <w:tc>
          <w:tcPr>
            <w:tcW w:w="6218" w:type="dxa"/>
            <w:shd w:val="clear" w:color="auto" w:fill="auto"/>
          </w:tcPr>
          <w:p w14:paraId="28ACEC3A" w14:textId="4C1D014A"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Attlantis pelo Pagamento Antecipado Voluntário das </w:t>
            </w:r>
            <w:r w:rsidR="0000261E">
              <w:rPr>
                <w:rFonts w:ascii="Ebrima" w:hAnsi="Ebrima"/>
                <w:sz w:val="22"/>
                <w:szCs w:val="22"/>
              </w:rPr>
              <w:t>CCB</w:t>
            </w:r>
            <w:r>
              <w:rPr>
                <w:rFonts w:ascii="Ebrima" w:hAnsi="Ebrima"/>
                <w:sz w:val="22"/>
                <w:szCs w:val="22"/>
              </w:rPr>
              <w:t xml:space="preserve">,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Pr>
                <w:rFonts w:ascii="Ebrima" w:hAnsi="Ebrima"/>
                <w:sz w:val="22"/>
                <w:szCs w:val="22"/>
              </w:rPr>
              <w:t xml:space="preserve">do Pagamento Antecipado Voluntário das CCB indicado no requerimento enviado pela Attlantis à Securitizadora nos termos das CCB e do Contrato de Cessão, a ser abatido do </w:t>
            </w:r>
            <w:r w:rsidRPr="00F52ABB">
              <w:rPr>
                <w:rFonts w:ascii="Ebrima" w:hAnsi="Ebrima"/>
                <w:sz w:val="22"/>
                <w:szCs w:val="22"/>
              </w:rPr>
              <w:t>saldo devedor da</w:t>
            </w:r>
            <w:r>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(ii) acrescido de multa compensatória de 2% (dois por cento) calcu</w:t>
            </w:r>
            <w:r>
              <w:rPr>
                <w:rFonts w:ascii="Ebrima" w:hAnsi="Ebrima"/>
                <w:sz w:val="22"/>
                <w:szCs w:val="22"/>
              </w:rPr>
              <w:t xml:space="preserve">lada sobre o valor referido em (i) acima,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Pr="00982FF6">
              <w:rPr>
                <w:rFonts w:ascii="Ebrima" w:hAnsi="Ebrima" w:cstheme="minorHAnsi"/>
                <w:sz w:val="22"/>
                <w:szCs w:val="22"/>
              </w:rPr>
              <w:t xml:space="preserve">até o </w:t>
            </w:r>
            <w:r>
              <w:rPr>
                <w:rFonts w:ascii="Ebrima" w:hAnsi="Ebrima" w:cstheme="minorHAnsi"/>
                <w:sz w:val="22"/>
                <w:szCs w:val="22"/>
              </w:rPr>
              <w:t xml:space="preserve">58º (quinquagésimo </w:t>
            </w:r>
            <w:r w:rsidR="00D202AE">
              <w:rPr>
                <w:rFonts w:ascii="Ebrima" w:hAnsi="Ebrima" w:cstheme="minorHAnsi"/>
                <w:sz w:val="22"/>
                <w:szCs w:val="22"/>
              </w:rPr>
              <w:t>oitavo</w:t>
            </w:r>
            <w:r>
              <w:rPr>
                <w:rFonts w:ascii="Ebrima" w:hAnsi="Ebrima" w:cstheme="minorHAnsi"/>
                <w:sz w:val="22"/>
                <w:szCs w:val="22"/>
              </w:rPr>
              <w:t>)</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Pr>
                <w:rFonts w:ascii="Ebrima" w:hAnsi="Ebrima" w:cstheme="minorHAnsi"/>
                <w:sz w:val="22"/>
                <w:szCs w:val="22"/>
              </w:rPr>
              <w:t xml:space="preserve"> (inclusive)</w:t>
            </w:r>
            <w:bookmarkStart w:id="19" w:name="_Hlk65055529"/>
            <w:r w:rsidR="00D202AE">
              <w:rPr>
                <w:rFonts w:ascii="Ebrima" w:hAnsi="Ebrima"/>
                <w:sz w:val="22"/>
                <w:szCs w:val="22"/>
              </w:rPr>
              <w:t xml:space="preserve"> ou antes da obtenção do “habite-se” ou documento equivalente emitido pela Prefeitura local para o Empreendimento Attlantis</w:t>
            </w:r>
            <w:bookmarkEnd w:id="19"/>
            <w:r w:rsidRPr="00F52ABB">
              <w:rPr>
                <w:rFonts w:ascii="Ebrima" w:hAnsi="Ebrima"/>
                <w:sz w:val="22"/>
                <w:szCs w:val="22"/>
              </w:rPr>
              <w:t xml:space="preserve">, ou sem multa compensatória caso realizada após este prazo, (iii) </w:t>
            </w:r>
            <w:r>
              <w:rPr>
                <w:rFonts w:ascii="Ebrima" w:hAnsi="Ebrima"/>
                <w:sz w:val="22"/>
                <w:szCs w:val="22"/>
              </w:rPr>
              <w:t xml:space="preserve">e, caso o Pagamento Antecipado Voluntário das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5603AC72" w14:textId="77777777" w:rsidTr="007B199E">
        <w:tc>
          <w:tcPr>
            <w:tcW w:w="3422" w:type="dxa"/>
            <w:gridSpan w:val="2"/>
          </w:tcPr>
          <w:p w14:paraId="5B952717" w14:textId="0CEF370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w:t>
            </w:r>
            <w:r w:rsidRPr="0082644B">
              <w:rPr>
                <w:rFonts w:ascii="Ebrima" w:hAnsi="Ebrima" w:cstheme="minorHAnsi"/>
                <w:sz w:val="22"/>
                <w:szCs w:val="22"/>
              </w:rPr>
              <w:lastRenderedPageBreak/>
              <w:t xml:space="preserve">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22ECE28" w14:textId="77777777" w:rsidTr="007B199E">
        <w:tc>
          <w:tcPr>
            <w:tcW w:w="3422" w:type="dxa"/>
            <w:gridSpan w:val="2"/>
          </w:tcPr>
          <w:p w14:paraId="65FB6628"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214AC4F2"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20" w:name="_DV_C181"/>
      <w:r w:rsidRPr="00BB2CA7">
        <w:rPr>
          <w:rFonts w:ascii="Ebrima" w:hAnsi="Ebrima"/>
          <w:sz w:val="22"/>
          <w:szCs w:val="22"/>
        </w:rPr>
        <w:t xml:space="preserve"> </w:t>
      </w:r>
      <w:bookmarkStart w:id="21" w:name="_DV_C182"/>
      <w:bookmarkStart w:id="22" w:name="OLE_LINK3"/>
      <w:bookmarkStart w:id="23" w:name="OLE_LINK4"/>
      <w:bookmarkEnd w:id="20"/>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w:t>
      </w:r>
      <w:r w:rsidR="00D202AE">
        <w:rPr>
          <w:rFonts w:ascii="Ebrima" w:hAnsi="Ebrima"/>
          <w:sz w:val="22"/>
          <w:szCs w:val="22"/>
        </w:rPr>
        <w:t>02</w:t>
      </w:r>
      <w:r w:rsidR="00D202AE" w:rsidRPr="00BB2CA7">
        <w:rPr>
          <w:rFonts w:ascii="Ebrima" w:hAnsi="Ebrima"/>
          <w:sz w:val="22"/>
          <w:szCs w:val="22"/>
        </w:rPr>
        <w:t xml:space="preserve"> de </w:t>
      </w:r>
      <w:r w:rsidR="00D202AE">
        <w:rPr>
          <w:rFonts w:ascii="Ebrima" w:hAnsi="Ebrima"/>
          <w:sz w:val="22"/>
          <w:szCs w:val="22"/>
        </w:rPr>
        <w:t>junho</w:t>
      </w:r>
      <w:r w:rsidR="00D202AE" w:rsidRPr="00BB2CA7">
        <w:rPr>
          <w:rFonts w:ascii="Ebrima" w:hAnsi="Ebrima"/>
          <w:sz w:val="22"/>
          <w:szCs w:val="22"/>
        </w:rPr>
        <w:t xml:space="preserve"> de 20</w:t>
      </w:r>
      <w:r w:rsidR="00D202AE">
        <w:rPr>
          <w:rFonts w:ascii="Ebrima" w:hAnsi="Ebrima"/>
          <w:sz w:val="22"/>
          <w:szCs w:val="22"/>
        </w:rPr>
        <w:t>20</w:t>
      </w:r>
      <w:r w:rsidR="00D202AE" w:rsidRPr="00BB2CA7">
        <w:rPr>
          <w:rFonts w:ascii="Ebrima" w:hAnsi="Ebrima"/>
          <w:sz w:val="22"/>
          <w:szCs w:val="22"/>
        </w:rPr>
        <w:t xml:space="preserve"> </w:t>
      </w:r>
      <w:r w:rsidRPr="00BB2CA7">
        <w:rPr>
          <w:rFonts w:ascii="Ebrima" w:hAnsi="Ebrima"/>
          <w:sz w:val="22"/>
          <w:szCs w:val="22"/>
        </w:rPr>
        <w:t xml:space="preserve">e cuja ata foi registrada perante a Junta Comercial do Estado de São Paulo sob o nº </w:t>
      </w:r>
      <w:bookmarkStart w:id="24" w:name="_DV_C183"/>
      <w:bookmarkEnd w:id="21"/>
      <w:bookmarkEnd w:id="22"/>
      <w:bookmarkEnd w:id="23"/>
      <w:r w:rsidR="00D202AE">
        <w:rPr>
          <w:rFonts w:ascii="Ebrima" w:hAnsi="Ebrima"/>
          <w:sz w:val="22"/>
          <w:szCs w:val="22"/>
        </w:rPr>
        <w:t>229.760/20-0</w:t>
      </w:r>
      <w:r w:rsidRPr="00BB2CA7">
        <w:rPr>
          <w:rFonts w:ascii="Ebrima" w:hAnsi="Ebrima"/>
          <w:sz w:val="22"/>
          <w:szCs w:val="22"/>
        </w:rPr>
        <w:t xml:space="preserve">,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24"/>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25"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6" w:name="_Toc451887998"/>
      <w:bookmarkStart w:id="27" w:name="_Toc453263772"/>
      <w:bookmarkStart w:id="28" w:name="_Toc42360331"/>
      <w:bookmarkStart w:id="29" w:name="_Toc64488743"/>
      <w:r w:rsidRPr="0082644B">
        <w:rPr>
          <w:rFonts w:ascii="Ebrima" w:hAnsi="Ebrima" w:cstheme="minorHAnsi"/>
          <w:sz w:val="22"/>
          <w:szCs w:val="22"/>
        </w:rPr>
        <w:t>CLÁUSULA II – REGISTROS E DECLARAÇÕES</w:t>
      </w:r>
      <w:bookmarkEnd w:id="26"/>
      <w:bookmarkEnd w:id="27"/>
      <w:bookmarkEnd w:id="28"/>
      <w:bookmarkEnd w:id="29"/>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25"/>
    <w:p w14:paraId="15C762F9" w14:textId="0ACA5E0E"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sidR="00695959">
        <w:rPr>
          <w:rFonts w:ascii="Ebrima" w:hAnsi="Ebrima" w:cstheme="minorHAnsi"/>
          <w:bCs/>
          <w:color w:val="000000"/>
          <w:sz w:val="22"/>
          <w:szCs w:val="22"/>
        </w:rPr>
        <w:t>,</w:t>
      </w:r>
      <w:r w:rsidR="002F2D24">
        <w:rPr>
          <w:rFonts w:ascii="Ebrima" w:hAnsi="Ebrima" w:cstheme="minorHAnsi"/>
          <w:bCs/>
          <w:color w:val="000000"/>
          <w:sz w:val="22"/>
          <w:szCs w:val="22"/>
        </w:rPr>
        <w:t xml:space="preserve"> </w:t>
      </w:r>
      <w:r w:rsidRPr="0082644B">
        <w:rPr>
          <w:rFonts w:ascii="Ebrima" w:hAnsi="Ebrima" w:cstheme="minorHAnsi"/>
          <w:bCs/>
          <w:color w:val="000000"/>
          <w:sz w:val="22"/>
          <w:szCs w:val="22"/>
        </w:rPr>
        <w:t>V</w:t>
      </w:r>
      <w:r w:rsidR="00695959">
        <w:rPr>
          <w:rFonts w:ascii="Ebrima" w:hAnsi="Ebrima" w:cstheme="minorHAnsi"/>
          <w:bCs/>
          <w:color w:val="000000"/>
          <w:sz w:val="22"/>
          <w:szCs w:val="22"/>
        </w:rPr>
        <w:t xml:space="preserve"> e VI</w:t>
      </w:r>
      <w:r w:rsidRPr="0082644B">
        <w:rPr>
          <w:rFonts w:ascii="Ebrima" w:hAnsi="Ebrima" w:cstheme="minorHAnsi"/>
          <w:bCs/>
          <w:color w:val="000000"/>
          <w:sz w:val="22"/>
          <w:szCs w:val="22"/>
        </w:rPr>
        <w:t xml:space="preserve"> ao presente Termo, as declarações emitidas </w:t>
      </w:r>
      <w:r w:rsidR="00695959">
        <w:rPr>
          <w:rFonts w:ascii="Ebrima" w:hAnsi="Ebrima" w:cstheme="minorHAnsi"/>
          <w:bCs/>
          <w:color w:val="000000"/>
          <w:sz w:val="22"/>
          <w:szCs w:val="22"/>
        </w:rPr>
        <w:t xml:space="preserve">pelo Coordenador Líder, </w:t>
      </w:r>
      <w:r w:rsidRPr="0082644B">
        <w:rPr>
          <w:rFonts w:ascii="Ebrima" w:hAnsi="Ebrima" w:cstheme="minorHAnsi"/>
          <w:bCs/>
          <w:color w:val="000000"/>
          <w:sz w:val="22"/>
          <w:szCs w:val="22"/>
        </w:rPr>
        <w:t>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0B7C95ED"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w:t>
      </w:r>
      <w:r w:rsidR="00695959">
        <w:rPr>
          <w:rFonts w:ascii="Ebrima" w:hAnsi="Ebrima" w:cstheme="minorHAnsi"/>
          <w:sz w:val="22"/>
          <w:szCs w:val="22"/>
        </w:rPr>
        <w:t xml:space="preserve"> realizar, por meio do Coordenador Líder,</w:t>
      </w:r>
      <w:r w:rsidRPr="0082644B">
        <w:rPr>
          <w:rFonts w:ascii="Ebrima" w:hAnsi="Ebrima" w:cstheme="minorHAnsi"/>
          <w:sz w:val="22"/>
          <w:szCs w:val="22"/>
        </w:rPr>
        <w:t xml:space="preserve">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D9A5FB2"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0" w:name="_Toc364177367"/>
      <w:bookmarkStart w:id="31" w:name="_Toc198234638"/>
      <w:bookmarkStart w:id="32" w:name="_Toc358270768"/>
      <w:bookmarkStart w:id="33" w:name="_Toc366868555"/>
      <w:bookmarkStart w:id="34" w:name="_Toc366099233"/>
      <w:bookmarkStart w:id="35" w:name="_Toc451887999"/>
      <w:bookmarkStart w:id="36" w:name="_Toc453263773"/>
      <w:bookmarkStart w:id="37" w:name="_Toc42360332"/>
      <w:bookmarkStart w:id="38" w:name="_Toc64488744"/>
      <w:bookmarkEnd w:id="30"/>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31"/>
      <w:bookmarkEnd w:id="32"/>
      <w:bookmarkEnd w:id="33"/>
      <w:bookmarkEnd w:id="34"/>
      <w:r w:rsidRPr="0082644B">
        <w:rPr>
          <w:rFonts w:ascii="Ebrima" w:hAnsi="Ebrima" w:cstheme="minorHAnsi"/>
          <w:smallCaps/>
          <w:sz w:val="22"/>
          <w:szCs w:val="22"/>
        </w:rPr>
        <w:t>CRÉDITOS IMOBILIÁRIOS</w:t>
      </w:r>
      <w:bookmarkEnd w:id="35"/>
      <w:bookmarkEnd w:id="36"/>
      <w:bookmarkEnd w:id="37"/>
      <w:r w:rsidR="00A73222">
        <w:rPr>
          <w:rFonts w:ascii="Ebrima" w:hAnsi="Ebrima" w:cstheme="minorHAnsi"/>
          <w:smallCaps/>
          <w:sz w:val="22"/>
          <w:szCs w:val="22"/>
        </w:rPr>
        <w:t xml:space="preserve"> MONTE LÍBANO E DOS CRÉDITOS IMOBILIÁRIOS CCB</w:t>
      </w:r>
      <w:bookmarkEnd w:id="38"/>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48FB5ADF"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r w:rsidR="00A73222">
        <w:rPr>
          <w:rFonts w:ascii="Ebrima" w:hAnsi="Ebrima" w:cstheme="minorHAnsi"/>
          <w:sz w:val="22"/>
          <w:szCs w:val="22"/>
          <w:u w:val="single"/>
        </w:rPr>
        <w:t>Monte Líbano e Créditos Imobiliários CCB</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695905BA"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Os Créditos Imobiliários </w:t>
      </w:r>
      <w:r w:rsidR="00A73222">
        <w:rPr>
          <w:rFonts w:ascii="Ebrima" w:hAnsi="Ebrima" w:cstheme="minorHAnsi"/>
          <w:sz w:val="22"/>
          <w:szCs w:val="22"/>
        </w:rPr>
        <w:t xml:space="preserve">Monte Líbano e os Créditos Imobiliários CCB </w:t>
      </w:r>
      <w:r w:rsidRPr="0082644B">
        <w:rPr>
          <w:rFonts w:ascii="Ebrima" w:hAnsi="Ebrima" w:cstheme="minorHAnsi"/>
          <w:sz w:val="22"/>
          <w:szCs w:val="22"/>
        </w:rPr>
        <w:t>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38412E9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A73222">
        <w:rPr>
          <w:rFonts w:ascii="Ebrima" w:hAnsi="Ebrima" w:cstheme="minorHAnsi"/>
          <w:sz w:val="22"/>
          <w:szCs w:val="22"/>
        </w:rPr>
        <w:t xml:space="preserve">Monte Líbano e os Créditos Imobiliários CCB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D100EC" w:rsidRPr="00D100EC">
        <w:rPr>
          <w:rFonts w:ascii="Ebrima" w:hAnsi="Ebrima" w:cstheme="minorHAnsi"/>
          <w:bCs/>
          <w:sz w:val="22"/>
          <w:szCs w:val="22"/>
        </w:rPr>
        <w:t>54.</w:t>
      </w:r>
      <w:r w:rsidR="00D100EC" w:rsidRPr="00582DC4">
        <w:rPr>
          <w:rFonts w:ascii="Ebrima" w:hAnsi="Ebrima" w:cstheme="minorHAnsi"/>
          <w:bCs/>
          <w:sz w:val="22"/>
          <w:szCs w:val="22"/>
        </w:rPr>
        <w:t>615.515,6</w:t>
      </w:r>
      <w:r w:rsidR="00E51542">
        <w:rPr>
          <w:rFonts w:ascii="Ebrima" w:hAnsi="Ebrima" w:cstheme="minorHAnsi"/>
          <w:bCs/>
          <w:sz w:val="22"/>
          <w:szCs w:val="22"/>
        </w:rPr>
        <w:t>0 (</w:t>
      </w:r>
      <w:r w:rsidR="00D202AE">
        <w:rPr>
          <w:rFonts w:ascii="Ebrima" w:hAnsi="Ebrima" w:cstheme="minorHAnsi"/>
          <w:bCs/>
          <w:sz w:val="22"/>
          <w:szCs w:val="22"/>
        </w:rPr>
        <w:t>c</w:t>
      </w:r>
      <w:r w:rsidR="00E51542">
        <w:rPr>
          <w:rFonts w:ascii="Ebrima" w:hAnsi="Ebrima" w:cstheme="minorHAnsi"/>
          <w:bCs/>
          <w:sz w:val="22"/>
          <w:szCs w:val="22"/>
        </w:rPr>
        <w:t xml:space="preserve">inquenta e quatro milhões, </w:t>
      </w:r>
      <w:r w:rsidR="00113C4A">
        <w:rPr>
          <w:rFonts w:ascii="Ebrima" w:hAnsi="Ebrima" w:cstheme="minorHAnsi"/>
          <w:bCs/>
          <w:sz w:val="22"/>
          <w:szCs w:val="22"/>
        </w:rPr>
        <w:t>seiscentos e cinquenta e cinco mil, quinhentos e quinze reais e sessenta centavos)</w:t>
      </w:r>
      <w:r w:rsidR="00D100EC" w:rsidRPr="00D13843" w:rsidDel="00D100EC">
        <w:rPr>
          <w:rFonts w:ascii="Ebrima" w:hAnsi="Ebrima" w:cstheme="minorHAnsi"/>
          <w:bCs/>
          <w:sz w:val="22"/>
          <w:szCs w:val="22"/>
        </w:rPr>
        <w:t xml:space="preserve"> </w:t>
      </w:r>
      <w:r w:rsidR="00B55B8A" w:rsidRPr="00582DC4">
        <w:rPr>
          <w:rFonts w:ascii="Ebrima" w:hAnsi="Ebrima" w:cstheme="minorHAnsi"/>
          <w:bCs/>
          <w:sz w:val="22"/>
          <w:szCs w:val="22"/>
        </w:rPr>
        <w:t xml:space="preserve"> </w:t>
      </w:r>
      <w:r w:rsidR="00DC4DE9" w:rsidRPr="00582DC4">
        <w:rPr>
          <w:rFonts w:ascii="Ebrima" w:hAnsi="Ebrima" w:cstheme="minorHAnsi"/>
          <w:bCs/>
          <w:sz w:val="22"/>
          <w:szCs w:val="22"/>
        </w:rPr>
        <w:t xml:space="preserve">sendo (i) o valor </w:t>
      </w:r>
      <w:r w:rsidR="005B2BF7" w:rsidRPr="00582DC4">
        <w:rPr>
          <w:rFonts w:ascii="Ebrima" w:hAnsi="Ebrima" w:cstheme="minorHAnsi"/>
          <w:bCs/>
          <w:sz w:val="22"/>
          <w:szCs w:val="22"/>
        </w:rPr>
        <w:t>dos</w:t>
      </w:r>
      <w:r w:rsidR="00DC4DE9" w:rsidRPr="00582DC4">
        <w:rPr>
          <w:rFonts w:ascii="Ebrima" w:hAnsi="Ebrima" w:cstheme="minorHAnsi"/>
          <w:bCs/>
          <w:sz w:val="22"/>
          <w:szCs w:val="22"/>
        </w:rPr>
        <w:t xml:space="preserve"> Créditos Imobiliários </w:t>
      </w:r>
      <w:r w:rsidR="00A73222" w:rsidRPr="00582DC4">
        <w:rPr>
          <w:rFonts w:ascii="Ebrima" w:hAnsi="Ebrima" w:cstheme="minorHAnsi"/>
          <w:bCs/>
          <w:sz w:val="22"/>
          <w:szCs w:val="22"/>
        </w:rPr>
        <w:t>Monte Líbano</w:t>
      </w:r>
      <w:r w:rsidR="00DC4DE9" w:rsidRPr="00582DC4">
        <w:rPr>
          <w:rFonts w:ascii="Ebrima" w:hAnsi="Ebrima" w:cstheme="minorHAnsi"/>
          <w:bCs/>
          <w:sz w:val="22"/>
          <w:szCs w:val="22"/>
        </w:rPr>
        <w:t xml:space="preserve"> de </w:t>
      </w:r>
      <w:bookmarkStart w:id="39" w:name="_Hlk45204160"/>
      <w:r w:rsidR="00722BAD" w:rsidRPr="00582DC4">
        <w:rPr>
          <w:rFonts w:ascii="Ebrima" w:hAnsi="Ebrima"/>
          <w:sz w:val="22"/>
        </w:rPr>
        <w:t>R$</w:t>
      </w:r>
      <w:r w:rsidR="00D202AE">
        <w:rPr>
          <w:rFonts w:ascii="Ebrima" w:hAnsi="Ebrima"/>
          <w:sz w:val="22"/>
        </w:rPr>
        <w:t> </w:t>
      </w:r>
      <w:bookmarkEnd w:id="39"/>
      <w:r w:rsidR="00D100EC" w:rsidRPr="00582DC4">
        <w:rPr>
          <w:rFonts w:ascii="Ebrima" w:hAnsi="Ebrima" w:cstheme="minorHAnsi"/>
          <w:bCs/>
          <w:sz w:val="22"/>
          <w:szCs w:val="22"/>
        </w:rPr>
        <w:t>18.615.515,60</w:t>
      </w:r>
      <w:r w:rsidR="00113C4A">
        <w:rPr>
          <w:rFonts w:ascii="Ebrima" w:hAnsi="Ebrima" w:cstheme="minorHAnsi"/>
          <w:bCs/>
          <w:sz w:val="22"/>
          <w:szCs w:val="22"/>
        </w:rPr>
        <w:t xml:space="preserve"> (</w:t>
      </w:r>
      <w:r w:rsidR="00D202AE">
        <w:rPr>
          <w:rFonts w:ascii="Ebrima" w:hAnsi="Ebrima" w:cstheme="minorHAnsi"/>
          <w:bCs/>
          <w:sz w:val="22"/>
          <w:szCs w:val="22"/>
        </w:rPr>
        <w:t>d</w:t>
      </w:r>
      <w:r w:rsidR="00A2382C">
        <w:rPr>
          <w:rFonts w:ascii="Ebrima" w:hAnsi="Ebrima" w:cstheme="minorHAnsi"/>
          <w:bCs/>
          <w:sz w:val="22"/>
          <w:szCs w:val="22"/>
        </w:rPr>
        <w:t xml:space="preserve">ezoito milhões, seiscentos e </w:t>
      </w:r>
      <w:r w:rsidR="008D2111">
        <w:rPr>
          <w:rFonts w:ascii="Ebrima" w:hAnsi="Ebrima" w:cstheme="minorHAnsi"/>
          <w:bCs/>
          <w:sz w:val="22"/>
          <w:szCs w:val="22"/>
        </w:rPr>
        <w:t xml:space="preserve">quinze </w:t>
      </w:r>
      <w:r w:rsidR="00A2382C">
        <w:rPr>
          <w:rFonts w:ascii="Ebrima" w:hAnsi="Ebrima" w:cstheme="minorHAnsi"/>
          <w:bCs/>
          <w:sz w:val="22"/>
          <w:szCs w:val="22"/>
        </w:rPr>
        <w:t>mil, quinhentos e quinze reais e sessenta centavos)</w:t>
      </w:r>
      <w:r w:rsidR="00DC4DE9" w:rsidRPr="00582DC4">
        <w:rPr>
          <w:rFonts w:ascii="Ebrima" w:hAnsi="Ebrima" w:cstheme="minorHAnsi"/>
          <w:bCs/>
          <w:sz w:val="22"/>
          <w:szCs w:val="22"/>
        </w:rPr>
        <w:t>, posicionado na data</w:t>
      </w:r>
      <w:r w:rsidR="00DC4DE9">
        <w:rPr>
          <w:rFonts w:ascii="Ebrima" w:hAnsi="Ebrima" w:cstheme="minorHAnsi"/>
          <w:bCs/>
          <w:sz w:val="22"/>
          <w:szCs w:val="22"/>
        </w:rPr>
        <w:t xml:space="preserve"> de</w:t>
      </w:r>
      <w:r w:rsidR="00D202AE">
        <w:rPr>
          <w:rFonts w:ascii="Ebrima" w:hAnsi="Ebrima" w:cstheme="minorHAnsi"/>
          <w:bCs/>
          <w:sz w:val="22"/>
          <w:szCs w:val="22"/>
        </w:rPr>
        <w:t xml:space="preserve"> </w:t>
      </w:r>
      <w:r w:rsidR="00D100EC">
        <w:rPr>
          <w:rFonts w:ascii="Ebrima" w:hAnsi="Ebrima" w:cstheme="minorHAnsi"/>
          <w:bCs/>
          <w:sz w:val="22"/>
          <w:szCs w:val="22"/>
        </w:rPr>
        <w:t>31 de janeiro de 2021</w:t>
      </w:r>
      <w:r w:rsidR="00DC4DE9" w:rsidRPr="00664D9C">
        <w:rPr>
          <w:rFonts w:ascii="Ebrima" w:hAnsi="Ebrima" w:cstheme="minorHAnsi"/>
          <w:bCs/>
          <w:sz w:val="22"/>
          <w:szCs w:val="22"/>
        </w:rPr>
        <w:t>,</w:t>
      </w:r>
      <w:r w:rsidR="00DC4DE9">
        <w:rPr>
          <w:rFonts w:ascii="Ebrima" w:hAnsi="Ebrima" w:cstheme="minorHAnsi"/>
          <w:bCs/>
          <w:sz w:val="22"/>
          <w:szCs w:val="22"/>
        </w:rPr>
        <w:t xml:space="preserve"> de acordo com o Relatório do Servicer; e (ii) o valor dos Créditos Imobiliários CCB de R$</w:t>
      </w:r>
      <w:r w:rsidR="00D202AE">
        <w:rPr>
          <w:rFonts w:ascii="Ebrima" w:hAnsi="Ebrima" w:cstheme="minorHAnsi"/>
          <w:bCs/>
          <w:sz w:val="22"/>
          <w:szCs w:val="22"/>
        </w:rPr>
        <w:t> </w:t>
      </w:r>
      <w:r w:rsidR="00D100EC">
        <w:rPr>
          <w:rFonts w:ascii="Ebrima" w:hAnsi="Ebrima" w:cstheme="minorHAnsi"/>
          <w:bCs/>
          <w:sz w:val="22"/>
          <w:szCs w:val="22"/>
        </w:rPr>
        <w:t>36.000.000,00</w:t>
      </w:r>
      <w:r w:rsidR="00A2382C">
        <w:rPr>
          <w:rFonts w:ascii="Ebrima" w:hAnsi="Ebrima" w:cstheme="minorHAnsi"/>
          <w:bCs/>
          <w:sz w:val="22"/>
          <w:szCs w:val="22"/>
        </w:rPr>
        <w:t xml:space="preserve"> (trinta e seis milhões de reais)</w:t>
      </w:r>
      <w:r w:rsidR="00D100EC">
        <w:rPr>
          <w:rFonts w:ascii="Ebrima" w:hAnsi="Ebrima" w:cstheme="minorHAnsi"/>
          <w:bCs/>
          <w:sz w:val="22"/>
          <w:szCs w:val="22"/>
        </w:rPr>
        <w:t>,</w:t>
      </w:r>
      <w:r w:rsidR="00D100EC" w:rsidRPr="0082644B">
        <w:rPr>
          <w:rFonts w:ascii="Ebrima" w:hAnsi="Ebrima" w:cstheme="minorHAnsi"/>
          <w:sz w:val="22"/>
          <w:szCs w:val="22"/>
        </w:rPr>
        <w:t xml:space="preserve"> </w:t>
      </w:r>
      <w:r w:rsidRPr="0082644B">
        <w:rPr>
          <w:rFonts w:ascii="Ebrima" w:hAnsi="Ebrima" w:cstheme="minorHAnsi"/>
          <w:sz w:val="22"/>
          <w:szCs w:val="22"/>
        </w:rPr>
        <w:t>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00A73222">
        <w:rPr>
          <w:rFonts w:ascii="Ebrima" w:hAnsi="Ebrima" w:cstheme="minorHAnsi"/>
          <w:sz w:val="22"/>
          <w:szCs w:val="22"/>
        </w:rPr>
        <w:t xml:space="preserve">Monte Líbano e dos Créditos Imobiliários CCB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017092F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w:t>
      </w:r>
      <w:r w:rsidR="00A73222">
        <w:rPr>
          <w:rFonts w:ascii="Ebrima" w:hAnsi="Ebrima" w:cstheme="minorHAnsi"/>
          <w:sz w:val="22"/>
          <w:szCs w:val="22"/>
        </w:rPr>
        <w:t xml:space="preserve">Monte Líbano e os Créditos Imobiliários CCB </w:t>
      </w:r>
      <w:r w:rsidRPr="0082644B">
        <w:rPr>
          <w:rFonts w:ascii="Ebrima" w:hAnsi="Ebrima" w:cstheme="minorHAnsi"/>
          <w:sz w:val="22"/>
          <w:szCs w:val="22"/>
        </w:rPr>
        <w:t xml:space="preserve">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33F4643E"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a quitação integral de todas e quaisquer obrigações assumidas no âmbito do presente Termo de Securitização, a Emissora obriga-se a manter os Créditos Imobiliários </w:t>
      </w:r>
      <w:r w:rsidR="00C003F3">
        <w:rPr>
          <w:rFonts w:ascii="Ebrima" w:hAnsi="Ebrima" w:cstheme="minorHAnsi"/>
          <w:sz w:val="22"/>
          <w:szCs w:val="22"/>
        </w:rPr>
        <w:t xml:space="preserve">Monte Líbano e os Créditos Imobiliários CCB </w:t>
      </w:r>
      <w:r w:rsidRPr="0082644B">
        <w:rPr>
          <w:rFonts w:ascii="Ebrima" w:hAnsi="Ebrima" w:cstheme="minorHAnsi"/>
          <w:sz w:val="22"/>
          <w:szCs w:val="22"/>
        </w:rPr>
        <w:t>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02340BA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w:t>
      </w:r>
      <w:r w:rsidR="00695959">
        <w:rPr>
          <w:rFonts w:ascii="Ebrima" w:eastAsia="Arial Unicode MS" w:hAnsi="Ebrima" w:cstheme="minorHAnsi"/>
          <w:color w:val="000000"/>
          <w:sz w:val="22"/>
          <w:szCs w:val="22"/>
        </w:rPr>
        <w:t>e cada uma das</w:t>
      </w:r>
      <w:r w:rsidRPr="0082644B">
        <w:rPr>
          <w:rFonts w:ascii="Ebrima" w:eastAsia="Arial Unicode MS" w:hAnsi="Ebrima" w:cstheme="minorHAnsi"/>
          <w:color w:val="000000"/>
          <w:sz w:val="22"/>
          <w:szCs w:val="22"/>
        </w:rPr>
        <w:t xml:space="preserve"> Escritura</w:t>
      </w:r>
      <w:r w:rsidR="00695959">
        <w:rPr>
          <w:rFonts w:ascii="Ebrima" w:eastAsia="Arial Unicode MS" w:hAnsi="Ebrima" w:cstheme="minorHAnsi"/>
          <w:color w:val="000000"/>
          <w:sz w:val="22"/>
          <w:szCs w:val="22"/>
        </w:rPr>
        <w:t>s</w:t>
      </w:r>
      <w:r w:rsidRPr="0082644B">
        <w:rPr>
          <w:rFonts w:ascii="Ebrima" w:eastAsia="Arial Unicode MS" w:hAnsi="Ebrima" w:cstheme="minorHAnsi"/>
          <w:color w:val="000000"/>
          <w:sz w:val="22"/>
          <w:szCs w:val="22"/>
        </w:rPr>
        <w:t xml:space="preserve">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1CA6F6C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w:t>
      </w:r>
      <w:r w:rsidRPr="00C003F3">
        <w:rPr>
          <w:rFonts w:ascii="Ebrima" w:hAnsi="Ebrima" w:cstheme="minorHAnsi"/>
          <w:sz w:val="22"/>
          <w:szCs w:val="22"/>
          <w:u w:val="single"/>
        </w:rPr>
        <w:t>Imobiliários</w:t>
      </w:r>
      <w:r w:rsidR="00C003F3" w:rsidRPr="00E2545A">
        <w:rPr>
          <w:rFonts w:ascii="Ebrima" w:hAnsi="Ebrima" w:cstheme="minorHAnsi"/>
          <w:sz w:val="22"/>
          <w:szCs w:val="22"/>
          <w:u w:val="single"/>
        </w:rPr>
        <w:t xml:space="preserve"> Monte Líbano e </w:t>
      </w:r>
      <w:r w:rsidR="00C003F3">
        <w:rPr>
          <w:rFonts w:ascii="Ebrima" w:hAnsi="Ebrima" w:cstheme="minorHAnsi"/>
          <w:sz w:val="22"/>
          <w:szCs w:val="22"/>
          <w:u w:val="single"/>
        </w:rPr>
        <w:t>d</w:t>
      </w:r>
      <w:r w:rsidR="00C003F3" w:rsidRPr="00E2545A">
        <w:rPr>
          <w:rFonts w:ascii="Ebrima" w:hAnsi="Ebrima" w:cstheme="minorHAnsi"/>
          <w:sz w:val="22"/>
          <w:szCs w:val="22"/>
          <w:u w:val="single"/>
        </w:rPr>
        <w:t>os Créditos Imobiliários CCB</w:t>
      </w:r>
      <w:r w:rsidRPr="0082644B">
        <w:rPr>
          <w:rFonts w:ascii="Ebrima" w:hAnsi="Ebrima" w:cstheme="minorHAnsi"/>
          <w:sz w:val="22"/>
          <w:szCs w:val="22"/>
          <w:u w:val="single"/>
        </w:rPr>
        <w:t xml:space="preserve">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190F4BB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w:t>
      </w:r>
      <w:r w:rsidR="00C003F3" w:rsidRPr="00C003F3">
        <w:rPr>
          <w:rFonts w:ascii="Ebrima" w:hAnsi="Ebrima" w:cstheme="minorHAnsi"/>
          <w:sz w:val="22"/>
          <w:szCs w:val="22"/>
        </w:rPr>
        <w:t xml:space="preserve"> </w:t>
      </w:r>
      <w:r w:rsidR="00C003F3">
        <w:rPr>
          <w:rFonts w:ascii="Ebrima" w:hAnsi="Ebrima" w:cstheme="minorHAnsi"/>
          <w:sz w:val="22"/>
          <w:szCs w:val="22"/>
        </w:rPr>
        <w:t>Monte Líbano e os Créditos Imobiliários CCB</w:t>
      </w:r>
      <w:r w:rsidRPr="0082644B">
        <w:rPr>
          <w:rFonts w:ascii="Ebrima" w:hAnsi="Ebrima" w:cstheme="minorHAnsi"/>
          <w:sz w:val="22"/>
          <w:szCs w:val="22"/>
        </w:rPr>
        <w:t xml:space="preserve">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5B5BC500"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0A558B">
        <w:rPr>
          <w:rFonts w:ascii="Ebrima" w:hAnsi="Ebrima" w:cstheme="minorHAnsi"/>
          <w:bCs/>
          <w:sz w:val="22"/>
          <w:szCs w:val="22"/>
        </w:rPr>
        <w:t>6</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o pagamento de todas e quaisquer despesas, honorários, encargos, custas e emolumentos decorrentes da estruturação, da securitização e viabilização da Emissão, inclusive as despesas com honorários dos assessores legais, do </w:t>
      </w:r>
      <w:r w:rsidRPr="0082644B">
        <w:rPr>
          <w:rFonts w:ascii="Ebrima" w:hAnsi="Ebrima" w:cstheme="minorHAnsi"/>
          <w:color w:val="000000"/>
          <w:sz w:val="22"/>
          <w:szCs w:val="22"/>
        </w:rPr>
        <w:lastRenderedPageBreak/>
        <w:t>Custodiante, do Agente Fiduciário</w:t>
      </w:r>
      <w:r w:rsidR="00695959">
        <w:rPr>
          <w:rFonts w:ascii="Ebrima" w:hAnsi="Ebrima" w:cstheme="minorHAnsi"/>
          <w:color w:val="000000"/>
          <w:sz w:val="22"/>
          <w:szCs w:val="22"/>
        </w:rPr>
        <w:t>, do Coordenador Líder</w:t>
      </w:r>
      <w:r w:rsidRPr="0082644B">
        <w:rPr>
          <w:rFonts w:ascii="Ebrima" w:hAnsi="Ebrima" w:cstheme="minorHAnsi"/>
          <w:color w:val="000000"/>
          <w:sz w:val="22"/>
          <w:szCs w:val="22"/>
        </w:rPr>
        <w:t xml:space="preserve">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5206F06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w:t>
      </w:r>
      <w:r w:rsidR="00C003F3">
        <w:rPr>
          <w:rFonts w:ascii="Ebrima" w:hAnsi="Ebrima" w:cstheme="minorHAnsi"/>
          <w:sz w:val="22"/>
          <w:szCs w:val="22"/>
        </w:rPr>
        <w:t xml:space="preserve"> e</w:t>
      </w:r>
      <w:r w:rsidRPr="0082644B">
        <w:rPr>
          <w:rFonts w:ascii="Ebrima" w:hAnsi="Ebrima" w:cstheme="minorHAnsi"/>
          <w:sz w:val="22"/>
          <w:szCs w:val="22"/>
        </w:rPr>
        <w:t xml:space="preserve"> </w:t>
      </w:r>
    </w:p>
    <w:p w14:paraId="664885D5" w14:textId="77777777" w:rsidR="00412131" w:rsidRPr="0082644B" w:rsidRDefault="00412131" w:rsidP="00412131">
      <w:pPr>
        <w:pStyle w:val="PargrafodaLista"/>
        <w:rPr>
          <w:rFonts w:ascii="Ebrima" w:hAnsi="Ebrima" w:cstheme="minorHAnsi"/>
          <w:sz w:val="22"/>
          <w:szCs w:val="22"/>
        </w:rPr>
      </w:pPr>
    </w:p>
    <w:p w14:paraId="33D4F2B9" w14:textId="089E04C3"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r w:rsidRPr="00CF26B4">
        <w:rPr>
          <w:rFonts w:ascii="Ebrima" w:hAnsi="Ebrima" w:cstheme="minorHAnsi"/>
          <w:color w:val="000000"/>
          <w:sz w:val="22"/>
          <w:szCs w:val="22"/>
        </w:rPr>
        <w:t>a</w:t>
      </w:r>
      <w:r w:rsidR="00C003F3">
        <w:rPr>
          <w:rFonts w:ascii="Ebrima" w:hAnsi="Ebrima" w:cstheme="minorHAnsi"/>
          <w:color w:val="000000"/>
          <w:sz w:val="22"/>
          <w:szCs w:val="22"/>
        </w:rPr>
        <w:t xml:space="preserve"> partir do desembolso das CCB,</w:t>
      </w:r>
      <w:r w:rsidRPr="00CF26B4">
        <w:rPr>
          <w:rFonts w:ascii="Ebrima" w:hAnsi="Ebrima" w:cstheme="minorHAnsi"/>
          <w:color w:val="000000"/>
          <w:sz w:val="22"/>
          <w:szCs w:val="22"/>
        </w:rPr>
        <w:t xml:space="preserve"> constituição do </w:t>
      </w:r>
      <w:r w:rsidRPr="00CF26B4">
        <w:rPr>
          <w:rFonts w:ascii="Ebrima" w:hAnsi="Ebrima" w:cstheme="minorHAnsi"/>
          <w:sz w:val="22"/>
          <w:szCs w:val="22"/>
        </w:rPr>
        <w:t>Fundo de Obras, no tempo, forma e valor equivalente ao remanescente para a conclusão das obras</w:t>
      </w:r>
      <w:r w:rsidR="005B2BF7">
        <w:rPr>
          <w:rFonts w:ascii="Ebrima" w:hAnsi="Ebrima" w:cstheme="minorHAnsi"/>
          <w:sz w:val="22"/>
          <w:szCs w:val="22"/>
        </w:rPr>
        <w:t xml:space="preserve"> </w:t>
      </w:r>
      <w:r w:rsidRPr="00CF26B4">
        <w:rPr>
          <w:rFonts w:ascii="Ebrima" w:hAnsi="Ebrima" w:cstheme="minorHAnsi"/>
          <w:sz w:val="22"/>
          <w:szCs w:val="22"/>
        </w:rPr>
        <w:t xml:space="preserve">do </w:t>
      </w:r>
      <w:r w:rsidR="00B23F82">
        <w:rPr>
          <w:rFonts w:ascii="Ebrima" w:hAnsi="Ebrima" w:cstheme="minorHAnsi"/>
          <w:sz w:val="22"/>
          <w:szCs w:val="22"/>
        </w:rPr>
        <w:t xml:space="preserve">Empreendimento </w:t>
      </w:r>
      <w:r w:rsidR="00C003F3">
        <w:rPr>
          <w:rFonts w:ascii="Ebrima" w:hAnsi="Ebrima" w:cstheme="minorHAnsi"/>
          <w:sz w:val="22"/>
          <w:szCs w:val="22"/>
        </w:rPr>
        <w:t>Attlantis</w:t>
      </w:r>
      <w:r w:rsidR="005B2BF7">
        <w:rPr>
          <w:rFonts w:ascii="Ebrima" w:hAnsi="Ebrima" w:cstheme="minorHAnsi"/>
          <w:sz w:val="22"/>
          <w:szCs w:val="22"/>
        </w:rPr>
        <w:t>; e</w:t>
      </w:r>
    </w:p>
    <w:p w14:paraId="5B011373" w14:textId="51D97A3F"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sidR="000A558B">
        <w:rPr>
          <w:rFonts w:ascii="Ebrima" w:hAnsi="Ebrima" w:cstheme="minorHAnsi"/>
          <w:sz w:val="22"/>
          <w:szCs w:val="22"/>
        </w:rPr>
        <w:t>6</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(i</w:t>
      </w:r>
      <w:r w:rsidR="005B2BF7">
        <w:rPr>
          <w:rFonts w:ascii="Ebrima" w:hAnsi="Ebrima" w:cstheme="minorHAnsi"/>
          <w:sz w:val="22"/>
          <w:szCs w:val="22"/>
        </w:rPr>
        <w:t>v</w:t>
      </w:r>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0C43775F"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C003F3">
        <w:rPr>
          <w:rFonts w:ascii="Ebrima" w:hAnsi="Ebrima" w:cstheme="minorHAnsi"/>
          <w:sz w:val="22"/>
          <w:szCs w:val="22"/>
        </w:rPr>
        <w:t>Monte Líbano, dos Créditos Cedidos Fiduciriamente e dos Créditos Imobiliários CCB (a partir do desembolso da</w:t>
      </w:r>
      <w:r w:rsidR="009F69B1">
        <w:rPr>
          <w:rFonts w:ascii="Ebrima" w:hAnsi="Ebrima" w:cstheme="minorHAnsi"/>
          <w:sz w:val="22"/>
          <w:szCs w:val="22"/>
        </w:rPr>
        <w:t>s</w:t>
      </w:r>
      <w:r w:rsidR="00C003F3">
        <w:rPr>
          <w:rFonts w:ascii="Ebrima" w:hAnsi="Ebrima" w:cstheme="minorHAnsi"/>
          <w:sz w:val="22"/>
          <w:szCs w:val="22"/>
        </w:rPr>
        <w:t xml:space="preserve"> CCB)</w:t>
      </w:r>
      <w:r w:rsidR="009F69B1">
        <w:rPr>
          <w:rFonts w:ascii="Ebrima" w:hAnsi="Ebrima" w:cstheme="minorHAnsi"/>
          <w:sz w:val="22"/>
          <w:szCs w:val="22"/>
        </w:rPr>
        <w:t xml:space="preserve"> </w:t>
      </w:r>
      <w:r w:rsidRPr="0082644B">
        <w:rPr>
          <w:rFonts w:ascii="Ebrima" w:hAnsi="Ebrima" w:cstheme="minorHAnsi"/>
          <w:sz w:val="22"/>
          <w:szCs w:val="22"/>
        </w:rPr>
        <w:t>serão diretamente creditados pelos Devedores</w:t>
      </w:r>
      <w:r w:rsidR="007845B7">
        <w:rPr>
          <w:rFonts w:ascii="Ebrima" w:hAnsi="Ebrima" w:cstheme="minorHAnsi"/>
          <w:sz w:val="22"/>
          <w:szCs w:val="22"/>
        </w:rPr>
        <w:t xml:space="preserve">, pela </w:t>
      </w:r>
      <w:r w:rsidR="00C003F3">
        <w:rPr>
          <w:rFonts w:ascii="Ebrima" w:hAnsi="Ebrima" w:cstheme="minorHAnsi"/>
          <w:sz w:val="22"/>
          <w:szCs w:val="22"/>
        </w:rPr>
        <w:t>Monte Líbano</w:t>
      </w:r>
      <w:r w:rsidR="007845B7">
        <w:rPr>
          <w:rFonts w:ascii="Ebrima" w:hAnsi="Ebrima" w:cstheme="minorHAnsi"/>
          <w:sz w:val="22"/>
          <w:szCs w:val="22"/>
        </w:rPr>
        <w:t xml:space="preserve">, pela </w:t>
      </w:r>
      <w:r w:rsidR="00C003F3">
        <w:rPr>
          <w:rFonts w:ascii="Ebrima" w:hAnsi="Ebrima" w:cstheme="minorHAnsi"/>
          <w:sz w:val="22"/>
          <w:szCs w:val="22"/>
        </w:rPr>
        <w:t xml:space="preserve">Attlantis </w:t>
      </w:r>
      <w:r w:rsidR="007845B7">
        <w:rPr>
          <w:rFonts w:ascii="Ebrima" w:hAnsi="Ebrima" w:cstheme="minorHAnsi"/>
          <w:sz w:val="22"/>
          <w:szCs w:val="22"/>
        </w:rPr>
        <w:t xml:space="preserve">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C003F3">
        <w:rPr>
          <w:rFonts w:ascii="Ebrima" w:hAnsi="Ebrima" w:cstheme="minorHAnsi"/>
          <w:sz w:val="22"/>
          <w:szCs w:val="22"/>
        </w:rPr>
        <w:t xml:space="preserve"> Monte Líbano e dos Créditos Imobiliários CCB</w:t>
      </w:r>
      <w:r w:rsidRPr="0082644B">
        <w:rPr>
          <w:rFonts w:ascii="Ebrima" w:hAnsi="Ebrima" w:cstheme="minorHAnsi"/>
          <w:sz w:val="22"/>
          <w:szCs w:val="22"/>
        </w:rPr>
        <w:t>, representados pelas CCI, como da Cessão Fiduciária</w:t>
      </w:r>
      <w:r w:rsidR="00C003F3">
        <w:rPr>
          <w:rFonts w:ascii="Ebrima" w:hAnsi="Ebrima" w:cstheme="minorHAnsi"/>
          <w:sz w:val="22"/>
          <w:szCs w:val="22"/>
        </w:rPr>
        <w:t xml:space="preserve"> Monte Líbano e da Cessão Fiduciária Attlantis (quando constituída)</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2EEC3835"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 xml:space="preserve">os Créditos Imobiliários </w:t>
      </w:r>
      <w:r w:rsidR="00955020">
        <w:rPr>
          <w:rFonts w:ascii="Ebrima" w:hAnsi="Ebrima" w:cstheme="minorHAnsi"/>
          <w:sz w:val="22"/>
          <w:szCs w:val="22"/>
        </w:rPr>
        <w:t>Monte Líbano e os Créditos Imobiliários CCB</w:t>
      </w:r>
      <w:r w:rsidR="00955020" w:rsidRPr="0082644B">
        <w:rPr>
          <w:rFonts w:ascii="Ebrima" w:hAnsi="Ebrima" w:cstheme="minorHAnsi"/>
          <w:sz w:val="22"/>
          <w:szCs w:val="22"/>
        </w:rPr>
        <w:t xml:space="preserve"> </w:t>
      </w:r>
      <w:r w:rsidRPr="0082644B">
        <w:rPr>
          <w:rFonts w:ascii="Ebrima" w:hAnsi="Ebrima" w:cstheme="minorHAnsi"/>
          <w:sz w:val="22"/>
          <w:szCs w:val="22"/>
        </w:rPr>
        <w:t>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40" w:name="_Toc198234639"/>
      <w:bookmarkStart w:id="41" w:name="_Toc216807827"/>
      <w:bookmarkStart w:id="42" w:name="_Toc358270769"/>
      <w:bookmarkStart w:id="43" w:name="_Toc366868556"/>
      <w:bookmarkStart w:id="44" w:name="_Toc366099234"/>
    </w:p>
    <w:p w14:paraId="5D581534" w14:textId="425D6F27" w:rsidR="00412131" w:rsidRPr="0082644B" w:rsidRDefault="00412131" w:rsidP="00E2545A">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955020" w:rsidRPr="00A56F59">
        <w:rPr>
          <w:rFonts w:ascii="Ebrima" w:hAnsi="Ebrima" w:cstheme="minorHAnsi"/>
          <w:sz w:val="22"/>
          <w:szCs w:val="22"/>
          <w:u w:val="single"/>
        </w:rPr>
        <w:t>CCB, dos Créditos Imobiliários Monte Líbano, dos Créditos Cedidos Fiduciariamente Monte Líbano</w:t>
      </w:r>
      <w:r w:rsidR="00955020" w:rsidRPr="0082644B" w:rsidDel="00955020">
        <w:rPr>
          <w:rFonts w:ascii="Ebrima" w:hAnsi="Ebrima" w:cstheme="minorHAnsi"/>
          <w:sz w:val="22"/>
          <w:szCs w:val="22"/>
          <w:u w:val="single"/>
        </w:rPr>
        <w:t xml:space="preserve"> </w:t>
      </w:r>
      <w:r w:rsidR="00955020">
        <w:rPr>
          <w:rFonts w:ascii="Ebrima" w:hAnsi="Ebrima" w:cstheme="minorHAnsi"/>
          <w:sz w:val="22"/>
          <w:szCs w:val="22"/>
          <w:u w:val="single"/>
        </w:rPr>
        <w:t>e dos Créditos Imobiliários Attlantis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1FFF1F44"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 xml:space="preserve">Créditos Imobiliários </w:t>
      </w:r>
      <w:r w:rsidR="00955020">
        <w:rPr>
          <w:rFonts w:ascii="Ebrima" w:hAnsi="Ebrima"/>
          <w:sz w:val="22"/>
          <w:szCs w:val="22"/>
        </w:rPr>
        <w:t>Monte Líbano</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w:t>
      </w:r>
      <w:r w:rsidR="00955020">
        <w:rPr>
          <w:rFonts w:ascii="Ebrima" w:hAnsi="Ebrima" w:cstheme="minorHAnsi"/>
          <w:sz w:val="22"/>
          <w:szCs w:val="22"/>
        </w:rPr>
        <w:t xml:space="preserve">Monte Líbano </w:t>
      </w:r>
      <w:r w:rsidR="00C520B0" w:rsidRPr="0082644B">
        <w:rPr>
          <w:rFonts w:ascii="Ebrima" w:hAnsi="Ebrima" w:cstheme="minorHAnsi"/>
          <w:sz w:val="22"/>
          <w:szCs w:val="22"/>
        </w:rPr>
        <w:t xml:space="preserve">caberão </w:t>
      </w:r>
      <w:r w:rsidR="00C520B0" w:rsidRPr="00B477C9">
        <w:rPr>
          <w:rFonts w:ascii="Ebrima" w:hAnsi="Ebrima" w:cstheme="minorHAnsi"/>
          <w:sz w:val="22"/>
          <w:szCs w:val="22"/>
        </w:rPr>
        <w:t xml:space="preserve">à </w:t>
      </w:r>
      <w:r w:rsidR="00955020">
        <w:rPr>
          <w:rFonts w:ascii="Ebrima" w:hAnsi="Ebrima" w:cstheme="minorHAnsi"/>
          <w:sz w:val="22"/>
          <w:szCs w:val="22"/>
        </w:rPr>
        <w:t>Monte Líbano e a</w:t>
      </w:r>
      <w:r w:rsidR="00955020" w:rsidRPr="0082644B">
        <w:rPr>
          <w:rFonts w:ascii="Ebrima" w:hAnsi="Ebrima" w:cstheme="minorHAnsi"/>
          <w:sz w:val="22"/>
          <w:szCs w:val="22"/>
        </w:rPr>
        <w:t xml:space="preserve"> administração ordinária </w:t>
      </w:r>
      <w:r w:rsidR="00955020" w:rsidRPr="0082644B">
        <w:rPr>
          <w:rFonts w:ascii="Ebrima" w:hAnsi="Ebrima" w:cstheme="minorHAnsi"/>
          <w:bCs/>
          <w:sz w:val="22"/>
          <w:szCs w:val="22"/>
        </w:rPr>
        <w:t xml:space="preserve">e a cobrança </w:t>
      </w:r>
      <w:r w:rsidR="00955020" w:rsidRPr="0082644B">
        <w:rPr>
          <w:rFonts w:ascii="Ebrima" w:hAnsi="Ebrima" w:cstheme="minorHAnsi"/>
          <w:sz w:val="22"/>
          <w:szCs w:val="22"/>
        </w:rPr>
        <w:t xml:space="preserve">dos </w:t>
      </w:r>
      <w:r w:rsidR="00955020">
        <w:rPr>
          <w:rFonts w:ascii="Ebrima" w:hAnsi="Ebrima"/>
          <w:sz w:val="22"/>
          <w:szCs w:val="22"/>
        </w:rPr>
        <w:t>Créditos Imobiliários Attlantis caberá à Attlantis</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Servicer, para prestar serviços de monitoramento e acompanhamento da cobrança dos </w:t>
      </w:r>
      <w:r w:rsidR="00054284">
        <w:rPr>
          <w:rFonts w:ascii="Ebrima" w:hAnsi="Ebrima"/>
          <w:sz w:val="22"/>
          <w:szCs w:val="22"/>
        </w:rPr>
        <w:t xml:space="preserve">Créditos Imobiliários </w:t>
      </w:r>
      <w:r w:rsidR="00955020">
        <w:rPr>
          <w:rFonts w:ascii="Ebrima" w:hAnsi="Ebrima"/>
          <w:sz w:val="22"/>
          <w:szCs w:val="22"/>
        </w:rPr>
        <w:t xml:space="preserve">Monte Líbano, </w:t>
      </w:r>
      <w:r w:rsidR="00C520B0">
        <w:rPr>
          <w:rFonts w:ascii="Ebrima" w:hAnsi="Ebrima"/>
          <w:sz w:val="22"/>
          <w:szCs w:val="22"/>
        </w:rPr>
        <w:t>dos Créditos Cedidos Fiduciariamente</w:t>
      </w:r>
      <w:r w:rsidR="005644C0">
        <w:rPr>
          <w:rFonts w:ascii="Ebrima" w:hAnsi="Ebrima"/>
          <w:sz w:val="22"/>
          <w:szCs w:val="22"/>
        </w:rPr>
        <w:t xml:space="preserve"> </w:t>
      </w:r>
      <w:r w:rsidR="00955020">
        <w:rPr>
          <w:rFonts w:ascii="Ebrima" w:hAnsi="Ebrima"/>
          <w:sz w:val="22"/>
          <w:szCs w:val="22"/>
        </w:rPr>
        <w:t xml:space="preserve">Monte Líbano e dos Créditos Imobiliários Attlantis </w:t>
      </w:r>
      <w:r w:rsidR="005644C0">
        <w:rPr>
          <w:rFonts w:ascii="Ebrima" w:hAnsi="Ebrima"/>
          <w:sz w:val="22"/>
          <w:szCs w:val="22"/>
        </w:rPr>
        <w:t>e auditoria dos Contratos Imobiliários</w:t>
      </w:r>
      <w:r w:rsidR="00C520B0" w:rsidRPr="00366828">
        <w:rPr>
          <w:rFonts w:ascii="Ebrima" w:hAnsi="Ebrima" w:cstheme="minorHAnsi"/>
          <w:sz w:val="22"/>
          <w:szCs w:val="22"/>
        </w:rPr>
        <w:t xml:space="preserve">, conforme Contrato de Servicing. Os custos do Servicer serão arcados pela </w:t>
      </w:r>
      <w:r w:rsidR="00955020">
        <w:rPr>
          <w:rFonts w:ascii="Ebrima" w:hAnsi="Ebrima" w:cstheme="minorHAnsi"/>
          <w:sz w:val="22"/>
          <w:szCs w:val="22"/>
        </w:rPr>
        <w:t>Monte Líbano e/ou pela Attlantis</w:t>
      </w:r>
      <w:r w:rsidR="00955020" w:rsidRPr="00366828">
        <w:rPr>
          <w:rFonts w:ascii="Ebrima" w:hAnsi="Ebrima" w:cstheme="minorHAnsi"/>
          <w:sz w:val="22"/>
          <w:szCs w:val="22"/>
        </w:rPr>
        <w:t xml:space="preserve"> </w:t>
      </w:r>
      <w:r w:rsidR="00C520B0" w:rsidRPr="00366828">
        <w:rPr>
          <w:rFonts w:ascii="Ebrima" w:hAnsi="Ebrima" w:cstheme="minorHAnsi"/>
          <w:sz w:val="22"/>
          <w:szCs w:val="22"/>
        </w:rPr>
        <w:t xml:space="preserve">e descontados na forma da Ordem de Pagamentos, e em caso de insuficiência de recursos, os custos serão pagos diretamente pela </w:t>
      </w:r>
      <w:r w:rsidR="00955020">
        <w:rPr>
          <w:rFonts w:ascii="Ebrima" w:hAnsi="Ebrima" w:cstheme="minorHAnsi"/>
          <w:sz w:val="22"/>
          <w:szCs w:val="22"/>
        </w:rPr>
        <w:t>Monte Líbano e/ou pela Attlantis</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192D4776"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sidR="000A558B">
        <w:rPr>
          <w:rFonts w:ascii="Ebrima" w:hAnsi="Ebrima" w:cstheme="minorHAnsi"/>
          <w:bCs/>
          <w:sz w:val="22"/>
          <w:szCs w:val="22"/>
        </w:rPr>
        <w:t>9</w:t>
      </w:r>
      <w:r w:rsidRPr="003567F0">
        <w:rPr>
          <w:rFonts w:ascii="Ebrima" w:hAnsi="Ebrima" w:cstheme="minorHAnsi"/>
          <w:bCs/>
          <w:sz w:val="22"/>
          <w:szCs w:val="22"/>
        </w:rPr>
        <w:t>.1.</w:t>
      </w:r>
      <w:r w:rsidRPr="003567F0">
        <w:rPr>
          <w:rFonts w:ascii="Ebrima" w:hAnsi="Ebrima" w:cstheme="minorHAnsi"/>
          <w:bCs/>
          <w:sz w:val="22"/>
          <w:szCs w:val="22"/>
        </w:rPr>
        <w:tab/>
        <w:t>A Emissora declara ter sócios em comum com o Servicer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0C0212B5"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w:t>
      </w:r>
      <w:r w:rsidR="00BA51CC" w:rsidRPr="00366828">
        <w:rPr>
          <w:rFonts w:ascii="Ebrima" w:hAnsi="Ebrima" w:cstheme="minorHAnsi"/>
          <w:sz w:val="22"/>
          <w:szCs w:val="22"/>
        </w:rPr>
        <w:t xml:space="preserve">dos </w:t>
      </w:r>
      <w:r w:rsidR="00BA51CC">
        <w:rPr>
          <w:rFonts w:ascii="Ebrima" w:hAnsi="Ebrima"/>
          <w:sz w:val="22"/>
          <w:szCs w:val="22"/>
        </w:rPr>
        <w:t>Créditos Imobiliários Monte Líbano, dos Créditos Cedidos Fiduciariamente Monte Líbano e dos Créditos Imobiliários Attlantis (após a constituição da Cessão Fiduciária Attlantis)</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BA51CC">
        <w:rPr>
          <w:rFonts w:ascii="Ebrima" w:hAnsi="Ebrima" w:cstheme="minorHAnsi"/>
          <w:sz w:val="22"/>
          <w:szCs w:val="22"/>
        </w:rPr>
        <w:t>Monte Líbano e/ou da Attlantis</w:t>
      </w:r>
      <w:r w:rsidRPr="0082644B">
        <w:rPr>
          <w:rFonts w:ascii="Ebrima" w:hAnsi="Ebrima" w:cstheme="minorHAnsi"/>
          <w:bCs/>
          <w:sz w:val="22"/>
          <w:szCs w:val="22"/>
        </w:rPr>
        <w:t xml:space="preserve">, poderá a Emissora, a seu exclusivo critério, exigir a transferência de toda a administração e cobrança </w:t>
      </w:r>
      <w:r w:rsidR="00BA51CC" w:rsidRPr="00366828">
        <w:rPr>
          <w:rFonts w:ascii="Ebrima" w:hAnsi="Ebrima" w:cstheme="minorHAnsi"/>
          <w:sz w:val="22"/>
          <w:szCs w:val="22"/>
        </w:rPr>
        <w:t xml:space="preserve">dos </w:t>
      </w:r>
      <w:r w:rsidR="00BA51CC">
        <w:rPr>
          <w:rFonts w:ascii="Ebrima" w:hAnsi="Ebrima"/>
          <w:sz w:val="22"/>
          <w:szCs w:val="22"/>
        </w:rPr>
        <w:t xml:space="preserve">Créditos Imobiliários Monte Líbano, dos Créditos Cedidos </w:t>
      </w:r>
      <w:r w:rsidR="00BA51CC">
        <w:rPr>
          <w:rFonts w:ascii="Ebrima" w:hAnsi="Ebrima"/>
          <w:sz w:val="22"/>
          <w:szCs w:val="22"/>
        </w:rPr>
        <w:lastRenderedPageBreak/>
        <w:t xml:space="preserve">Fiduciariamente Monte Líbano e dos Créditos Imobiliários Attlantis </w:t>
      </w:r>
      <w:r w:rsidRPr="0082644B">
        <w:rPr>
          <w:rFonts w:ascii="Ebrima" w:hAnsi="Ebrima" w:cstheme="minorHAnsi"/>
          <w:bCs/>
          <w:sz w:val="22"/>
          <w:szCs w:val="22"/>
        </w:rPr>
        <w:t xml:space="preserve">para </w:t>
      </w:r>
      <w:bookmarkStart w:id="45" w:name="_Hlk8908478"/>
      <w:r w:rsidR="00B72F27" w:rsidRPr="0080170B">
        <w:rPr>
          <w:rFonts w:ascii="Ebrima" w:hAnsi="Ebrima" w:cstheme="minorHAnsi"/>
          <w:bCs/>
          <w:sz w:val="22"/>
          <w:szCs w:val="22"/>
        </w:rPr>
        <w:t xml:space="preserve">si própria, para o Servicer ou outro terceiro contratado para tanto, sempre à custo da </w:t>
      </w:r>
      <w:r w:rsidR="00BA51CC">
        <w:rPr>
          <w:rFonts w:ascii="Ebrima" w:hAnsi="Ebrima" w:cstheme="minorHAnsi"/>
          <w:sz w:val="22"/>
          <w:szCs w:val="22"/>
        </w:rPr>
        <w:t>Monte Líbano e/ou da Attlantis</w:t>
      </w:r>
      <w:r w:rsidR="00B72F27" w:rsidRPr="0080170B">
        <w:rPr>
          <w:rFonts w:ascii="Ebrima" w:hAnsi="Ebrima" w:cstheme="minorHAnsi"/>
          <w:bCs/>
          <w:sz w:val="22"/>
          <w:szCs w:val="22"/>
        </w:rPr>
        <w:t>. Neste caso, o presente Termo de Securitização deverá ser aditado para refletir referida situação</w:t>
      </w:r>
      <w:bookmarkEnd w:id="45"/>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Servicer, em até 5 (cinco) Dias Úteis contados do término da auditoria</w:t>
      </w:r>
      <w:r>
        <w:rPr>
          <w:rFonts w:ascii="Ebrima" w:hAnsi="Ebrima" w:cstheme="minorHAnsi"/>
          <w:sz w:val="22"/>
          <w:szCs w:val="22"/>
        </w:rPr>
        <w:t xml:space="preserve"> realizada pelo Servicer</w:t>
      </w:r>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46945776" w:rsidR="00412131" w:rsidRPr="0082644B" w:rsidRDefault="00412131" w:rsidP="003354CC">
      <w:pPr>
        <w:spacing w:line="300" w:lineRule="exact"/>
        <w:jc w:val="both"/>
        <w:rPr>
          <w:rFonts w:ascii="Ebrima" w:hAnsi="Ebrima" w:cstheme="minorHAnsi"/>
          <w:sz w:val="22"/>
          <w:szCs w:val="22"/>
          <w:u w:val="single"/>
        </w:rPr>
      </w:pPr>
      <w:bookmarkStart w:id="46" w:name="_DV_C630"/>
      <w:r w:rsidRPr="0082644B">
        <w:rPr>
          <w:rFonts w:ascii="Ebrima" w:hAnsi="Ebrima" w:cstheme="minorHAnsi"/>
          <w:sz w:val="22"/>
          <w:szCs w:val="22"/>
          <w:u w:val="single"/>
        </w:rPr>
        <w:t xml:space="preserve">Níveis de Concentração dos </w:t>
      </w:r>
      <w:bookmarkEnd w:id="46"/>
      <w:r w:rsidR="00054284">
        <w:rPr>
          <w:rFonts w:ascii="Ebrima" w:hAnsi="Ebrima" w:cstheme="minorHAnsi"/>
          <w:sz w:val="22"/>
          <w:szCs w:val="22"/>
          <w:u w:val="single"/>
        </w:rPr>
        <w:t xml:space="preserve">Créditos Imobiliários </w:t>
      </w:r>
      <w:r w:rsidR="00BA51CC">
        <w:rPr>
          <w:rFonts w:ascii="Ebrima" w:hAnsi="Ebrima" w:cstheme="minorHAnsi"/>
          <w:sz w:val="22"/>
          <w:szCs w:val="22"/>
          <w:u w:val="single"/>
        </w:rPr>
        <w:t>Monte Líbano</w:t>
      </w:r>
      <w:r w:rsidR="00A3200E">
        <w:rPr>
          <w:rFonts w:ascii="Ebrima" w:hAnsi="Ebrima" w:cstheme="minorHAnsi"/>
          <w:sz w:val="22"/>
          <w:szCs w:val="22"/>
          <w:u w:val="single"/>
        </w:rPr>
        <w:t xml:space="preserve"> e dos Créditos Cedidos Fiduciariamente</w:t>
      </w:r>
      <w:r w:rsidR="00BA51CC">
        <w:rPr>
          <w:rFonts w:ascii="Ebrima" w:hAnsi="Ebrima" w:cstheme="minorHAnsi"/>
          <w:sz w:val="22"/>
          <w:szCs w:val="22"/>
          <w:u w:val="single"/>
        </w:rPr>
        <w:t xml:space="preserve"> Monte Líbano</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3D960624"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 xml:space="preserve">Créditos Imobiliários </w:t>
      </w:r>
      <w:r w:rsidR="00BA51CC">
        <w:rPr>
          <w:rFonts w:ascii="Ebrima" w:hAnsi="Ebrima" w:cstheme="minorHAnsi"/>
          <w:sz w:val="22"/>
          <w:szCs w:val="22"/>
        </w:rPr>
        <w:t xml:space="preserve">Monte Líbano </w:t>
      </w:r>
      <w:r w:rsidR="00A3200E">
        <w:rPr>
          <w:rFonts w:ascii="Ebrima" w:hAnsi="Ebrima" w:cstheme="minorHAnsi"/>
          <w:sz w:val="22"/>
          <w:szCs w:val="22"/>
        </w:rPr>
        <w:t>ou Créditos Cedidos Fiduciariamente</w:t>
      </w:r>
      <w:r w:rsidR="00BA51CC" w:rsidRPr="00BA51CC">
        <w:rPr>
          <w:rFonts w:ascii="Ebrima" w:hAnsi="Ebrima" w:cstheme="minorHAnsi"/>
          <w:sz w:val="22"/>
          <w:szCs w:val="22"/>
        </w:rPr>
        <w:t xml:space="preserve"> </w:t>
      </w:r>
      <w:r w:rsidR="00BA51CC">
        <w:rPr>
          <w:rFonts w:ascii="Ebrima" w:hAnsi="Ebrima" w:cstheme="minorHAnsi"/>
          <w:sz w:val="22"/>
          <w:szCs w:val="22"/>
        </w:rPr>
        <w:t>Monte Líbano</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 xml:space="preserve">Créditos Imobiliários </w:t>
      </w:r>
      <w:r w:rsidR="00BA51CC">
        <w:rPr>
          <w:rFonts w:ascii="Ebrima" w:hAnsi="Ebrima" w:cstheme="minorHAnsi"/>
          <w:sz w:val="22"/>
          <w:szCs w:val="22"/>
        </w:rPr>
        <w:t>Monte Líbano</w:t>
      </w:r>
      <w:r w:rsidR="00A3200E">
        <w:rPr>
          <w:rFonts w:ascii="Ebrima" w:hAnsi="Ebrima" w:cstheme="minorHAnsi"/>
          <w:sz w:val="22"/>
          <w:szCs w:val="22"/>
        </w:rPr>
        <w:t xml:space="preserve"> ou Créditos Cedidos Fiduciariamente</w:t>
      </w:r>
      <w:r w:rsidR="00BA51CC" w:rsidRPr="00BA51CC">
        <w:rPr>
          <w:rFonts w:ascii="Ebrima" w:hAnsi="Ebrima" w:cstheme="minorHAnsi"/>
          <w:sz w:val="22"/>
          <w:szCs w:val="22"/>
        </w:rPr>
        <w:t xml:space="preserve"> </w:t>
      </w:r>
      <w:r w:rsidR="00BA51CC">
        <w:rPr>
          <w:rFonts w:ascii="Ebrima" w:hAnsi="Ebrima" w:cstheme="minorHAnsi"/>
          <w:sz w:val="22"/>
          <w:szCs w:val="22"/>
        </w:rPr>
        <w:t>Monte Líbano</w:t>
      </w:r>
      <w:r w:rsidR="00A3200E">
        <w:rPr>
          <w:rFonts w:ascii="Ebrima" w:hAnsi="Ebrima" w:cstheme="minorHAnsi"/>
          <w:sz w:val="22"/>
          <w:szCs w:val="22"/>
        </w:rPr>
        <w:t>,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3B8578D5"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BA51CC">
        <w:rPr>
          <w:rFonts w:ascii="Ebrima" w:hAnsi="Ebrima" w:cstheme="minorHAnsi"/>
          <w:sz w:val="22"/>
          <w:szCs w:val="22"/>
        </w:rPr>
        <w:t xml:space="preserve">Attlantis (a partir do desembolso das CCB), a Monte Líbano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7" w:name="_Toc451888000"/>
      <w:bookmarkStart w:id="48" w:name="_Toc453263774"/>
      <w:bookmarkStart w:id="49" w:name="_Toc42360333"/>
      <w:bookmarkStart w:id="50" w:name="_Toc64488745"/>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40"/>
      <w:bookmarkEnd w:id="41"/>
      <w:bookmarkEnd w:id="42"/>
      <w:bookmarkEnd w:id="43"/>
      <w:bookmarkEnd w:id="44"/>
      <w:bookmarkEnd w:id="47"/>
      <w:bookmarkEnd w:id="48"/>
      <w:bookmarkEnd w:id="49"/>
      <w:bookmarkEnd w:id="50"/>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085B63D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4C81E9DF" w14:textId="19F1881C" w:rsidR="007B27D5" w:rsidRDefault="007B27D5" w:rsidP="00D13843">
      <w:pPr>
        <w:rPr>
          <w:rFonts w:ascii="Ebrima" w:hAnsi="Ebrima" w:cstheme="minorHAnsi"/>
          <w:sz w:val="22"/>
          <w:szCs w:val="22"/>
        </w:rPr>
      </w:pPr>
      <w:bookmarkStart w:id="51" w:name="_DV_M49"/>
      <w:bookmarkStart w:id="52" w:name="_DV_M129"/>
      <w:bookmarkStart w:id="53" w:name="_DV_M206"/>
      <w:bookmarkStart w:id="54" w:name="_DV_M208"/>
      <w:bookmarkStart w:id="55" w:name="_DV_M209"/>
      <w:bookmarkStart w:id="56" w:name="_DV_M210"/>
      <w:bookmarkStart w:id="57" w:name="_DV_M211"/>
      <w:bookmarkStart w:id="58" w:name="_DV_M214"/>
      <w:bookmarkStart w:id="59" w:name="_DV_M215"/>
      <w:bookmarkStart w:id="60" w:name="_DV_M216"/>
      <w:bookmarkStart w:id="61" w:name="_DV_M219"/>
      <w:bookmarkStart w:id="62" w:name="_DV_M220"/>
      <w:bookmarkStart w:id="63" w:name="_DV_M221"/>
      <w:bookmarkStart w:id="64" w:name="_DV_M222"/>
      <w:bookmarkStart w:id="65" w:name="_DV_M223"/>
      <w:bookmarkStart w:id="66" w:name="_DV_M107"/>
      <w:bookmarkStart w:id="67" w:name="_DV_M239"/>
      <w:bookmarkStart w:id="68" w:name="_DV_M240"/>
      <w:bookmarkStart w:id="69" w:name="_DV_M241"/>
      <w:bookmarkStart w:id="70" w:name="_DV_M247"/>
      <w:bookmarkStart w:id="71" w:name="_DV_M248"/>
      <w:bookmarkStart w:id="72" w:name="_DV_M249"/>
      <w:bookmarkStart w:id="73" w:name="_DV_M250"/>
      <w:bookmarkStart w:id="74" w:name="_DV_M251"/>
      <w:bookmarkStart w:id="75" w:name="_DV_M252"/>
      <w:bookmarkStart w:id="76" w:name="_DV_M253"/>
      <w:bookmarkStart w:id="77" w:name="_DV_M64"/>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tbl>
      <w:tblPr>
        <w:tblW w:w="8680" w:type="dxa"/>
        <w:tblCellMar>
          <w:left w:w="70" w:type="dxa"/>
          <w:right w:w="70" w:type="dxa"/>
        </w:tblCellMar>
        <w:tblLook w:val="04A0" w:firstRow="1" w:lastRow="0" w:firstColumn="1" w:lastColumn="0" w:noHBand="0" w:noVBand="1"/>
      </w:tblPr>
      <w:tblGrid>
        <w:gridCol w:w="4060"/>
        <w:gridCol w:w="560"/>
        <w:gridCol w:w="4060"/>
      </w:tblGrid>
      <w:tr w:rsidR="000A30A3" w:rsidRPr="00A56F59" w14:paraId="43DCBA01" w14:textId="77777777" w:rsidTr="002310F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803F55" w14:textId="77777777" w:rsidR="000A30A3" w:rsidRPr="000A30A3" w:rsidRDefault="000A30A3" w:rsidP="002310F1">
            <w:pPr>
              <w:jc w:val="center"/>
              <w:rPr>
                <w:rFonts w:ascii="Ebrima" w:hAnsi="Ebrima" w:cs="Calibri"/>
                <w:b/>
                <w:bCs/>
                <w:color w:val="000000"/>
                <w:sz w:val="22"/>
                <w:szCs w:val="22"/>
              </w:rPr>
            </w:pPr>
            <w:r w:rsidRPr="000A30A3">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180A45DF" w14:textId="77777777" w:rsidR="000A30A3" w:rsidRPr="00A56F59" w:rsidRDefault="000A30A3" w:rsidP="002310F1">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273302" w14:textId="77777777" w:rsidR="000A30A3" w:rsidRPr="00A56F59" w:rsidRDefault="000A30A3" w:rsidP="002310F1">
            <w:pPr>
              <w:jc w:val="center"/>
              <w:rPr>
                <w:rFonts w:ascii="Ebrima" w:hAnsi="Ebrima" w:cs="Calibri"/>
                <w:b/>
                <w:bCs/>
                <w:color w:val="000000"/>
                <w:sz w:val="22"/>
                <w:szCs w:val="22"/>
              </w:rPr>
            </w:pPr>
            <w:r w:rsidRPr="00A56F59">
              <w:rPr>
                <w:rFonts w:ascii="Ebrima" w:hAnsi="Ebrima" w:cs="Calibri"/>
                <w:b/>
                <w:bCs/>
                <w:color w:val="000000"/>
                <w:sz w:val="22"/>
                <w:szCs w:val="22"/>
              </w:rPr>
              <w:t>CRI Subordinados I</w:t>
            </w:r>
          </w:p>
        </w:tc>
      </w:tr>
      <w:tr w:rsidR="000A30A3" w:rsidRPr="00A56F59" w14:paraId="303F0055" w14:textId="77777777" w:rsidTr="002310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5D88FE2" w14:textId="77777777" w:rsidR="000A30A3" w:rsidRPr="000A30A3" w:rsidRDefault="000A30A3" w:rsidP="002310F1">
            <w:pPr>
              <w:jc w:val="both"/>
              <w:rPr>
                <w:rFonts w:ascii="Ebrima" w:hAnsi="Ebrima" w:cs="Calibri"/>
                <w:color w:val="000000"/>
                <w:sz w:val="22"/>
                <w:szCs w:val="22"/>
              </w:rPr>
            </w:pPr>
            <w:r w:rsidRPr="000A30A3">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60148A92"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F14E918"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    Emissão: 1ª;</w:t>
            </w:r>
          </w:p>
        </w:tc>
      </w:tr>
      <w:tr w:rsidR="000A30A3" w:rsidRPr="00A56F59" w14:paraId="00EF26EE" w14:textId="77777777" w:rsidTr="002310F1">
        <w:trPr>
          <w:trHeight w:val="420"/>
        </w:trPr>
        <w:tc>
          <w:tcPr>
            <w:tcW w:w="4060" w:type="dxa"/>
            <w:vMerge/>
            <w:tcBorders>
              <w:top w:val="nil"/>
              <w:left w:val="single" w:sz="8" w:space="0" w:color="auto"/>
              <w:bottom w:val="nil"/>
              <w:right w:val="single" w:sz="8" w:space="0" w:color="auto"/>
            </w:tcBorders>
            <w:vAlign w:val="center"/>
            <w:hideMark/>
          </w:tcPr>
          <w:p w14:paraId="7BFC82B5"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12F650C"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2444A9D" w14:textId="77777777" w:rsidR="000A30A3" w:rsidRPr="00A56F59" w:rsidRDefault="000A30A3" w:rsidP="002310F1">
            <w:pPr>
              <w:rPr>
                <w:rFonts w:ascii="Ebrima" w:hAnsi="Ebrima" w:cs="Calibri"/>
                <w:color w:val="000000"/>
                <w:sz w:val="22"/>
                <w:szCs w:val="22"/>
              </w:rPr>
            </w:pPr>
          </w:p>
        </w:tc>
      </w:tr>
      <w:tr w:rsidR="000A30A3" w:rsidRPr="00A56F59" w14:paraId="4CF2E705" w14:textId="77777777" w:rsidTr="002310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1B52D48" w14:textId="77777777" w:rsidR="000A30A3" w:rsidRPr="000A30A3" w:rsidRDefault="000A30A3" w:rsidP="002310F1">
            <w:pPr>
              <w:jc w:val="both"/>
              <w:rPr>
                <w:rFonts w:ascii="Ebrima" w:hAnsi="Ebrima" w:cs="Calibri"/>
                <w:color w:val="000000"/>
                <w:sz w:val="22"/>
                <w:szCs w:val="22"/>
              </w:rPr>
            </w:pPr>
            <w:r w:rsidRPr="000A30A3">
              <w:rPr>
                <w:rFonts w:ascii="Ebrima" w:hAnsi="Ebrima" w:cs="Calibri"/>
                <w:color w:val="000000"/>
                <w:sz w:val="22"/>
                <w:szCs w:val="22"/>
              </w:rPr>
              <w:t>2.    Série: 507ª;</w:t>
            </w:r>
          </w:p>
        </w:tc>
        <w:tc>
          <w:tcPr>
            <w:tcW w:w="560" w:type="dxa"/>
            <w:tcBorders>
              <w:top w:val="nil"/>
              <w:left w:val="nil"/>
              <w:bottom w:val="nil"/>
              <w:right w:val="nil"/>
            </w:tcBorders>
            <w:shd w:val="clear" w:color="auto" w:fill="auto"/>
            <w:vAlign w:val="center"/>
            <w:hideMark/>
          </w:tcPr>
          <w:p w14:paraId="4E972588"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787B9E3"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2.    Série: 508ª;</w:t>
            </w:r>
          </w:p>
        </w:tc>
      </w:tr>
      <w:tr w:rsidR="000A30A3" w:rsidRPr="00A56F59" w14:paraId="52FA404D" w14:textId="77777777" w:rsidTr="002310F1">
        <w:trPr>
          <w:trHeight w:val="420"/>
        </w:trPr>
        <w:tc>
          <w:tcPr>
            <w:tcW w:w="4060" w:type="dxa"/>
            <w:vMerge/>
            <w:tcBorders>
              <w:top w:val="nil"/>
              <w:left w:val="single" w:sz="8" w:space="0" w:color="auto"/>
              <w:bottom w:val="nil"/>
              <w:right w:val="single" w:sz="8" w:space="0" w:color="auto"/>
            </w:tcBorders>
            <w:vAlign w:val="center"/>
            <w:hideMark/>
          </w:tcPr>
          <w:p w14:paraId="1D959571"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E92D5BD"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21E644A" w14:textId="77777777" w:rsidR="000A30A3" w:rsidRPr="00A56F59" w:rsidRDefault="000A30A3" w:rsidP="002310F1">
            <w:pPr>
              <w:rPr>
                <w:rFonts w:ascii="Ebrima" w:hAnsi="Ebrima" w:cs="Calibri"/>
                <w:color w:val="000000"/>
                <w:sz w:val="22"/>
                <w:szCs w:val="22"/>
              </w:rPr>
            </w:pPr>
          </w:p>
        </w:tc>
      </w:tr>
      <w:tr w:rsidR="000A30A3" w:rsidRPr="00A56F59" w14:paraId="54DB35F6" w14:textId="77777777" w:rsidTr="002310F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581A682"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3.    Quantidade de CRI: 24.010 (vinte e quatro mil e dez);</w:t>
            </w:r>
          </w:p>
        </w:tc>
        <w:tc>
          <w:tcPr>
            <w:tcW w:w="560" w:type="dxa"/>
            <w:tcBorders>
              <w:top w:val="nil"/>
              <w:left w:val="nil"/>
              <w:bottom w:val="nil"/>
              <w:right w:val="nil"/>
            </w:tcBorders>
            <w:shd w:val="clear" w:color="auto" w:fill="auto"/>
            <w:vAlign w:val="center"/>
            <w:hideMark/>
          </w:tcPr>
          <w:p w14:paraId="39DDAF94"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8A59F41"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3.    Quantidade de CRI: 10.290 (dez mil duzentos e noventa);</w:t>
            </w:r>
          </w:p>
        </w:tc>
      </w:tr>
      <w:tr w:rsidR="000A30A3" w:rsidRPr="00A56F59" w14:paraId="7559DE70" w14:textId="77777777" w:rsidTr="002310F1">
        <w:trPr>
          <w:trHeight w:val="462"/>
        </w:trPr>
        <w:tc>
          <w:tcPr>
            <w:tcW w:w="4060" w:type="dxa"/>
            <w:vMerge/>
            <w:tcBorders>
              <w:top w:val="nil"/>
              <w:left w:val="single" w:sz="8" w:space="0" w:color="auto"/>
              <w:bottom w:val="nil"/>
              <w:right w:val="single" w:sz="8" w:space="0" w:color="auto"/>
            </w:tcBorders>
            <w:vAlign w:val="center"/>
            <w:hideMark/>
          </w:tcPr>
          <w:p w14:paraId="78B204CB"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06EC533"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4900D45" w14:textId="77777777" w:rsidR="000A30A3" w:rsidRPr="00A56F59" w:rsidRDefault="000A30A3" w:rsidP="002310F1">
            <w:pPr>
              <w:rPr>
                <w:rFonts w:ascii="Ebrima" w:hAnsi="Ebrima" w:cs="Calibri"/>
                <w:color w:val="000000"/>
                <w:sz w:val="22"/>
                <w:szCs w:val="22"/>
              </w:rPr>
            </w:pPr>
          </w:p>
        </w:tc>
      </w:tr>
      <w:tr w:rsidR="000A30A3" w:rsidRPr="00A56F59" w14:paraId="04FE4F8B" w14:textId="77777777" w:rsidTr="002310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3B76EBE"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4.    Valor Global da Série: R$ 24.010.000,00 (vinte e quatro milhões, dez mil reais);</w:t>
            </w:r>
          </w:p>
        </w:tc>
        <w:tc>
          <w:tcPr>
            <w:tcW w:w="560" w:type="dxa"/>
            <w:tcBorders>
              <w:top w:val="nil"/>
              <w:left w:val="nil"/>
              <w:bottom w:val="nil"/>
              <w:right w:val="nil"/>
            </w:tcBorders>
            <w:shd w:val="clear" w:color="auto" w:fill="auto"/>
            <w:vAlign w:val="center"/>
            <w:hideMark/>
          </w:tcPr>
          <w:p w14:paraId="7F2032D4"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4AFDFB"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4.    Valor Global da Série: R$ 10.290.000,00 (dez milhões, duzentos e noventa mil reais);</w:t>
            </w:r>
          </w:p>
        </w:tc>
      </w:tr>
      <w:tr w:rsidR="000A30A3" w:rsidRPr="00A56F59" w14:paraId="6E2A086A" w14:textId="77777777" w:rsidTr="002310F1">
        <w:trPr>
          <w:trHeight w:val="540"/>
        </w:trPr>
        <w:tc>
          <w:tcPr>
            <w:tcW w:w="4060" w:type="dxa"/>
            <w:vMerge/>
            <w:tcBorders>
              <w:top w:val="nil"/>
              <w:left w:val="single" w:sz="8" w:space="0" w:color="auto"/>
              <w:bottom w:val="nil"/>
              <w:right w:val="single" w:sz="8" w:space="0" w:color="auto"/>
            </w:tcBorders>
            <w:vAlign w:val="center"/>
            <w:hideMark/>
          </w:tcPr>
          <w:p w14:paraId="2B3E344E"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C695FA4"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186DF1C" w14:textId="77777777" w:rsidR="000A30A3" w:rsidRPr="00A56F59" w:rsidRDefault="000A30A3" w:rsidP="002310F1">
            <w:pPr>
              <w:rPr>
                <w:rFonts w:ascii="Ebrima" w:hAnsi="Ebrima" w:cs="Calibri"/>
                <w:color w:val="000000"/>
                <w:sz w:val="22"/>
                <w:szCs w:val="22"/>
              </w:rPr>
            </w:pPr>
          </w:p>
        </w:tc>
      </w:tr>
      <w:tr w:rsidR="000A30A3" w:rsidRPr="00A56F59" w14:paraId="3BD79075" w14:textId="77777777" w:rsidTr="002310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D91C324"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5.    Valor Nominal Unitário: R$ 1.000,00 (um mil </w:t>
            </w:r>
            <w:r w:rsidRPr="00A56F59">
              <w:rPr>
                <w:rFonts w:ascii="Ebrima" w:hAnsi="Ebrima" w:cs="Calibri"/>
                <w:color w:val="000000"/>
                <w:sz w:val="22"/>
                <w:szCs w:val="22"/>
              </w:rPr>
              <w:t>reais);</w:t>
            </w:r>
          </w:p>
        </w:tc>
        <w:tc>
          <w:tcPr>
            <w:tcW w:w="560" w:type="dxa"/>
            <w:tcBorders>
              <w:top w:val="nil"/>
              <w:left w:val="nil"/>
              <w:bottom w:val="nil"/>
              <w:right w:val="nil"/>
            </w:tcBorders>
            <w:shd w:val="clear" w:color="auto" w:fill="auto"/>
            <w:vAlign w:val="center"/>
            <w:hideMark/>
          </w:tcPr>
          <w:p w14:paraId="3BF82700"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FD0C8F"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5.    Valor Nominal Unitário: R$ 1.000,00 (um mil reais);</w:t>
            </w:r>
          </w:p>
        </w:tc>
      </w:tr>
      <w:tr w:rsidR="000A30A3" w:rsidRPr="00A56F59" w14:paraId="5E6E3F69" w14:textId="77777777" w:rsidTr="002310F1">
        <w:trPr>
          <w:trHeight w:val="540"/>
        </w:trPr>
        <w:tc>
          <w:tcPr>
            <w:tcW w:w="4060" w:type="dxa"/>
            <w:vMerge/>
            <w:tcBorders>
              <w:top w:val="nil"/>
              <w:left w:val="single" w:sz="8" w:space="0" w:color="auto"/>
              <w:bottom w:val="nil"/>
              <w:right w:val="single" w:sz="8" w:space="0" w:color="auto"/>
            </w:tcBorders>
            <w:vAlign w:val="center"/>
            <w:hideMark/>
          </w:tcPr>
          <w:p w14:paraId="57CDAF6B"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8CF90B0"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DEE6A3C" w14:textId="77777777" w:rsidR="000A30A3" w:rsidRPr="00A56F59" w:rsidRDefault="000A30A3" w:rsidP="002310F1">
            <w:pPr>
              <w:rPr>
                <w:rFonts w:ascii="Ebrima" w:hAnsi="Ebrima" w:cs="Calibri"/>
                <w:color w:val="000000"/>
                <w:sz w:val="22"/>
                <w:szCs w:val="22"/>
              </w:rPr>
            </w:pPr>
          </w:p>
        </w:tc>
      </w:tr>
      <w:tr w:rsidR="000A30A3" w:rsidRPr="00A56F59" w14:paraId="5C759E9F" w14:textId="77777777" w:rsidTr="002310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6838127"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6.    Data do Primeiro Pagamento da Remuneração: 20 de março de 2021; </w:t>
            </w:r>
          </w:p>
        </w:tc>
        <w:tc>
          <w:tcPr>
            <w:tcW w:w="560" w:type="dxa"/>
            <w:tcBorders>
              <w:top w:val="nil"/>
              <w:left w:val="nil"/>
              <w:bottom w:val="nil"/>
              <w:right w:val="nil"/>
            </w:tcBorders>
            <w:shd w:val="clear" w:color="auto" w:fill="auto"/>
            <w:vAlign w:val="center"/>
            <w:hideMark/>
          </w:tcPr>
          <w:p w14:paraId="3DFE7F1F"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5FACD0"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xml:space="preserve">6.    Data do Primeiro Pagamento da Remuneração: 20 de março de 2021; </w:t>
            </w:r>
          </w:p>
        </w:tc>
      </w:tr>
      <w:tr w:rsidR="000A30A3" w:rsidRPr="00A56F59" w14:paraId="04BB7EB3" w14:textId="77777777" w:rsidTr="002310F1">
        <w:trPr>
          <w:trHeight w:val="540"/>
        </w:trPr>
        <w:tc>
          <w:tcPr>
            <w:tcW w:w="4060" w:type="dxa"/>
            <w:vMerge/>
            <w:tcBorders>
              <w:top w:val="nil"/>
              <w:left w:val="single" w:sz="8" w:space="0" w:color="auto"/>
              <w:bottom w:val="nil"/>
              <w:right w:val="single" w:sz="8" w:space="0" w:color="auto"/>
            </w:tcBorders>
            <w:vAlign w:val="center"/>
            <w:hideMark/>
          </w:tcPr>
          <w:p w14:paraId="27532BA8"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CBE831B"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3B869B0" w14:textId="77777777" w:rsidR="000A30A3" w:rsidRPr="00A56F59" w:rsidRDefault="000A30A3" w:rsidP="002310F1">
            <w:pPr>
              <w:rPr>
                <w:rFonts w:ascii="Ebrima" w:hAnsi="Ebrima" w:cs="Calibri"/>
                <w:color w:val="000000"/>
                <w:sz w:val="22"/>
                <w:szCs w:val="22"/>
              </w:rPr>
            </w:pPr>
          </w:p>
        </w:tc>
      </w:tr>
      <w:tr w:rsidR="000A30A3" w:rsidRPr="00A56F59" w14:paraId="4FC173A2" w14:textId="77777777" w:rsidTr="002310F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27F852F3" w14:textId="792DF4E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7.    Prazo de Emissão: 364</w:t>
            </w:r>
            <w:r w:rsidR="002310F1">
              <w:rPr>
                <w:rFonts w:ascii="Ebrima" w:hAnsi="Ebrima" w:cs="Calibri"/>
                <w:color w:val="000000"/>
                <w:sz w:val="22"/>
                <w:szCs w:val="22"/>
              </w:rPr>
              <w:t>7</w:t>
            </w:r>
            <w:r w:rsidRPr="000A30A3">
              <w:rPr>
                <w:rFonts w:ascii="Ebrima" w:hAnsi="Ebrima" w:cs="Calibri"/>
                <w:color w:val="000000"/>
                <w:sz w:val="22"/>
                <w:szCs w:val="22"/>
              </w:rPr>
              <w:t xml:space="preserve"> (três mil seiscentos e quarenta e </w:t>
            </w:r>
            <w:r w:rsidR="002310F1">
              <w:rPr>
                <w:rFonts w:ascii="Ebrima" w:hAnsi="Ebrima" w:cs="Calibri"/>
                <w:color w:val="000000"/>
                <w:sz w:val="22"/>
                <w:szCs w:val="22"/>
              </w:rPr>
              <w:t>sete</w:t>
            </w:r>
            <w:r w:rsidRPr="000A30A3">
              <w:rPr>
                <w:rFonts w:ascii="Ebrima" w:hAnsi="Ebrima" w:cs="Calibri"/>
                <w:color w:val="000000"/>
                <w:sz w:val="22"/>
                <w:szCs w:val="22"/>
              </w:rPr>
              <w:t xml:space="preserve">) </w:t>
            </w:r>
            <w:r w:rsidRPr="00A56F59">
              <w:rPr>
                <w:rFonts w:ascii="Ebrima" w:hAnsi="Ebrima" w:cs="Calibri"/>
                <w:color w:val="000000"/>
                <w:sz w:val="22"/>
                <w:szCs w:val="22"/>
              </w:rPr>
              <w:t>dias corridos, sendo o primeiro pagamento de amortização devido em 20 de março de 2021 e o último em 20 de fevereiro de 2031, na Data de Vencimento Final;</w:t>
            </w:r>
          </w:p>
        </w:tc>
        <w:tc>
          <w:tcPr>
            <w:tcW w:w="560" w:type="dxa"/>
            <w:tcBorders>
              <w:top w:val="nil"/>
              <w:left w:val="nil"/>
              <w:bottom w:val="nil"/>
              <w:right w:val="nil"/>
            </w:tcBorders>
            <w:shd w:val="clear" w:color="auto" w:fill="auto"/>
            <w:vAlign w:val="center"/>
            <w:hideMark/>
          </w:tcPr>
          <w:p w14:paraId="7C92F769"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2A6DC2" w14:textId="69A9469F"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7.    Prazo de Emissão: 364</w:t>
            </w:r>
            <w:r w:rsidR="002310F1">
              <w:rPr>
                <w:rFonts w:ascii="Ebrima" w:hAnsi="Ebrima" w:cs="Calibri"/>
                <w:color w:val="000000"/>
                <w:sz w:val="22"/>
                <w:szCs w:val="22"/>
              </w:rPr>
              <w:t>7</w:t>
            </w:r>
            <w:r w:rsidRPr="00A56F59">
              <w:rPr>
                <w:rFonts w:ascii="Ebrima" w:hAnsi="Ebrima" w:cs="Calibri"/>
                <w:color w:val="000000"/>
                <w:sz w:val="22"/>
                <w:szCs w:val="22"/>
              </w:rPr>
              <w:t xml:space="preserve"> (três mil seiscentos e quarenta e </w:t>
            </w:r>
            <w:r w:rsidR="002310F1">
              <w:rPr>
                <w:rFonts w:ascii="Ebrima" w:hAnsi="Ebrima" w:cs="Calibri"/>
                <w:color w:val="000000"/>
                <w:sz w:val="22"/>
                <w:szCs w:val="22"/>
              </w:rPr>
              <w:t>sete</w:t>
            </w:r>
            <w:r w:rsidRPr="00A56F59">
              <w:rPr>
                <w:rFonts w:ascii="Ebrima" w:hAnsi="Ebrima" w:cs="Calibri"/>
                <w:color w:val="000000"/>
                <w:sz w:val="22"/>
                <w:szCs w:val="22"/>
              </w:rPr>
              <w:t>) dias corridos, sendo o primeiro pagamento de amortização devido em 20 de março de 2021 e o último em 20 de fevereiro de 2031, na Data de Vencimento Final;</w:t>
            </w:r>
          </w:p>
        </w:tc>
      </w:tr>
      <w:tr w:rsidR="000A30A3" w:rsidRPr="00A56F59" w14:paraId="684F31BE" w14:textId="77777777" w:rsidTr="002310F1">
        <w:trPr>
          <w:trHeight w:val="1002"/>
        </w:trPr>
        <w:tc>
          <w:tcPr>
            <w:tcW w:w="4060" w:type="dxa"/>
            <w:vMerge/>
            <w:tcBorders>
              <w:top w:val="nil"/>
              <w:left w:val="single" w:sz="8" w:space="0" w:color="auto"/>
              <w:bottom w:val="nil"/>
              <w:right w:val="single" w:sz="8" w:space="0" w:color="auto"/>
            </w:tcBorders>
            <w:vAlign w:val="center"/>
            <w:hideMark/>
          </w:tcPr>
          <w:p w14:paraId="4B7DE49E"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7B86847"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8852E54" w14:textId="77777777" w:rsidR="000A30A3" w:rsidRPr="00A56F59" w:rsidRDefault="000A30A3" w:rsidP="002310F1">
            <w:pPr>
              <w:rPr>
                <w:rFonts w:ascii="Ebrima" w:hAnsi="Ebrima" w:cs="Calibri"/>
                <w:color w:val="000000"/>
                <w:sz w:val="22"/>
                <w:szCs w:val="22"/>
              </w:rPr>
            </w:pPr>
          </w:p>
        </w:tc>
      </w:tr>
      <w:tr w:rsidR="000A30A3" w:rsidRPr="00A56F59" w14:paraId="11C11C15"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1342F13"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8.    Índice de Atualização Monetária Mensal: INPC;</w:t>
            </w:r>
          </w:p>
        </w:tc>
        <w:tc>
          <w:tcPr>
            <w:tcW w:w="560" w:type="dxa"/>
            <w:tcBorders>
              <w:top w:val="nil"/>
              <w:left w:val="nil"/>
              <w:bottom w:val="nil"/>
              <w:right w:val="nil"/>
            </w:tcBorders>
            <w:shd w:val="clear" w:color="auto" w:fill="auto"/>
            <w:vAlign w:val="center"/>
            <w:hideMark/>
          </w:tcPr>
          <w:p w14:paraId="09FEB8B5"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C00B234"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8.    Índice de Atualização Monetária Mensal: INPC;</w:t>
            </w:r>
          </w:p>
        </w:tc>
      </w:tr>
      <w:tr w:rsidR="000A30A3" w:rsidRPr="00A56F59" w14:paraId="21FA1CED"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385F0508"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050CE9C"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713142F" w14:textId="77777777" w:rsidR="000A30A3" w:rsidRPr="00A56F59" w:rsidRDefault="000A30A3" w:rsidP="002310F1">
            <w:pPr>
              <w:rPr>
                <w:rFonts w:ascii="Ebrima" w:hAnsi="Ebrima" w:cs="Calibri"/>
                <w:color w:val="000000"/>
                <w:sz w:val="22"/>
                <w:szCs w:val="22"/>
              </w:rPr>
            </w:pPr>
          </w:p>
        </w:tc>
      </w:tr>
      <w:tr w:rsidR="000A30A3" w:rsidRPr="00A56F59" w14:paraId="61BF40B2" w14:textId="77777777" w:rsidTr="002310F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13347F60"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9.    Remuneração: Taxa efetiva de juros de 8,00% (oito por cento) ao ano, base 252 (duzentos e cinquenta e dois) </w:t>
            </w:r>
            <w:r w:rsidRPr="00A56F59">
              <w:rPr>
                <w:rFonts w:ascii="Ebrima" w:hAnsi="Ebrima" w:cs="Calibri"/>
                <w:color w:val="000000"/>
                <w:sz w:val="22"/>
                <w:szCs w:val="22"/>
              </w:rPr>
              <w:t>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60074018"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32B7BB"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9.    Remuneração: Taxa efetiva de juros de 12,00% (doze por cento) ao ano, base 252 (duzentos e cinquenta e dois) dias úteis, incidente a partir da Data da Primeira Integralização dos CRI Subordinados I;</w:t>
            </w:r>
          </w:p>
        </w:tc>
      </w:tr>
      <w:tr w:rsidR="000A30A3" w:rsidRPr="00A56F59" w14:paraId="342E5B70" w14:textId="77777777" w:rsidTr="002310F1">
        <w:trPr>
          <w:trHeight w:val="1242"/>
        </w:trPr>
        <w:tc>
          <w:tcPr>
            <w:tcW w:w="4060" w:type="dxa"/>
            <w:vMerge/>
            <w:tcBorders>
              <w:top w:val="nil"/>
              <w:left w:val="single" w:sz="8" w:space="0" w:color="auto"/>
              <w:bottom w:val="nil"/>
              <w:right w:val="single" w:sz="8" w:space="0" w:color="auto"/>
            </w:tcBorders>
            <w:vAlign w:val="center"/>
            <w:hideMark/>
          </w:tcPr>
          <w:p w14:paraId="0121DC9C"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B190E63"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B49AAE8" w14:textId="77777777" w:rsidR="000A30A3" w:rsidRPr="00A56F59" w:rsidRDefault="000A30A3" w:rsidP="002310F1">
            <w:pPr>
              <w:rPr>
                <w:rFonts w:ascii="Ebrima" w:hAnsi="Ebrima" w:cs="Calibri"/>
                <w:color w:val="000000"/>
                <w:sz w:val="22"/>
                <w:szCs w:val="22"/>
              </w:rPr>
            </w:pPr>
          </w:p>
        </w:tc>
      </w:tr>
      <w:tr w:rsidR="000A30A3" w:rsidRPr="00A56F59" w14:paraId="01A1B47F" w14:textId="77777777" w:rsidTr="002310F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176AF0D"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1267DFB"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BBF48D"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0A30A3" w:rsidRPr="00A56F59" w14:paraId="52FCC2A5" w14:textId="77777777" w:rsidTr="002310F1">
        <w:trPr>
          <w:trHeight w:val="859"/>
        </w:trPr>
        <w:tc>
          <w:tcPr>
            <w:tcW w:w="4060" w:type="dxa"/>
            <w:vMerge/>
            <w:tcBorders>
              <w:top w:val="nil"/>
              <w:left w:val="single" w:sz="8" w:space="0" w:color="auto"/>
              <w:bottom w:val="nil"/>
              <w:right w:val="single" w:sz="8" w:space="0" w:color="auto"/>
            </w:tcBorders>
            <w:vAlign w:val="center"/>
            <w:hideMark/>
          </w:tcPr>
          <w:p w14:paraId="33961593"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FC66D0A"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A51E64C" w14:textId="77777777" w:rsidR="000A30A3" w:rsidRPr="00A56F59" w:rsidRDefault="000A30A3" w:rsidP="002310F1">
            <w:pPr>
              <w:rPr>
                <w:rFonts w:ascii="Ebrima" w:hAnsi="Ebrima" w:cs="Calibri"/>
                <w:color w:val="000000"/>
                <w:sz w:val="22"/>
                <w:szCs w:val="22"/>
              </w:rPr>
            </w:pPr>
          </w:p>
        </w:tc>
      </w:tr>
      <w:tr w:rsidR="000A30A3" w:rsidRPr="00A56F59" w14:paraId="32C207AD"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5C40BA5" w14:textId="77777777" w:rsidR="000A30A3" w:rsidRPr="000A30A3" w:rsidRDefault="000A30A3" w:rsidP="002310F1">
            <w:pPr>
              <w:jc w:val="both"/>
              <w:rPr>
                <w:rFonts w:ascii="Ebrima" w:hAnsi="Ebrima" w:cs="Calibri"/>
                <w:color w:val="000000"/>
                <w:sz w:val="22"/>
                <w:szCs w:val="22"/>
              </w:rPr>
            </w:pPr>
            <w:r w:rsidRPr="000A30A3">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0CFF970E"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52ACF5"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11. Regime Fiduciário: Sim;</w:t>
            </w:r>
          </w:p>
        </w:tc>
      </w:tr>
      <w:tr w:rsidR="000A30A3" w:rsidRPr="00A56F59" w14:paraId="2191A695"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58AD3510"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7D99004"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0769DD4" w14:textId="77777777" w:rsidR="000A30A3" w:rsidRPr="00A56F59" w:rsidRDefault="000A30A3" w:rsidP="002310F1">
            <w:pPr>
              <w:rPr>
                <w:rFonts w:ascii="Ebrima" w:hAnsi="Ebrima" w:cs="Calibri"/>
                <w:color w:val="000000"/>
                <w:sz w:val="22"/>
                <w:szCs w:val="22"/>
              </w:rPr>
            </w:pPr>
          </w:p>
        </w:tc>
      </w:tr>
      <w:tr w:rsidR="000A30A3" w:rsidRPr="00A56F59" w14:paraId="22F9284B" w14:textId="77777777" w:rsidTr="002310F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6BB0706D"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12. Ambiente de Depósito, Distribuição, </w:t>
            </w:r>
            <w:r w:rsidRPr="00A56F59">
              <w:rPr>
                <w:rFonts w:ascii="Ebrima" w:hAnsi="Ebrima" w:cs="Calibri"/>
                <w:color w:val="000000"/>
                <w:sz w:val="22"/>
                <w:szCs w:val="22"/>
              </w:rPr>
              <w:t>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6AD5FEAE"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98476F"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0A30A3" w:rsidRPr="00A56F59" w14:paraId="38DEB1F6" w14:textId="77777777" w:rsidTr="002310F1">
        <w:trPr>
          <w:trHeight w:val="600"/>
        </w:trPr>
        <w:tc>
          <w:tcPr>
            <w:tcW w:w="4060" w:type="dxa"/>
            <w:vMerge/>
            <w:tcBorders>
              <w:top w:val="nil"/>
              <w:left w:val="single" w:sz="8" w:space="0" w:color="auto"/>
              <w:bottom w:val="nil"/>
              <w:right w:val="single" w:sz="8" w:space="0" w:color="auto"/>
            </w:tcBorders>
            <w:vAlign w:val="center"/>
            <w:hideMark/>
          </w:tcPr>
          <w:p w14:paraId="4B8B9D36"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61B03E6"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5715BE2" w14:textId="77777777" w:rsidR="000A30A3" w:rsidRPr="00A56F59" w:rsidRDefault="000A30A3" w:rsidP="002310F1">
            <w:pPr>
              <w:rPr>
                <w:rFonts w:ascii="Ebrima" w:hAnsi="Ebrima" w:cs="Calibri"/>
                <w:color w:val="000000"/>
                <w:sz w:val="22"/>
                <w:szCs w:val="22"/>
              </w:rPr>
            </w:pPr>
          </w:p>
        </w:tc>
      </w:tr>
      <w:tr w:rsidR="000A30A3" w:rsidRPr="00A56F59" w14:paraId="5EF42122"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25E016F"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13. Data de Emissão: 25 de fevereiro de 2021</w:t>
            </w:r>
            <w:r w:rsidRPr="00A56F59">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7B69DBB5"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1EAD89"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13. Data de Emissão: 25 de fevereiro de 2021;</w:t>
            </w:r>
          </w:p>
        </w:tc>
      </w:tr>
      <w:tr w:rsidR="000A30A3" w:rsidRPr="00A56F59" w14:paraId="5D2EE299"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56A7F050"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3BB1A89"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BF5BBB5" w14:textId="77777777" w:rsidR="000A30A3" w:rsidRPr="00A56F59" w:rsidRDefault="000A30A3" w:rsidP="002310F1">
            <w:pPr>
              <w:rPr>
                <w:rFonts w:ascii="Ebrima" w:hAnsi="Ebrima" w:cs="Calibri"/>
                <w:color w:val="000000"/>
                <w:sz w:val="22"/>
                <w:szCs w:val="22"/>
              </w:rPr>
            </w:pPr>
          </w:p>
        </w:tc>
      </w:tr>
      <w:tr w:rsidR="000A30A3" w:rsidRPr="00A56F59" w14:paraId="1FF20D46"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AB7EB3C" w14:textId="77777777" w:rsidR="000A30A3" w:rsidRPr="000A30A3" w:rsidRDefault="000A30A3" w:rsidP="002310F1">
            <w:pPr>
              <w:jc w:val="both"/>
              <w:rPr>
                <w:rFonts w:ascii="Ebrima" w:hAnsi="Ebrima" w:cs="Calibri"/>
                <w:color w:val="000000"/>
                <w:sz w:val="22"/>
                <w:szCs w:val="22"/>
              </w:rPr>
            </w:pPr>
            <w:r w:rsidRPr="000A30A3">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2CC84CF7"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B3D765A"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14. Local de Emissão:  São Paulo/SP;</w:t>
            </w:r>
          </w:p>
        </w:tc>
      </w:tr>
      <w:tr w:rsidR="000A30A3" w:rsidRPr="00A56F59" w14:paraId="449B7C31"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23F40136"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2DF32BB"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7AA2007" w14:textId="77777777" w:rsidR="000A30A3" w:rsidRPr="00A56F59" w:rsidRDefault="000A30A3" w:rsidP="002310F1">
            <w:pPr>
              <w:rPr>
                <w:rFonts w:ascii="Ebrima" w:hAnsi="Ebrima" w:cs="Calibri"/>
                <w:color w:val="000000"/>
                <w:sz w:val="22"/>
                <w:szCs w:val="22"/>
              </w:rPr>
            </w:pPr>
          </w:p>
        </w:tc>
      </w:tr>
      <w:tr w:rsidR="000A30A3" w:rsidRPr="00A56F59" w14:paraId="5E2C0885"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BF840DD"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15. Data de Vencimento Final: 20 de </w:t>
            </w:r>
            <w:r w:rsidRPr="00A56F59">
              <w:rPr>
                <w:rFonts w:ascii="Ebrima" w:hAnsi="Ebrima" w:cs="Calibri"/>
                <w:color w:val="000000"/>
                <w:sz w:val="22"/>
                <w:szCs w:val="22"/>
              </w:rPr>
              <w:t>fevereiro de 2031;</w:t>
            </w:r>
          </w:p>
        </w:tc>
        <w:tc>
          <w:tcPr>
            <w:tcW w:w="560" w:type="dxa"/>
            <w:tcBorders>
              <w:top w:val="nil"/>
              <w:left w:val="nil"/>
              <w:bottom w:val="nil"/>
              <w:right w:val="nil"/>
            </w:tcBorders>
            <w:shd w:val="clear" w:color="auto" w:fill="auto"/>
            <w:vAlign w:val="center"/>
            <w:hideMark/>
          </w:tcPr>
          <w:p w14:paraId="1DDD28B1"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86ECFF0"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15. Data de Vencimento Final: 20 de fevereiro de 2031;</w:t>
            </w:r>
          </w:p>
        </w:tc>
      </w:tr>
      <w:tr w:rsidR="000A30A3" w:rsidRPr="00A56F59" w14:paraId="71F4E38D"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5A4FCA74"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216B2CF"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BD693E6" w14:textId="77777777" w:rsidR="000A30A3" w:rsidRPr="00A56F59" w:rsidRDefault="000A30A3" w:rsidP="002310F1">
            <w:pPr>
              <w:rPr>
                <w:rFonts w:ascii="Ebrima" w:hAnsi="Ebrima" w:cs="Calibri"/>
                <w:color w:val="000000"/>
                <w:sz w:val="22"/>
                <w:szCs w:val="22"/>
              </w:rPr>
            </w:pPr>
          </w:p>
        </w:tc>
      </w:tr>
      <w:tr w:rsidR="000A30A3" w:rsidRPr="00A56F59" w14:paraId="31E6CACA" w14:textId="77777777" w:rsidTr="002310F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5ACA81F2"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25E80625"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1407C20"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16. Garantia Flutuante: Não há, ou seja, não existe qualquer tipo de regresso contra o patrimônio da Emissora;</w:t>
            </w:r>
          </w:p>
        </w:tc>
      </w:tr>
      <w:tr w:rsidR="000A30A3" w:rsidRPr="00A56F59" w14:paraId="01D14C72" w14:textId="77777777" w:rsidTr="002310F1">
        <w:trPr>
          <w:trHeight w:val="739"/>
        </w:trPr>
        <w:tc>
          <w:tcPr>
            <w:tcW w:w="4060" w:type="dxa"/>
            <w:vMerge/>
            <w:tcBorders>
              <w:top w:val="nil"/>
              <w:left w:val="single" w:sz="8" w:space="0" w:color="auto"/>
              <w:bottom w:val="nil"/>
              <w:right w:val="single" w:sz="8" w:space="0" w:color="auto"/>
            </w:tcBorders>
            <w:vAlign w:val="center"/>
            <w:hideMark/>
          </w:tcPr>
          <w:p w14:paraId="7DFE8830"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8BB8D5A"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E2A8F89" w14:textId="77777777" w:rsidR="000A30A3" w:rsidRPr="00A56F59" w:rsidRDefault="000A30A3" w:rsidP="002310F1">
            <w:pPr>
              <w:rPr>
                <w:rFonts w:ascii="Ebrima" w:hAnsi="Ebrima" w:cs="Calibri"/>
                <w:color w:val="000000"/>
                <w:sz w:val="22"/>
                <w:szCs w:val="22"/>
              </w:rPr>
            </w:pPr>
          </w:p>
        </w:tc>
      </w:tr>
      <w:tr w:rsidR="000A30A3" w:rsidRPr="00A56F59" w14:paraId="07BBEB23" w14:textId="77777777" w:rsidTr="002310F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556E6470"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07101148" w14:textId="77777777" w:rsidR="000A30A3" w:rsidRPr="00A56F59" w:rsidRDefault="000A30A3" w:rsidP="002310F1">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0E73B38D"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17. Curva de Amortização: de acordo com a tabela de amortização dos CRI, constante do Anexo II do Termo de Securitização.</w:t>
            </w:r>
          </w:p>
        </w:tc>
      </w:tr>
      <w:tr w:rsidR="000A30A3" w:rsidRPr="00A56F59" w14:paraId="7364FED8" w14:textId="77777777" w:rsidTr="002310F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F38590F" w14:textId="77777777" w:rsidR="000A30A3" w:rsidRPr="000A30A3" w:rsidRDefault="000A30A3" w:rsidP="002310F1">
            <w:pPr>
              <w:rPr>
                <w:rFonts w:ascii="Ebrima" w:hAnsi="Ebrima" w:cs="Calibri"/>
                <w:color w:val="000000"/>
                <w:sz w:val="22"/>
                <w:szCs w:val="22"/>
              </w:rPr>
            </w:pPr>
            <w:r w:rsidRPr="000A30A3">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3FBD68E5" w14:textId="77777777" w:rsidR="000A30A3" w:rsidRPr="00A56F59" w:rsidRDefault="000A30A3" w:rsidP="002310F1">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06DE7DD" w14:textId="77777777" w:rsidR="000A30A3" w:rsidRPr="00A56F59" w:rsidRDefault="000A30A3" w:rsidP="002310F1">
            <w:pPr>
              <w:rPr>
                <w:rFonts w:ascii="Ebrima" w:hAnsi="Ebrima" w:cs="Calibri"/>
                <w:color w:val="000000"/>
                <w:sz w:val="22"/>
                <w:szCs w:val="22"/>
              </w:rPr>
            </w:pPr>
            <w:r w:rsidRPr="00A56F59">
              <w:rPr>
                <w:rFonts w:ascii="Ebrima" w:hAnsi="Ebrima" w:cs="Calibri"/>
                <w:color w:val="000000"/>
                <w:sz w:val="22"/>
                <w:szCs w:val="22"/>
              </w:rPr>
              <w:t>18. Coobrigação da Securitizadora: Não</w:t>
            </w:r>
          </w:p>
        </w:tc>
      </w:tr>
    </w:tbl>
    <w:p w14:paraId="0491A473" w14:textId="77777777" w:rsidR="000A30A3" w:rsidRPr="000A30A3" w:rsidRDefault="000A30A3" w:rsidP="000A30A3">
      <w:pPr>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0A30A3" w:rsidRPr="00A56F59" w14:paraId="6C1A6D03" w14:textId="77777777" w:rsidTr="002310F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5E8C8B" w14:textId="77777777" w:rsidR="000A30A3" w:rsidRPr="00A56F59" w:rsidRDefault="000A30A3" w:rsidP="002310F1">
            <w:pPr>
              <w:jc w:val="center"/>
              <w:rPr>
                <w:rFonts w:ascii="Ebrima" w:hAnsi="Ebrima" w:cs="Calibri"/>
                <w:b/>
                <w:bCs/>
                <w:color w:val="000000"/>
                <w:sz w:val="22"/>
                <w:szCs w:val="22"/>
              </w:rPr>
            </w:pPr>
            <w:r w:rsidRPr="00A56F59">
              <w:rPr>
                <w:rFonts w:ascii="Ebrima" w:hAnsi="Ebrima" w:cs="Calibri"/>
                <w:b/>
                <w:bCs/>
                <w:color w:val="000000"/>
                <w:sz w:val="22"/>
                <w:szCs w:val="22"/>
              </w:rPr>
              <w:t>CRI Seniores II</w:t>
            </w:r>
          </w:p>
        </w:tc>
        <w:tc>
          <w:tcPr>
            <w:tcW w:w="560" w:type="dxa"/>
            <w:tcBorders>
              <w:top w:val="nil"/>
              <w:left w:val="nil"/>
              <w:bottom w:val="nil"/>
              <w:right w:val="nil"/>
            </w:tcBorders>
            <w:shd w:val="clear" w:color="auto" w:fill="auto"/>
            <w:noWrap/>
            <w:vAlign w:val="bottom"/>
            <w:hideMark/>
          </w:tcPr>
          <w:p w14:paraId="6042963F" w14:textId="77777777" w:rsidR="000A30A3" w:rsidRPr="00A56F59" w:rsidRDefault="000A30A3" w:rsidP="002310F1">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8AE259" w14:textId="77777777" w:rsidR="000A30A3" w:rsidRPr="00A56F59" w:rsidRDefault="000A30A3" w:rsidP="002310F1">
            <w:pPr>
              <w:jc w:val="center"/>
              <w:rPr>
                <w:rFonts w:ascii="Ebrima" w:hAnsi="Ebrima" w:cs="Calibri"/>
                <w:b/>
                <w:bCs/>
                <w:color w:val="000000"/>
                <w:sz w:val="22"/>
                <w:szCs w:val="22"/>
              </w:rPr>
            </w:pPr>
            <w:r w:rsidRPr="00A56F59">
              <w:rPr>
                <w:rFonts w:ascii="Ebrima" w:hAnsi="Ebrima" w:cs="Calibri"/>
                <w:b/>
                <w:bCs/>
                <w:color w:val="000000"/>
                <w:sz w:val="22"/>
                <w:szCs w:val="22"/>
              </w:rPr>
              <w:t>CRI Subordinados II</w:t>
            </w:r>
          </w:p>
        </w:tc>
      </w:tr>
      <w:tr w:rsidR="000A30A3" w:rsidRPr="00A56F59" w14:paraId="69902D17" w14:textId="77777777" w:rsidTr="002310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CD4EF85" w14:textId="77777777" w:rsidR="000A30A3" w:rsidRPr="000A30A3" w:rsidRDefault="000A30A3" w:rsidP="002310F1">
            <w:pPr>
              <w:jc w:val="both"/>
              <w:rPr>
                <w:rFonts w:ascii="Ebrima" w:hAnsi="Ebrima" w:cs="Calibri"/>
                <w:color w:val="000000"/>
                <w:sz w:val="22"/>
                <w:szCs w:val="22"/>
              </w:rPr>
            </w:pPr>
            <w:r w:rsidRPr="000A30A3">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1FF59CA8"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879C9E"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    Emissão: 1ª;</w:t>
            </w:r>
          </w:p>
        </w:tc>
      </w:tr>
      <w:tr w:rsidR="000A30A3" w:rsidRPr="00A56F59" w14:paraId="7246B23D" w14:textId="77777777" w:rsidTr="002310F1">
        <w:trPr>
          <w:trHeight w:val="420"/>
        </w:trPr>
        <w:tc>
          <w:tcPr>
            <w:tcW w:w="4060" w:type="dxa"/>
            <w:vMerge/>
            <w:tcBorders>
              <w:top w:val="nil"/>
              <w:left w:val="single" w:sz="8" w:space="0" w:color="auto"/>
              <w:bottom w:val="nil"/>
              <w:right w:val="single" w:sz="8" w:space="0" w:color="auto"/>
            </w:tcBorders>
            <w:vAlign w:val="center"/>
            <w:hideMark/>
          </w:tcPr>
          <w:p w14:paraId="5B1EC76F"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6D5E5BC"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6DB332B" w14:textId="77777777" w:rsidR="000A30A3" w:rsidRPr="00A56F59" w:rsidRDefault="000A30A3" w:rsidP="002310F1">
            <w:pPr>
              <w:rPr>
                <w:rFonts w:ascii="Ebrima" w:hAnsi="Ebrima" w:cs="Calibri"/>
                <w:color w:val="000000"/>
                <w:sz w:val="22"/>
                <w:szCs w:val="22"/>
              </w:rPr>
            </w:pPr>
          </w:p>
        </w:tc>
      </w:tr>
      <w:tr w:rsidR="000A30A3" w:rsidRPr="00A56F59" w14:paraId="6269DA84" w14:textId="77777777" w:rsidTr="002310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D30C227" w14:textId="77777777" w:rsidR="000A30A3" w:rsidRPr="000A30A3" w:rsidRDefault="000A30A3" w:rsidP="002310F1">
            <w:pPr>
              <w:jc w:val="both"/>
              <w:rPr>
                <w:rFonts w:ascii="Ebrima" w:hAnsi="Ebrima" w:cs="Calibri"/>
                <w:color w:val="000000"/>
                <w:sz w:val="22"/>
                <w:szCs w:val="22"/>
              </w:rPr>
            </w:pPr>
            <w:r w:rsidRPr="000A30A3">
              <w:rPr>
                <w:rFonts w:ascii="Ebrima" w:hAnsi="Ebrima" w:cs="Calibri"/>
                <w:color w:val="000000"/>
                <w:sz w:val="22"/>
                <w:szCs w:val="22"/>
              </w:rPr>
              <w:t>2.    Série: 509ª;</w:t>
            </w:r>
          </w:p>
        </w:tc>
        <w:tc>
          <w:tcPr>
            <w:tcW w:w="560" w:type="dxa"/>
            <w:tcBorders>
              <w:top w:val="nil"/>
              <w:left w:val="nil"/>
              <w:bottom w:val="nil"/>
              <w:right w:val="nil"/>
            </w:tcBorders>
            <w:shd w:val="clear" w:color="auto" w:fill="auto"/>
            <w:noWrap/>
            <w:vAlign w:val="bottom"/>
            <w:hideMark/>
          </w:tcPr>
          <w:p w14:paraId="72950C89"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B0ED0B7"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2.    Série: 510ª;</w:t>
            </w:r>
          </w:p>
        </w:tc>
      </w:tr>
      <w:tr w:rsidR="000A30A3" w:rsidRPr="00A56F59" w14:paraId="2466624F" w14:textId="77777777" w:rsidTr="002310F1">
        <w:trPr>
          <w:trHeight w:val="420"/>
        </w:trPr>
        <w:tc>
          <w:tcPr>
            <w:tcW w:w="4060" w:type="dxa"/>
            <w:vMerge/>
            <w:tcBorders>
              <w:top w:val="nil"/>
              <w:left w:val="single" w:sz="8" w:space="0" w:color="auto"/>
              <w:bottom w:val="nil"/>
              <w:right w:val="single" w:sz="8" w:space="0" w:color="auto"/>
            </w:tcBorders>
            <w:vAlign w:val="center"/>
            <w:hideMark/>
          </w:tcPr>
          <w:p w14:paraId="11F0D239"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EBD8722"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7F6068F" w14:textId="77777777" w:rsidR="000A30A3" w:rsidRPr="00A56F59" w:rsidRDefault="000A30A3" w:rsidP="002310F1">
            <w:pPr>
              <w:rPr>
                <w:rFonts w:ascii="Ebrima" w:hAnsi="Ebrima" w:cs="Calibri"/>
                <w:color w:val="000000"/>
                <w:sz w:val="22"/>
                <w:szCs w:val="22"/>
              </w:rPr>
            </w:pPr>
          </w:p>
        </w:tc>
      </w:tr>
      <w:tr w:rsidR="000A30A3" w:rsidRPr="00A56F59" w14:paraId="644402AC" w14:textId="77777777" w:rsidTr="002310F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6D639AF"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3.    Quantidade de CRI: 6.125 (seis mil cento e vinte e cinco);</w:t>
            </w:r>
          </w:p>
        </w:tc>
        <w:tc>
          <w:tcPr>
            <w:tcW w:w="560" w:type="dxa"/>
            <w:tcBorders>
              <w:top w:val="nil"/>
              <w:left w:val="nil"/>
              <w:bottom w:val="nil"/>
              <w:right w:val="nil"/>
            </w:tcBorders>
            <w:shd w:val="clear" w:color="auto" w:fill="auto"/>
            <w:noWrap/>
            <w:vAlign w:val="bottom"/>
            <w:hideMark/>
          </w:tcPr>
          <w:p w14:paraId="636F9EE7"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C2FE3D3"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3.    Quantidade de CRI: 2.625 (dois mil seiscentos e vinte e cinco);</w:t>
            </w:r>
          </w:p>
        </w:tc>
      </w:tr>
      <w:tr w:rsidR="000A30A3" w:rsidRPr="00A56F59" w14:paraId="70BDE506" w14:textId="77777777" w:rsidTr="002310F1">
        <w:trPr>
          <w:trHeight w:val="462"/>
        </w:trPr>
        <w:tc>
          <w:tcPr>
            <w:tcW w:w="4060" w:type="dxa"/>
            <w:vMerge/>
            <w:tcBorders>
              <w:top w:val="nil"/>
              <w:left w:val="single" w:sz="8" w:space="0" w:color="auto"/>
              <w:bottom w:val="nil"/>
              <w:right w:val="single" w:sz="8" w:space="0" w:color="auto"/>
            </w:tcBorders>
            <w:vAlign w:val="center"/>
            <w:hideMark/>
          </w:tcPr>
          <w:p w14:paraId="20276557"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26780D1"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7C58CF7" w14:textId="77777777" w:rsidR="000A30A3" w:rsidRPr="00A56F59" w:rsidRDefault="000A30A3" w:rsidP="002310F1">
            <w:pPr>
              <w:rPr>
                <w:rFonts w:ascii="Ebrima" w:hAnsi="Ebrima" w:cs="Calibri"/>
                <w:color w:val="000000"/>
                <w:sz w:val="22"/>
                <w:szCs w:val="22"/>
              </w:rPr>
            </w:pPr>
          </w:p>
        </w:tc>
      </w:tr>
      <w:tr w:rsidR="000A30A3" w:rsidRPr="00A56F59" w14:paraId="221D3902" w14:textId="77777777" w:rsidTr="002310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0081CC7"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4.    Valor Global da Série: R$ 6.125.000,00 (seis milhões, cento e vinte e </w:t>
            </w:r>
            <w:r w:rsidRPr="00A56F59">
              <w:rPr>
                <w:rFonts w:ascii="Ebrima" w:hAnsi="Ebrima" w:cs="Calibri"/>
                <w:color w:val="000000"/>
                <w:sz w:val="22"/>
                <w:szCs w:val="22"/>
              </w:rPr>
              <w:t>cinco mil reais);</w:t>
            </w:r>
          </w:p>
        </w:tc>
        <w:tc>
          <w:tcPr>
            <w:tcW w:w="560" w:type="dxa"/>
            <w:tcBorders>
              <w:top w:val="nil"/>
              <w:left w:val="nil"/>
              <w:bottom w:val="nil"/>
              <w:right w:val="nil"/>
            </w:tcBorders>
            <w:shd w:val="clear" w:color="auto" w:fill="auto"/>
            <w:noWrap/>
            <w:vAlign w:val="bottom"/>
            <w:hideMark/>
          </w:tcPr>
          <w:p w14:paraId="1244D30A"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560EAD1"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4.    Valor Global da Série: R$ 2.625.000,00 (dois milhões, seiscentos e vinte e cinco mil reais);</w:t>
            </w:r>
          </w:p>
        </w:tc>
      </w:tr>
      <w:tr w:rsidR="000A30A3" w:rsidRPr="00A56F59" w14:paraId="179B0945" w14:textId="77777777" w:rsidTr="002310F1">
        <w:trPr>
          <w:trHeight w:val="540"/>
        </w:trPr>
        <w:tc>
          <w:tcPr>
            <w:tcW w:w="4060" w:type="dxa"/>
            <w:vMerge/>
            <w:tcBorders>
              <w:top w:val="nil"/>
              <w:left w:val="single" w:sz="8" w:space="0" w:color="auto"/>
              <w:bottom w:val="nil"/>
              <w:right w:val="single" w:sz="8" w:space="0" w:color="auto"/>
            </w:tcBorders>
            <w:vAlign w:val="center"/>
            <w:hideMark/>
          </w:tcPr>
          <w:p w14:paraId="5620B68D"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0081B3C"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209A8BD" w14:textId="77777777" w:rsidR="000A30A3" w:rsidRPr="00A56F59" w:rsidRDefault="000A30A3" w:rsidP="002310F1">
            <w:pPr>
              <w:rPr>
                <w:rFonts w:ascii="Ebrima" w:hAnsi="Ebrima" w:cs="Calibri"/>
                <w:color w:val="000000"/>
                <w:sz w:val="22"/>
                <w:szCs w:val="22"/>
              </w:rPr>
            </w:pPr>
          </w:p>
        </w:tc>
      </w:tr>
      <w:tr w:rsidR="000A30A3" w:rsidRPr="00A56F59" w14:paraId="37A43F4A" w14:textId="77777777" w:rsidTr="002310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1BF4ECB"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noWrap/>
            <w:vAlign w:val="bottom"/>
            <w:hideMark/>
          </w:tcPr>
          <w:p w14:paraId="133E9A77"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3B87D1A"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5.    Valor Nominal Unitário: R$ 1.000,00 (um mil reais);</w:t>
            </w:r>
          </w:p>
        </w:tc>
      </w:tr>
      <w:tr w:rsidR="000A30A3" w:rsidRPr="00A56F59" w14:paraId="1210D7A8" w14:textId="77777777" w:rsidTr="002310F1">
        <w:trPr>
          <w:trHeight w:val="540"/>
        </w:trPr>
        <w:tc>
          <w:tcPr>
            <w:tcW w:w="4060" w:type="dxa"/>
            <w:vMerge/>
            <w:tcBorders>
              <w:top w:val="nil"/>
              <w:left w:val="single" w:sz="8" w:space="0" w:color="auto"/>
              <w:bottom w:val="nil"/>
              <w:right w:val="single" w:sz="8" w:space="0" w:color="auto"/>
            </w:tcBorders>
            <w:vAlign w:val="center"/>
            <w:hideMark/>
          </w:tcPr>
          <w:p w14:paraId="331CC27D"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15E0F9F"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08A3B47" w14:textId="77777777" w:rsidR="000A30A3" w:rsidRPr="00A56F59" w:rsidRDefault="000A30A3" w:rsidP="002310F1">
            <w:pPr>
              <w:rPr>
                <w:rFonts w:ascii="Ebrima" w:hAnsi="Ebrima" w:cs="Calibri"/>
                <w:color w:val="000000"/>
                <w:sz w:val="22"/>
                <w:szCs w:val="22"/>
              </w:rPr>
            </w:pPr>
          </w:p>
        </w:tc>
      </w:tr>
      <w:tr w:rsidR="000A30A3" w:rsidRPr="00A56F59" w14:paraId="04AF1DA4" w14:textId="77777777" w:rsidTr="002310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B2DF8BC"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6.    Data do Primeiro Pagamento da Remuneração: 20 de março de 2021; </w:t>
            </w:r>
          </w:p>
        </w:tc>
        <w:tc>
          <w:tcPr>
            <w:tcW w:w="560" w:type="dxa"/>
            <w:tcBorders>
              <w:top w:val="nil"/>
              <w:left w:val="nil"/>
              <w:bottom w:val="nil"/>
              <w:right w:val="nil"/>
            </w:tcBorders>
            <w:shd w:val="clear" w:color="auto" w:fill="auto"/>
            <w:noWrap/>
            <w:vAlign w:val="bottom"/>
            <w:hideMark/>
          </w:tcPr>
          <w:p w14:paraId="1DAC20B0"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F6EB1FD"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xml:space="preserve">6.    Data do Primeiro Pagamento da Remuneração: 20 de março de 2021; </w:t>
            </w:r>
          </w:p>
        </w:tc>
      </w:tr>
      <w:tr w:rsidR="000A30A3" w:rsidRPr="00A56F59" w14:paraId="525B3F1E" w14:textId="77777777" w:rsidTr="002310F1">
        <w:trPr>
          <w:trHeight w:val="540"/>
        </w:trPr>
        <w:tc>
          <w:tcPr>
            <w:tcW w:w="4060" w:type="dxa"/>
            <w:vMerge/>
            <w:tcBorders>
              <w:top w:val="nil"/>
              <w:left w:val="single" w:sz="8" w:space="0" w:color="auto"/>
              <w:bottom w:val="nil"/>
              <w:right w:val="single" w:sz="8" w:space="0" w:color="auto"/>
            </w:tcBorders>
            <w:vAlign w:val="center"/>
            <w:hideMark/>
          </w:tcPr>
          <w:p w14:paraId="4D10D141"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93878B1"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67ADC1E" w14:textId="77777777" w:rsidR="000A30A3" w:rsidRPr="00A56F59" w:rsidRDefault="000A30A3" w:rsidP="002310F1">
            <w:pPr>
              <w:rPr>
                <w:rFonts w:ascii="Ebrima" w:hAnsi="Ebrima" w:cs="Calibri"/>
                <w:color w:val="000000"/>
                <w:sz w:val="22"/>
                <w:szCs w:val="22"/>
              </w:rPr>
            </w:pPr>
          </w:p>
        </w:tc>
      </w:tr>
      <w:tr w:rsidR="000A30A3" w:rsidRPr="00A56F59" w14:paraId="52805F53" w14:textId="77777777" w:rsidTr="002310F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11914209" w14:textId="1522D014"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7.    Prazo de Emissão: 48</w:t>
            </w:r>
            <w:r w:rsidR="002310F1">
              <w:rPr>
                <w:rFonts w:ascii="Ebrima" w:hAnsi="Ebrima" w:cs="Calibri"/>
                <w:color w:val="000000"/>
                <w:sz w:val="22"/>
                <w:szCs w:val="22"/>
              </w:rPr>
              <w:t>63</w:t>
            </w:r>
            <w:r w:rsidRPr="000A30A3">
              <w:rPr>
                <w:rFonts w:ascii="Ebrima" w:hAnsi="Ebrima" w:cs="Calibri"/>
                <w:color w:val="000000"/>
                <w:sz w:val="22"/>
                <w:szCs w:val="22"/>
              </w:rPr>
              <w:t xml:space="preserve"> (quatro mil oitocentos e </w:t>
            </w:r>
            <w:r w:rsidR="002310F1">
              <w:rPr>
                <w:rFonts w:ascii="Ebrima" w:hAnsi="Ebrima" w:cs="Calibri"/>
                <w:color w:val="000000"/>
                <w:sz w:val="22"/>
                <w:szCs w:val="22"/>
              </w:rPr>
              <w:t>sessenta e três</w:t>
            </w:r>
            <w:r w:rsidRPr="000A30A3">
              <w:rPr>
                <w:rFonts w:ascii="Ebrima" w:hAnsi="Ebrima" w:cs="Calibri"/>
                <w:color w:val="000000"/>
                <w:sz w:val="22"/>
                <w:szCs w:val="22"/>
              </w:rPr>
              <w:t>)</w:t>
            </w:r>
            <w:r w:rsidRPr="00A56F59">
              <w:rPr>
                <w:rFonts w:ascii="Ebrima" w:hAnsi="Ebrima" w:cs="Calibri"/>
                <w:color w:val="000000"/>
                <w:sz w:val="22"/>
                <w:szCs w:val="22"/>
              </w:rPr>
              <w:t xml:space="preserve"> dias corridos, sendo o primeiro pagamento de amortização devido em 20 de março de 2021 e o último em 20 de junho de 2034, na Data de Vencimento Final;</w:t>
            </w:r>
          </w:p>
        </w:tc>
        <w:tc>
          <w:tcPr>
            <w:tcW w:w="560" w:type="dxa"/>
            <w:tcBorders>
              <w:top w:val="nil"/>
              <w:left w:val="nil"/>
              <w:bottom w:val="nil"/>
              <w:right w:val="nil"/>
            </w:tcBorders>
            <w:shd w:val="clear" w:color="auto" w:fill="auto"/>
            <w:noWrap/>
            <w:vAlign w:val="bottom"/>
            <w:hideMark/>
          </w:tcPr>
          <w:p w14:paraId="0C9F0879"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C14BC15" w14:textId="73953B19"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xml:space="preserve">7.    Prazo de Emissão: </w:t>
            </w:r>
            <w:r w:rsidR="002310F1" w:rsidRPr="000A30A3">
              <w:rPr>
                <w:rFonts w:ascii="Ebrima" w:hAnsi="Ebrima" w:cs="Calibri"/>
                <w:color w:val="000000"/>
                <w:sz w:val="22"/>
                <w:szCs w:val="22"/>
              </w:rPr>
              <w:t>48</w:t>
            </w:r>
            <w:r w:rsidR="002310F1">
              <w:rPr>
                <w:rFonts w:ascii="Ebrima" w:hAnsi="Ebrima" w:cs="Calibri"/>
                <w:color w:val="000000"/>
                <w:sz w:val="22"/>
                <w:szCs w:val="22"/>
              </w:rPr>
              <w:t>63</w:t>
            </w:r>
            <w:r w:rsidR="002310F1" w:rsidRPr="000A30A3">
              <w:rPr>
                <w:rFonts w:ascii="Ebrima" w:hAnsi="Ebrima" w:cs="Calibri"/>
                <w:color w:val="000000"/>
                <w:sz w:val="22"/>
                <w:szCs w:val="22"/>
              </w:rPr>
              <w:t xml:space="preserve"> (quatro mil oitocentos e </w:t>
            </w:r>
            <w:r w:rsidR="002310F1">
              <w:rPr>
                <w:rFonts w:ascii="Ebrima" w:hAnsi="Ebrima" w:cs="Calibri"/>
                <w:color w:val="000000"/>
                <w:sz w:val="22"/>
                <w:szCs w:val="22"/>
              </w:rPr>
              <w:t>sessenta e três)</w:t>
            </w:r>
            <w:r w:rsidRPr="00A56F59">
              <w:rPr>
                <w:rFonts w:ascii="Ebrima" w:hAnsi="Ebrima" w:cs="Calibri"/>
                <w:color w:val="000000"/>
                <w:sz w:val="22"/>
                <w:szCs w:val="22"/>
              </w:rPr>
              <w:t xml:space="preserve"> dias corridos, sendo o primeiro pagamento de amortização devido em 20 de março de 2021 e o último em 20 de junho de 2034, na Data de Vencimento Final;</w:t>
            </w:r>
          </w:p>
        </w:tc>
      </w:tr>
      <w:tr w:rsidR="000A30A3" w:rsidRPr="00A56F59" w14:paraId="60EE2473" w14:textId="77777777" w:rsidTr="0054069E">
        <w:trPr>
          <w:trHeight w:val="950"/>
        </w:trPr>
        <w:tc>
          <w:tcPr>
            <w:tcW w:w="4060" w:type="dxa"/>
            <w:vMerge/>
            <w:tcBorders>
              <w:top w:val="nil"/>
              <w:left w:val="single" w:sz="8" w:space="0" w:color="auto"/>
              <w:bottom w:val="nil"/>
              <w:right w:val="single" w:sz="8" w:space="0" w:color="auto"/>
            </w:tcBorders>
            <w:vAlign w:val="center"/>
            <w:hideMark/>
          </w:tcPr>
          <w:p w14:paraId="21D5C9FF"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1B3031F"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B8B7AAD" w14:textId="77777777" w:rsidR="000A30A3" w:rsidRPr="00A56F59" w:rsidRDefault="000A30A3" w:rsidP="002310F1">
            <w:pPr>
              <w:rPr>
                <w:rFonts w:ascii="Ebrima" w:hAnsi="Ebrima" w:cs="Calibri"/>
                <w:color w:val="000000"/>
                <w:sz w:val="22"/>
                <w:szCs w:val="22"/>
              </w:rPr>
            </w:pPr>
          </w:p>
        </w:tc>
      </w:tr>
      <w:tr w:rsidR="000A30A3" w:rsidRPr="00A56F59" w14:paraId="0D495B52"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AF9354F"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8.    Índice de Atualização Monetária Mensal: INPC;</w:t>
            </w:r>
          </w:p>
        </w:tc>
        <w:tc>
          <w:tcPr>
            <w:tcW w:w="560" w:type="dxa"/>
            <w:tcBorders>
              <w:top w:val="nil"/>
              <w:left w:val="nil"/>
              <w:bottom w:val="nil"/>
              <w:right w:val="nil"/>
            </w:tcBorders>
            <w:shd w:val="clear" w:color="auto" w:fill="auto"/>
            <w:noWrap/>
            <w:vAlign w:val="bottom"/>
            <w:hideMark/>
          </w:tcPr>
          <w:p w14:paraId="357ECFE5"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CFA66DF"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8.    Índice de Atualização Monetária Mensal: INPC;</w:t>
            </w:r>
          </w:p>
        </w:tc>
      </w:tr>
      <w:tr w:rsidR="000A30A3" w:rsidRPr="00A56F59" w14:paraId="1EC5B960"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52411841"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64C49AF"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7B390C5" w14:textId="77777777" w:rsidR="000A30A3" w:rsidRPr="00A56F59" w:rsidRDefault="000A30A3" w:rsidP="002310F1">
            <w:pPr>
              <w:rPr>
                <w:rFonts w:ascii="Ebrima" w:hAnsi="Ebrima" w:cs="Calibri"/>
                <w:color w:val="000000"/>
                <w:sz w:val="22"/>
                <w:szCs w:val="22"/>
              </w:rPr>
            </w:pPr>
          </w:p>
        </w:tc>
      </w:tr>
      <w:tr w:rsidR="000A30A3" w:rsidRPr="00A56F59" w14:paraId="1BDB3EAF" w14:textId="77777777" w:rsidTr="002310F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22654941"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9.    Remuneração: Taxa efetiva de juros de 8,00% (oito por cento) ao ano, base 252 (duzentos e cinquenta e dois) dias úteis, incidente a partir da Data da </w:t>
            </w:r>
            <w:r w:rsidRPr="000A30A3">
              <w:rPr>
                <w:rFonts w:ascii="Ebrima" w:hAnsi="Ebrima" w:cs="Calibri"/>
                <w:color w:val="000000"/>
                <w:sz w:val="22"/>
                <w:szCs w:val="22"/>
              </w:rPr>
              <w:lastRenderedPageBreak/>
              <w:t>Primeira Integralização dos CRI Seniores II;</w:t>
            </w:r>
          </w:p>
        </w:tc>
        <w:tc>
          <w:tcPr>
            <w:tcW w:w="560" w:type="dxa"/>
            <w:tcBorders>
              <w:top w:val="nil"/>
              <w:left w:val="nil"/>
              <w:bottom w:val="nil"/>
              <w:right w:val="nil"/>
            </w:tcBorders>
            <w:shd w:val="clear" w:color="auto" w:fill="auto"/>
            <w:noWrap/>
            <w:vAlign w:val="bottom"/>
            <w:hideMark/>
          </w:tcPr>
          <w:p w14:paraId="22B810FE"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A70939A"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xml:space="preserve">9.    Remuneração: Taxa efetiva de juros de 12,00% (doze por cento) ao ano, base 252 (duzentos e cinquenta e dois) dias úteis, incidente a partir da Data da </w:t>
            </w:r>
            <w:r w:rsidRPr="00A56F59">
              <w:rPr>
                <w:rFonts w:ascii="Ebrima" w:hAnsi="Ebrima" w:cs="Calibri"/>
                <w:color w:val="000000"/>
                <w:sz w:val="22"/>
                <w:szCs w:val="22"/>
              </w:rPr>
              <w:lastRenderedPageBreak/>
              <w:t>Primeira Integralização dos CRI Subordinados II;</w:t>
            </w:r>
          </w:p>
        </w:tc>
      </w:tr>
      <w:tr w:rsidR="000A30A3" w:rsidRPr="00A56F59" w14:paraId="4FC937F1" w14:textId="77777777" w:rsidTr="002310F1">
        <w:trPr>
          <w:trHeight w:val="1242"/>
        </w:trPr>
        <w:tc>
          <w:tcPr>
            <w:tcW w:w="4060" w:type="dxa"/>
            <w:vMerge/>
            <w:tcBorders>
              <w:top w:val="nil"/>
              <w:left w:val="single" w:sz="8" w:space="0" w:color="auto"/>
              <w:bottom w:val="nil"/>
              <w:right w:val="single" w:sz="8" w:space="0" w:color="auto"/>
            </w:tcBorders>
            <w:vAlign w:val="center"/>
            <w:hideMark/>
          </w:tcPr>
          <w:p w14:paraId="45007AD8"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E757DF2"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C6D7FB6" w14:textId="77777777" w:rsidR="000A30A3" w:rsidRPr="00A56F59" w:rsidRDefault="000A30A3" w:rsidP="002310F1">
            <w:pPr>
              <w:rPr>
                <w:rFonts w:ascii="Ebrima" w:hAnsi="Ebrima" w:cs="Calibri"/>
                <w:color w:val="000000"/>
                <w:sz w:val="22"/>
                <w:szCs w:val="22"/>
              </w:rPr>
            </w:pPr>
          </w:p>
        </w:tc>
      </w:tr>
      <w:tr w:rsidR="000A30A3" w:rsidRPr="00A56F59" w14:paraId="405EA04B" w14:textId="77777777" w:rsidTr="002310F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573F5AF"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10. Periodicidade de Pagamento da Amortização Programada e da Remuneração: Mensal, de acordo com a </w:t>
            </w:r>
            <w:r w:rsidRPr="00A56F59">
              <w:rPr>
                <w:rFonts w:ascii="Ebrima" w:hAnsi="Ebrima" w:cs="Calibri"/>
                <w:color w:val="000000"/>
                <w:sz w:val="22"/>
                <w:szCs w:val="22"/>
              </w:rPr>
              <w:t>Tabela Vigente constante do Anexo II ao Termo de Securitização;</w:t>
            </w:r>
          </w:p>
        </w:tc>
        <w:tc>
          <w:tcPr>
            <w:tcW w:w="560" w:type="dxa"/>
            <w:tcBorders>
              <w:top w:val="nil"/>
              <w:left w:val="nil"/>
              <w:bottom w:val="nil"/>
              <w:right w:val="nil"/>
            </w:tcBorders>
            <w:shd w:val="clear" w:color="auto" w:fill="auto"/>
            <w:noWrap/>
            <w:vAlign w:val="bottom"/>
            <w:hideMark/>
          </w:tcPr>
          <w:p w14:paraId="7CA5324E"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887E4BA"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0A30A3" w:rsidRPr="00A56F59" w14:paraId="785F0167" w14:textId="77777777" w:rsidTr="002310F1">
        <w:trPr>
          <w:trHeight w:val="859"/>
        </w:trPr>
        <w:tc>
          <w:tcPr>
            <w:tcW w:w="4060" w:type="dxa"/>
            <w:vMerge/>
            <w:tcBorders>
              <w:top w:val="nil"/>
              <w:left w:val="single" w:sz="8" w:space="0" w:color="auto"/>
              <w:bottom w:val="nil"/>
              <w:right w:val="single" w:sz="8" w:space="0" w:color="auto"/>
            </w:tcBorders>
            <w:vAlign w:val="center"/>
            <w:hideMark/>
          </w:tcPr>
          <w:p w14:paraId="0938263B"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A1F55C3"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F29F9C0" w14:textId="77777777" w:rsidR="000A30A3" w:rsidRPr="00A56F59" w:rsidRDefault="000A30A3" w:rsidP="002310F1">
            <w:pPr>
              <w:rPr>
                <w:rFonts w:ascii="Ebrima" w:hAnsi="Ebrima" w:cs="Calibri"/>
                <w:color w:val="000000"/>
                <w:sz w:val="22"/>
                <w:szCs w:val="22"/>
              </w:rPr>
            </w:pPr>
          </w:p>
        </w:tc>
      </w:tr>
      <w:tr w:rsidR="000A30A3" w:rsidRPr="00A56F59" w14:paraId="69553429"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FC5D7A2"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noWrap/>
            <w:vAlign w:val="bottom"/>
            <w:hideMark/>
          </w:tcPr>
          <w:p w14:paraId="13EE4E93"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492675"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11. Regime Fiduciário: Sim;</w:t>
            </w:r>
          </w:p>
        </w:tc>
      </w:tr>
      <w:tr w:rsidR="000A30A3" w:rsidRPr="00A56F59" w14:paraId="2E5F165D"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04BF0B0D"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0179265"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357E7AA" w14:textId="77777777" w:rsidR="000A30A3" w:rsidRPr="00A56F59" w:rsidRDefault="000A30A3" w:rsidP="002310F1">
            <w:pPr>
              <w:rPr>
                <w:rFonts w:ascii="Ebrima" w:hAnsi="Ebrima" w:cs="Calibri"/>
                <w:color w:val="000000"/>
                <w:sz w:val="22"/>
                <w:szCs w:val="22"/>
              </w:rPr>
            </w:pPr>
          </w:p>
        </w:tc>
      </w:tr>
      <w:tr w:rsidR="000A30A3" w:rsidRPr="00A56F59" w14:paraId="5E823388" w14:textId="77777777" w:rsidTr="002310F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0E9AAB4"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6F4688B7"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FF7BFB3"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0A30A3" w:rsidRPr="00A56F59" w14:paraId="2E0258C9" w14:textId="77777777" w:rsidTr="002310F1">
        <w:trPr>
          <w:trHeight w:val="600"/>
        </w:trPr>
        <w:tc>
          <w:tcPr>
            <w:tcW w:w="4060" w:type="dxa"/>
            <w:vMerge/>
            <w:tcBorders>
              <w:top w:val="nil"/>
              <w:left w:val="single" w:sz="8" w:space="0" w:color="auto"/>
              <w:bottom w:val="nil"/>
              <w:right w:val="single" w:sz="8" w:space="0" w:color="auto"/>
            </w:tcBorders>
            <w:vAlign w:val="center"/>
            <w:hideMark/>
          </w:tcPr>
          <w:p w14:paraId="43FFCBD6"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73BAC01"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7428558" w14:textId="77777777" w:rsidR="000A30A3" w:rsidRPr="00A56F59" w:rsidRDefault="000A30A3" w:rsidP="002310F1">
            <w:pPr>
              <w:rPr>
                <w:rFonts w:ascii="Ebrima" w:hAnsi="Ebrima" w:cs="Calibri"/>
                <w:color w:val="000000"/>
                <w:sz w:val="22"/>
                <w:szCs w:val="22"/>
              </w:rPr>
            </w:pPr>
          </w:p>
        </w:tc>
      </w:tr>
      <w:tr w:rsidR="000A30A3" w:rsidRPr="00A56F59" w14:paraId="193303BC"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B14EC5D"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13. Data de Emissão: 25 de fevereiro de 2021</w:t>
            </w:r>
            <w:r w:rsidRPr="00A56F59">
              <w:rPr>
                <w:rFonts w:ascii="Ebrima" w:hAnsi="Ebrima" w:cs="Calibri"/>
                <w:color w:val="000000"/>
                <w:sz w:val="22"/>
                <w:szCs w:val="22"/>
              </w:rPr>
              <w:t>;</w:t>
            </w:r>
          </w:p>
        </w:tc>
        <w:tc>
          <w:tcPr>
            <w:tcW w:w="560" w:type="dxa"/>
            <w:tcBorders>
              <w:top w:val="nil"/>
              <w:left w:val="nil"/>
              <w:bottom w:val="nil"/>
              <w:right w:val="nil"/>
            </w:tcBorders>
            <w:shd w:val="clear" w:color="auto" w:fill="auto"/>
            <w:noWrap/>
            <w:vAlign w:val="bottom"/>
            <w:hideMark/>
          </w:tcPr>
          <w:p w14:paraId="5CBC815A"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6BB442B"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13. Data de Emissão: 25 de fevereiro de 2021;</w:t>
            </w:r>
          </w:p>
        </w:tc>
      </w:tr>
      <w:tr w:rsidR="000A30A3" w:rsidRPr="00A56F59" w14:paraId="6B4F4C10"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5522FC2B"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A30D24A"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E004476" w14:textId="77777777" w:rsidR="000A30A3" w:rsidRPr="00A56F59" w:rsidRDefault="000A30A3" w:rsidP="002310F1">
            <w:pPr>
              <w:rPr>
                <w:rFonts w:ascii="Ebrima" w:hAnsi="Ebrima" w:cs="Calibri"/>
                <w:color w:val="000000"/>
                <w:sz w:val="22"/>
                <w:szCs w:val="22"/>
              </w:rPr>
            </w:pPr>
          </w:p>
        </w:tc>
      </w:tr>
      <w:tr w:rsidR="000A30A3" w:rsidRPr="00A56F59" w14:paraId="43A49201"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C2602EA"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noWrap/>
            <w:vAlign w:val="bottom"/>
            <w:hideMark/>
          </w:tcPr>
          <w:p w14:paraId="394AA3A6"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F74EC92"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14. Local de Emissão:  São Paulo/SP;</w:t>
            </w:r>
          </w:p>
        </w:tc>
      </w:tr>
      <w:tr w:rsidR="000A30A3" w:rsidRPr="00A56F59" w14:paraId="4CCABF2B"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1B81F8AC"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42D9CD3"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4E62949" w14:textId="77777777" w:rsidR="000A30A3" w:rsidRPr="00A56F59" w:rsidRDefault="000A30A3" w:rsidP="002310F1">
            <w:pPr>
              <w:rPr>
                <w:rFonts w:ascii="Ebrima" w:hAnsi="Ebrima" w:cs="Calibri"/>
                <w:color w:val="000000"/>
                <w:sz w:val="22"/>
                <w:szCs w:val="22"/>
              </w:rPr>
            </w:pPr>
          </w:p>
        </w:tc>
      </w:tr>
      <w:tr w:rsidR="000A30A3" w:rsidRPr="00A56F59" w14:paraId="0E6CFFAB"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914B2CF"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15. Data de Vencimento Final: 20 de junho de 2034;</w:t>
            </w:r>
          </w:p>
        </w:tc>
        <w:tc>
          <w:tcPr>
            <w:tcW w:w="560" w:type="dxa"/>
            <w:tcBorders>
              <w:top w:val="nil"/>
              <w:left w:val="nil"/>
              <w:bottom w:val="nil"/>
              <w:right w:val="nil"/>
            </w:tcBorders>
            <w:shd w:val="clear" w:color="auto" w:fill="auto"/>
            <w:noWrap/>
            <w:vAlign w:val="bottom"/>
            <w:hideMark/>
          </w:tcPr>
          <w:p w14:paraId="4A1C6F0A"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FDCA32E"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15. Data de Vencimento Final: 20 de junho de 2034;</w:t>
            </w:r>
          </w:p>
        </w:tc>
      </w:tr>
      <w:tr w:rsidR="000A30A3" w:rsidRPr="00A56F59" w14:paraId="6D0614A0"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06990270"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6FF48D2"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A997AB9" w14:textId="77777777" w:rsidR="000A30A3" w:rsidRPr="00A56F59" w:rsidRDefault="000A30A3" w:rsidP="002310F1">
            <w:pPr>
              <w:rPr>
                <w:rFonts w:ascii="Ebrima" w:hAnsi="Ebrima" w:cs="Calibri"/>
                <w:color w:val="000000"/>
                <w:sz w:val="22"/>
                <w:szCs w:val="22"/>
              </w:rPr>
            </w:pPr>
          </w:p>
        </w:tc>
      </w:tr>
      <w:tr w:rsidR="000A30A3" w:rsidRPr="00A56F59" w14:paraId="2EA16341" w14:textId="77777777" w:rsidTr="002310F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D521D10"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16. Garantia Flutuante: Não há, ou seja, não existe qualquer tipo de </w:t>
            </w:r>
            <w:r w:rsidRPr="00A56F59">
              <w:rPr>
                <w:rFonts w:ascii="Ebrima" w:hAnsi="Ebrima" w:cs="Calibri"/>
                <w:color w:val="000000"/>
                <w:sz w:val="22"/>
                <w:szCs w:val="22"/>
              </w:rPr>
              <w:t>regresso contra o patrimônio da Emissora;</w:t>
            </w:r>
          </w:p>
        </w:tc>
        <w:tc>
          <w:tcPr>
            <w:tcW w:w="560" w:type="dxa"/>
            <w:tcBorders>
              <w:top w:val="nil"/>
              <w:left w:val="nil"/>
              <w:bottom w:val="nil"/>
              <w:right w:val="nil"/>
            </w:tcBorders>
            <w:shd w:val="clear" w:color="auto" w:fill="auto"/>
            <w:noWrap/>
            <w:vAlign w:val="bottom"/>
            <w:hideMark/>
          </w:tcPr>
          <w:p w14:paraId="7231A7AE"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5FAB93E"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16. Garantia Flutuante: Não há, ou seja, não existe qualquer tipo de regresso contra o patrimônio da Emissora;</w:t>
            </w:r>
          </w:p>
        </w:tc>
      </w:tr>
      <w:tr w:rsidR="000A30A3" w:rsidRPr="00A56F59" w14:paraId="1D5E19FF" w14:textId="77777777" w:rsidTr="002310F1">
        <w:trPr>
          <w:trHeight w:val="739"/>
        </w:trPr>
        <w:tc>
          <w:tcPr>
            <w:tcW w:w="4060" w:type="dxa"/>
            <w:vMerge/>
            <w:tcBorders>
              <w:top w:val="nil"/>
              <w:left w:val="single" w:sz="8" w:space="0" w:color="auto"/>
              <w:bottom w:val="nil"/>
              <w:right w:val="single" w:sz="8" w:space="0" w:color="auto"/>
            </w:tcBorders>
            <w:vAlign w:val="center"/>
            <w:hideMark/>
          </w:tcPr>
          <w:p w14:paraId="00698577"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B31D954"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26B6712" w14:textId="77777777" w:rsidR="000A30A3" w:rsidRPr="00A56F59" w:rsidRDefault="000A30A3" w:rsidP="002310F1">
            <w:pPr>
              <w:rPr>
                <w:rFonts w:ascii="Ebrima" w:hAnsi="Ebrima" w:cs="Calibri"/>
                <w:color w:val="000000"/>
                <w:sz w:val="22"/>
                <w:szCs w:val="22"/>
              </w:rPr>
            </w:pPr>
          </w:p>
        </w:tc>
      </w:tr>
      <w:tr w:rsidR="000A30A3" w:rsidRPr="00A56F59" w14:paraId="16C44892" w14:textId="77777777" w:rsidTr="002310F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3E181A3D"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17. Curva de Amortização: de acordo com a tabela de amortização dos CRI, constante do Anexo II </w:t>
            </w:r>
            <w:r w:rsidRPr="00A56F59">
              <w:rPr>
                <w:rFonts w:ascii="Ebrima" w:hAnsi="Ebrima" w:cs="Calibri"/>
                <w:color w:val="000000"/>
                <w:sz w:val="22"/>
                <w:szCs w:val="22"/>
              </w:rPr>
              <w:t>do Termo de Securitização.</w:t>
            </w:r>
          </w:p>
        </w:tc>
        <w:tc>
          <w:tcPr>
            <w:tcW w:w="560" w:type="dxa"/>
            <w:tcBorders>
              <w:top w:val="nil"/>
              <w:left w:val="nil"/>
              <w:bottom w:val="nil"/>
              <w:right w:val="nil"/>
            </w:tcBorders>
            <w:shd w:val="clear" w:color="auto" w:fill="auto"/>
            <w:noWrap/>
            <w:vAlign w:val="bottom"/>
            <w:hideMark/>
          </w:tcPr>
          <w:p w14:paraId="3DB35E64" w14:textId="77777777" w:rsidR="000A30A3" w:rsidRPr="00A56F59" w:rsidRDefault="000A30A3" w:rsidP="002310F1">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5390011"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17. Curva de Amortização: de acordo com a tabela de amortização dos CRI, constante do Anexo II do Termo de Securitização.</w:t>
            </w:r>
          </w:p>
        </w:tc>
      </w:tr>
      <w:tr w:rsidR="000A30A3" w:rsidRPr="00A56F59" w14:paraId="314CAAF4" w14:textId="77777777" w:rsidTr="002310F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320CBF4" w14:textId="77777777" w:rsidR="000A30A3" w:rsidRPr="000A30A3" w:rsidRDefault="000A30A3" w:rsidP="002310F1">
            <w:pPr>
              <w:rPr>
                <w:rFonts w:ascii="Ebrima" w:hAnsi="Ebrima" w:cs="Calibri"/>
                <w:color w:val="000000"/>
                <w:sz w:val="22"/>
                <w:szCs w:val="22"/>
              </w:rPr>
            </w:pPr>
            <w:r w:rsidRPr="000A30A3">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1C3D0AFD" w14:textId="77777777" w:rsidR="000A30A3" w:rsidRPr="00A56F59" w:rsidRDefault="000A30A3" w:rsidP="002310F1">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CDB39FE" w14:textId="77777777" w:rsidR="000A30A3" w:rsidRPr="00A56F59" w:rsidRDefault="000A30A3" w:rsidP="002310F1">
            <w:pPr>
              <w:rPr>
                <w:rFonts w:ascii="Ebrima" w:hAnsi="Ebrima" w:cs="Calibri"/>
                <w:color w:val="000000"/>
                <w:sz w:val="22"/>
                <w:szCs w:val="22"/>
              </w:rPr>
            </w:pPr>
            <w:r w:rsidRPr="00A56F59">
              <w:rPr>
                <w:rFonts w:ascii="Ebrima" w:hAnsi="Ebrima" w:cs="Calibri"/>
                <w:color w:val="000000"/>
                <w:sz w:val="22"/>
                <w:szCs w:val="22"/>
              </w:rPr>
              <w:t>18. Coobrigação da Securitizadora: Não</w:t>
            </w:r>
          </w:p>
        </w:tc>
      </w:tr>
    </w:tbl>
    <w:p w14:paraId="654718D9" w14:textId="77777777" w:rsidR="000A30A3" w:rsidRPr="000A30A3" w:rsidRDefault="000A30A3" w:rsidP="000A30A3">
      <w:pPr>
        <w:rPr>
          <w:sz w:val="22"/>
          <w:szCs w:val="22"/>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0A30A3" w:rsidRPr="00A56F59" w14:paraId="7E9B914E" w14:textId="77777777" w:rsidTr="002310F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911E3C" w14:textId="77777777" w:rsidR="000A30A3" w:rsidRPr="00A56F59" w:rsidRDefault="000A30A3" w:rsidP="002310F1">
            <w:pPr>
              <w:jc w:val="center"/>
              <w:rPr>
                <w:rFonts w:ascii="Ebrima" w:hAnsi="Ebrima" w:cs="Calibri"/>
                <w:b/>
                <w:bCs/>
                <w:color w:val="000000"/>
                <w:sz w:val="22"/>
                <w:szCs w:val="22"/>
              </w:rPr>
            </w:pPr>
            <w:r w:rsidRPr="00A56F59">
              <w:rPr>
                <w:rFonts w:ascii="Ebrima" w:hAnsi="Ebrima" w:cs="Calibri"/>
                <w:b/>
                <w:bCs/>
                <w:color w:val="000000"/>
                <w:sz w:val="22"/>
                <w:szCs w:val="22"/>
              </w:rPr>
              <w:t>CRI Seniores III</w:t>
            </w:r>
          </w:p>
        </w:tc>
        <w:tc>
          <w:tcPr>
            <w:tcW w:w="640" w:type="dxa"/>
            <w:tcBorders>
              <w:top w:val="nil"/>
              <w:left w:val="nil"/>
              <w:bottom w:val="nil"/>
              <w:right w:val="nil"/>
            </w:tcBorders>
            <w:shd w:val="clear" w:color="auto" w:fill="auto"/>
            <w:noWrap/>
            <w:vAlign w:val="bottom"/>
            <w:hideMark/>
          </w:tcPr>
          <w:p w14:paraId="2141E919" w14:textId="77777777" w:rsidR="000A30A3" w:rsidRPr="00A56F59" w:rsidRDefault="000A30A3" w:rsidP="002310F1">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981CF3" w14:textId="77777777" w:rsidR="000A30A3" w:rsidRPr="00A56F59" w:rsidRDefault="000A30A3" w:rsidP="002310F1">
            <w:pPr>
              <w:jc w:val="center"/>
              <w:rPr>
                <w:rFonts w:ascii="Ebrima" w:hAnsi="Ebrima" w:cs="Calibri"/>
                <w:b/>
                <w:bCs/>
                <w:color w:val="000000"/>
                <w:sz w:val="22"/>
                <w:szCs w:val="22"/>
              </w:rPr>
            </w:pPr>
            <w:r w:rsidRPr="00A56F59">
              <w:rPr>
                <w:rFonts w:ascii="Ebrima" w:hAnsi="Ebrima" w:cs="Calibri"/>
                <w:b/>
                <w:bCs/>
                <w:color w:val="000000"/>
                <w:sz w:val="22"/>
                <w:szCs w:val="22"/>
              </w:rPr>
              <w:t>CRI Subordinados III</w:t>
            </w:r>
          </w:p>
        </w:tc>
      </w:tr>
      <w:tr w:rsidR="000A30A3" w:rsidRPr="00A56F59" w14:paraId="574AA3F3" w14:textId="77777777" w:rsidTr="002310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122676E" w14:textId="77777777" w:rsidR="000A30A3" w:rsidRPr="000A30A3" w:rsidRDefault="000A30A3" w:rsidP="002310F1">
            <w:pPr>
              <w:jc w:val="both"/>
              <w:rPr>
                <w:rFonts w:ascii="Ebrima" w:hAnsi="Ebrima" w:cs="Calibri"/>
                <w:color w:val="000000"/>
                <w:sz w:val="22"/>
                <w:szCs w:val="22"/>
              </w:rPr>
            </w:pPr>
            <w:r w:rsidRPr="000A30A3">
              <w:rPr>
                <w:rFonts w:ascii="Ebrima" w:hAnsi="Ebrima" w:cs="Calibri"/>
                <w:color w:val="000000"/>
                <w:sz w:val="22"/>
                <w:szCs w:val="22"/>
              </w:rPr>
              <w:t>1.    Emissão: 1ª;</w:t>
            </w:r>
          </w:p>
        </w:tc>
        <w:tc>
          <w:tcPr>
            <w:tcW w:w="640" w:type="dxa"/>
            <w:tcBorders>
              <w:top w:val="nil"/>
              <w:left w:val="nil"/>
              <w:bottom w:val="nil"/>
              <w:right w:val="nil"/>
            </w:tcBorders>
            <w:shd w:val="clear" w:color="auto" w:fill="auto"/>
            <w:noWrap/>
            <w:vAlign w:val="bottom"/>
            <w:hideMark/>
          </w:tcPr>
          <w:p w14:paraId="0FE6B7D0"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2659AA"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    Emissão: 1ª;</w:t>
            </w:r>
          </w:p>
        </w:tc>
      </w:tr>
      <w:tr w:rsidR="000A30A3" w:rsidRPr="00A56F59" w14:paraId="0AC959BC" w14:textId="77777777" w:rsidTr="002310F1">
        <w:trPr>
          <w:trHeight w:val="420"/>
        </w:trPr>
        <w:tc>
          <w:tcPr>
            <w:tcW w:w="4060" w:type="dxa"/>
            <w:vMerge/>
            <w:tcBorders>
              <w:top w:val="nil"/>
              <w:left w:val="single" w:sz="8" w:space="0" w:color="auto"/>
              <w:bottom w:val="nil"/>
              <w:right w:val="single" w:sz="8" w:space="0" w:color="auto"/>
            </w:tcBorders>
            <w:vAlign w:val="center"/>
            <w:hideMark/>
          </w:tcPr>
          <w:p w14:paraId="65808F45" w14:textId="77777777" w:rsidR="000A30A3" w:rsidRPr="00A56F59" w:rsidRDefault="000A30A3" w:rsidP="002310F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10053CC9"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3F9A205" w14:textId="77777777" w:rsidR="000A30A3" w:rsidRPr="00A56F59" w:rsidRDefault="000A30A3" w:rsidP="002310F1">
            <w:pPr>
              <w:rPr>
                <w:rFonts w:ascii="Ebrima" w:hAnsi="Ebrima" w:cs="Calibri"/>
                <w:color w:val="000000"/>
                <w:sz w:val="22"/>
                <w:szCs w:val="22"/>
              </w:rPr>
            </w:pPr>
          </w:p>
        </w:tc>
      </w:tr>
      <w:tr w:rsidR="000A30A3" w:rsidRPr="00A56F59" w14:paraId="0FF13D2F" w14:textId="77777777" w:rsidTr="002310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9843273" w14:textId="77777777" w:rsidR="000A30A3" w:rsidRPr="000A30A3" w:rsidRDefault="000A30A3" w:rsidP="002310F1">
            <w:pPr>
              <w:jc w:val="both"/>
              <w:rPr>
                <w:rFonts w:ascii="Ebrima" w:hAnsi="Ebrima" w:cs="Calibri"/>
                <w:color w:val="000000"/>
                <w:sz w:val="22"/>
                <w:szCs w:val="22"/>
              </w:rPr>
            </w:pPr>
            <w:r w:rsidRPr="000A30A3">
              <w:rPr>
                <w:rFonts w:ascii="Ebrima" w:hAnsi="Ebrima" w:cs="Calibri"/>
                <w:color w:val="000000"/>
                <w:sz w:val="22"/>
                <w:szCs w:val="22"/>
              </w:rPr>
              <w:t>2.    Série: 511ª;</w:t>
            </w:r>
          </w:p>
        </w:tc>
        <w:tc>
          <w:tcPr>
            <w:tcW w:w="640" w:type="dxa"/>
            <w:tcBorders>
              <w:top w:val="nil"/>
              <w:left w:val="nil"/>
              <w:bottom w:val="nil"/>
              <w:right w:val="nil"/>
            </w:tcBorders>
            <w:shd w:val="clear" w:color="auto" w:fill="auto"/>
            <w:noWrap/>
            <w:vAlign w:val="bottom"/>
            <w:hideMark/>
          </w:tcPr>
          <w:p w14:paraId="0F90459D"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CB57BA"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2.    Série: 512ª;</w:t>
            </w:r>
          </w:p>
        </w:tc>
      </w:tr>
      <w:tr w:rsidR="000A30A3" w:rsidRPr="00A56F59" w14:paraId="502BAB08" w14:textId="77777777" w:rsidTr="002310F1">
        <w:trPr>
          <w:trHeight w:val="420"/>
        </w:trPr>
        <w:tc>
          <w:tcPr>
            <w:tcW w:w="4060" w:type="dxa"/>
            <w:vMerge/>
            <w:tcBorders>
              <w:top w:val="nil"/>
              <w:left w:val="single" w:sz="8" w:space="0" w:color="auto"/>
              <w:bottom w:val="nil"/>
              <w:right w:val="single" w:sz="8" w:space="0" w:color="auto"/>
            </w:tcBorders>
            <w:vAlign w:val="center"/>
            <w:hideMark/>
          </w:tcPr>
          <w:p w14:paraId="34C4F9E9" w14:textId="77777777" w:rsidR="000A30A3" w:rsidRPr="00A56F59" w:rsidRDefault="000A30A3" w:rsidP="002310F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03B41E37"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FF7CACB" w14:textId="77777777" w:rsidR="000A30A3" w:rsidRPr="00A56F59" w:rsidRDefault="000A30A3" w:rsidP="002310F1">
            <w:pPr>
              <w:rPr>
                <w:rFonts w:ascii="Ebrima" w:hAnsi="Ebrima" w:cs="Calibri"/>
                <w:color w:val="000000"/>
                <w:sz w:val="22"/>
                <w:szCs w:val="22"/>
              </w:rPr>
            </w:pPr>
          </w:p>
        </w:tc>
      </w:tr>
      <w:tr w:rsidR="000A30A3" w:rsidRPr="00A56F59" w14:paraId="230C2D22" w14:textId="77777777" w:rsidTr="002310F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364D3137"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lastRenderedPageBreak/>
              <w:t>3.    Quantidade de CRI: 6.580 (seis mil quinhentos e oitenta);</w:t>
            </w:r>
          </w:p>
        </w:tc>
        <w:tc>
          <w:tcPr>
            <w:tcW w:w="640" w:type="dxa"/>
            <w:tcBorders>
              <w:top w:val="nil"/>
              <w:left w:val="nil"/>
              <w:bottom w:val="nil"/>
              <w:right w:val="nil"/>
            </w:tcBorders>
            <w:shd w:val="clear" w:color="auto" w:fill="auto"/>
            <w:noWrap/>
            <w:vAlign w:val="bottom"/>
            <w:hideMark/>
          </w:tcPr>
          <w:p w14:paraId="4A65E69E"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24D1ADB"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3.    Quantidade de CRI: 2.820 (dois mil oitocentos e vinte);</w:t>
            </w:r>
          </w:p>
        </w:tc>
      </w:tr>
      <w:tr w:rsidR="000A30A3" w:rsidRPr="00A56F59" w14:paraId="7CBD0475" w14:textId="77777777" w:rsidTr="002310F1">
        <w:trPr>
          <w:trHeight w:val="462"/>
        </w:trPr>
        <w:tc>
          <w:tcPr>
            <w:tcW w:w="4060" w:type="dxa"/>
            <w:vMerge/>
            <w:tcBorders>
              <w:top w:val="nil"/>
              <w:left w:val="single" w:sz="8" w:space="0" w:color="auto"/>
              <w:bottom w:val="nil"/>
              <w:right w:val="single" w:sz="8" w:space="0" w:color="auto"/>
            </w:tcBorders>
            <w:vAlign w:val="center"/>
            <w:hideMark/>
          </w:tcPr>
          <w:p w14:paraId="252C4892" w14:textId="77777777" w:rsidR="000A30A3" w:rsidRPr="00A56F59" w:rsidRDefault="000A30A3" w:rsidP="002310F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EE8CD00"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40D492D" w14:textId="77777777" w:rsidR="000A30A3" w:rsidRPr="00A56F59" w:rsidRDefault="000A30A3" w:rsidP="002310F1">
            <w:pPr>
              <w:rPr>
                <w:rFonts w:ascii="Ebrima" w:hAnsi="Ebrima" w:cs="Calibri"/>
                <w:color w:val="000000"/>
                <w:sz w:val="22"/>
                <w:szCs w:val="22"/>
              </w:rPr>
            </w:pPr>
          </w:p>
        </w:tc>
      </w:tr>
      <w:tr w:rsidR="000A30A3" w:rsidRPr="00A56F59" w14:paraId="4024B310" w14:textId="77777777" w:rsidTr="002310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A60F6C9"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4.    Valor Global da Série: R$ 6.580.000,00 (seis milhões, quinhentos e oitenta mil reais);</w:t>
            </w:r>
          </w:p>
        </w:tc>
        <w:tc>
          <w:tcPr>
            <w:tcW w:w="640" w:type="dxa"/>
            <w:tcBorders>
              <w:top w:val="nil"/>
              <w:left w:val="nil"/>
              <w:bottom w:val="nil"/>
              <w:right w:val="nil"/>
            </w:tcBorders>
            <w:shd w:val="clear" w:color="auto" w:fill="auto"/>
            <w:noWrap/>
            <w:vAlign w:val="bottom"/>
            <w:hideMark/>
          </w:tcPr>
          <w:p w14:paraId="74E867A4"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DCEAB4"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4.    Valor Global da Série: R$ 2.820.000,00 (dois milhões, oitocentos e vinte mil reais);</w:t>
            </w:r>
          </w:p>
        </w:tc>
      </w:tr>
      <w:tr w:rsidR="000A30A3" w:rsidRPr="00A56F59" w14:paraId="4E91809A" w14:textId="77777777" w:rsidTr="002310F1">
        <w:trPr>
          <w:trHeight w:val="540"/>
        </w:trPr>
        <w:tc>
          <w:tcPr>
            <w:tcW w:w="4060" w:type="dxa"/>
            <w:vMerge/>
            <w:tcBorders>
              <w:top w:val="nil"/>
              <w:left w:val="single" w:sz="8" w:space="0" w:color="auto"/>
              <w:bottom w:val="nil"/>
              <w:right w:val="single" w:sz="8" w:space="0" w:color="auto"/>
            </w:tcBorders>
            <w:vAlign w:val="center"/>
            <w:hideMark/>
          </w:tcPr>
          <w:p w14:paraId="5AF64514" w14:textId="77777777" w:rsidR="000A30A3" w:rsidRPr="00A56F59" w:rsidRDefault="000A30A3" w:rsidP="002310F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4C4E90F"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12DA14C" w14:textId="77777777" w:rsidR="000A30A3" w:rsidRPr="00A56F59" w:rsidRDefault="000A30A3" w:rsidP="002310F1">
            <w:pPr>
              <w:rPr>
                <w:rFonts w:ascii="Ebrima" w:hAnsi="Ebrima" w:cs="Calibri"/>
                <w:color w:val="000000"/>
                <w:sz w:val="22"/>
                <w:szCs w:val="22"/>
              </w:rPr>
            </w:pPr>
          </w:p>
        </w:tc>
      </w:tr>
      <w:tr w:rsidR="000A30A3" w:rsidRPr="00A56F59" w14:paraId="223D9C12" w14:textId="77777777" w:rsidTr="002310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EFF834A"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5.    Valor Nominal Unitário: R$ 1.000,00 (um mil reais);</w:t>
            </w:r>
          </w:p>
        </w:tc>
        <w:tc>
          <w:tcPr>
            <w:tcW w:w="640" w:type="dxa"/>
            <w:tcBorders>
              <w:top w:val="nil"/>
              <w:left w:val="nil"/>
              <w:bottom w:val="nil"/>
              <w:right w:val="nil"/>
            </w:tcBorders>
            <w:shd w:val="clear" w:color="auto" w:fill="auto"/>
            <w:noWrap/>
            <w:vAlign w:val="bottom"/>
            <w:hideMark/>
          </w:tcPr>
          <w:p w14:paraId="6B5C9009"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90EA786"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5.    Valor Nominal Unitário: R$ 1.000,00 (um mil reais);</w:t>
            </w:r>
          </w:p>
        </w:tc>
      </w:tr>
      <w:tr w:rsidR="000A30A3" w:rsidRPr="00A56F59" w14:paraId="29DFC1FA" w14:textId="77777777" w:rsidTr="002310F1">
        <w:trPr>
          <w:trHeight w:val="540"/>
        </w:trPr>
        <w:tc>
          <w:tcPr>
            <w:tcW w:w="4060" w:type="dxa"/>
            <w:vMerge/>
            <w:tcBorders>
              <w:top w:val="nil"/>
              <w:left w:val="single" w:sz="8" w:space="0" w:color="auto"/>
              <w:bottom w:val="nil"/>
              <w:right w:val="single" w:sz="8" w:space="0" w:color="auto"/>
            </w:tcBorders>
            <w:vAlign w:val="center"/>
            <w:hideMark/>
          </w:tcPr>
          <w:p w14:paraId="30991098" w14:textId="77777777" w:rsidR="000A30A3" w:rsidRPr="00A56F59" w:rsidRDefault="000A30A3" w:rsidP="002310F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B1E5794"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612CA17" w14:textId="77777777" w:rsidR="000A30A3" w:rsidRPr="00A56F59" w:rsidRDefault="000A30A3" w:rsidP="002310F1">
            <w:pPr>
              <w:rPr>
                <w:rFonts w:ascii="Ebrima" w:hAnsi="Ebrima" w:cs="Calibri"/>
                <w:color w:val="000000"/>
                <w:sz w:val="22"/>
                <w:szCs w:val="22"/>
              </w:rPr>
            </w:pPr>
          </w:p>
        </w:tc>
      </w:tr>
      <w:tr w:rsidR="000A30A3" w:rsidRPr="00A56F59" w14:paraId="3425BCEF" w14:textId="77777777" w:rsidTr="002310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82163B3"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6.    Data do Primeiro Pagamento da Remuneração: 20 de março de 2021; </w:t>
            </w:r>
          </w:p>
        </w:tc>
        <w:tc>
          <w:tcPr>
            <w:tcW w:w="640" w:type="dxa"/>
            <w:tcBorders>
              <w:top w:val="nil"/>
              <w:left w:val="nil"/>
              <w:bottom w:val="nil"/>
              <w:right w:val="nil"/>
            </w:tcBorders>
            <w:shd w:val="clear" w:color="auto" w:fill="auto"/>
            <w:noWrap/>
            <w:vAlign w:val="bottom"/>
            <w:hideMark/>
          </w:tcPr>
          <w:p w14:paraId="03FA6F45"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98B681C"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xml:space="preserve">6.    Data do Primeiro Pagamento da Remuneração: 20 de março de 2021; </w:t>
            </w:r>
          </w:p>
        </w:tc>
      </w:tr>
      <w:tr w:rsidR="000A30A3" w:rsidRPr="00A56F59" w14:paraId="3BE07C7F" w14:textId="77777777" w:rsidTr="002310F1">
        <w:trPr>
          <w:trHeight w:val="540"/>
        </w:trPr>
        <w:tc>
          <w:tcPr>
            <w:tcW w:w="4060" w:type="dxa"/>
            <w:vMerge/>
            <w:tcBorders>
              <w:top w:val="nil"/>
              <w:left w:val="single" w:sz="8" w:space="0" w:color="auto"/>
              <w:bottom w:val="nil"/>
              <w:right w:val="single" w:sz="8" w:space="0" w:color="auto"/>
            </w:tcBorders>
            <w:vAlign w:val="center"/>
            <w:hideMark/>
          </w:tcPr>
          <w:p w14:paraId="26CDF099" w14:textId="77777777" w:rsidR="000A30A3" w:rsidRPr="00A56F59" w:rsidRDefault="000A30A3" w:rsidP="002310F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593D3E8"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3353935" w14:textId="77777777" w:rsidR="000A30A3" w:rsidRPr="00A56F59" w:rsidRDefault="000A30A3" w:rsidP="002310F1">
            <w:pPr>
              <w:rPr>
                <w:rFonts w:ascii="Ebrima" w:hAnsi="Ebrima" w:cs="Calibri"/>
                <w:color w:val="000000"/>
                <w:sz w:val="22"/>
                <w:szCs w:val="22"/>
              </w:rPr>
            </w:pPr>
          </w:p>
        </w:tc>
      </w:tr>
      <w:tr w:rsidR="000A30A3" w:rsidRPr="00A56F59" w14:paraId="66FE2894" w14:textId="77777777" w:rsidTr="002310F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2E14F09A" w14:textId="3F0911E3"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7.    Prazo de Emissão: </w:t>
            </w:r>
            <w:r w:rsidR="002310F1" w:rsidRPr="000A30A3">
              <w:rPr>
                <w:rFonts w:ascii="Ebrima" w:hAnsi="Ebrima" w:cs="Calibri"/>
                <w:color w:val="000000"/>
                <w:sz w:val="22"/>
                <w:szCs w:val="22"/>
              </w:rPr>
              <w:t>48</w:t>
            </w:r>
            <w:r w:rsidR="002310F1">
              <w:rPr>
                <w:rFonts w:ascii="Ebrima" w:hAnsi="Ebrima" w:cs="Calibri"/>
                <w:color w:val="000000"/>
                <w:sz w:val="22"/>
                <w:szCs w:val="22"/>
              </w:rPr>
              <w:t>63</w:t>
            </w:r>
            <w:r w:rsidR="002310F1" w:rsidRPr="000A30A3">
              <w:rPr>
                <w:rFonts w:ascii="Ebrima" w:hAnsi="Ebrima" w:cs="Calibri"/>
                <w:color w:val="000000"/>
                <w:sz w:val="22"/>
                <w:szCs w:val="22"/>
              </w:rPr>
              <w:t xml:space="preserve"> (quatro mil oitocentos e </w:t>
            </w:r>
            <w:r w:rsidR="002310F1">
              <w:rPr>
                <w:rFonts w:ascii="Ebrima" w:hAnsi="Ebrima" w:cs="Calibri"/>
                <w:color w:val="000000"/>
                <w:sz w:val="22"/>
                <w:szCs w:val="22"/>
              </w:rPr>
              <w:t>sessenta e três)</w:t>
            </w:r>
            <w:r w:rsidRPr="00A56F59">
              <w:rPr>
                <w:rFonts w:ascii="Ebrima" w:hAnsi="Ebrima" w:cs="Calibri"/>
                <w:color w:val="000000"/>
                <w:sz w:val="22"/>
                <w:szCs w:val="22"/>
              </w:rPr>
              <w:t xml:space="preserve"> dias corridos, sendo o primeiro pagamento de amortização devido em 20 de março de 2021 e o último em 20 de junho de 2034, na Data de Vencimento Final;</w:t>
            </w:r>
          </w:p>
        </w:tc>
        <w:tc>
          <w:tcPr>
            <w:tcW w:w="640" w:type="dxa"/>
            <w:tcBorders>
              <w:top w:val="nil"/>
              <w:left w:val="nil"/>
              <w:bottom w:val="nil"/>
              <w:right w:val="nil"/>
            </w:tcBorders>
            <w:shd w:val="clear" w:color="auto" w:fill="auto"/>
            <w:noWrap/>
            <w:vAlign w:val="bottom"/>
            <w:hideMark/>
          </w:tcPr>
          <w:p w14:paraId="745EFCF6"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1B7255" w14:textId="5A000934"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xml:space="preserve">7.    Prazo de Emissão: </w:t>
            </w:r>
            <w:r w:rsidR="002310F1" w:rsidRPr="000A30A3">
              <w:rPr>
                <w:rFonts w:ascii="Ebrima" w:hAnsi="Ebrima" w:cs="Calibri"/>
                <w:color w:val="000000"/>
                <w:sz w:val="22"/>
                <w:szCs w:val="22"/>
              </w:rPr>
              <w:t>48</w:t>
            </w:r>
            <w:r w:rsidR="002310F1">
              <w:rPr>
                <w:rFonts w:ascii="Ebrima" w:hAnsi="Ebrima" w:cs="Calibri"/>
                <w:color w:val="000000"/>
                <w:sz w:val="22"/>
                <w:szCs w:val="22"/>
              </w:rPr>
              <w:t>63</w:t>
            </w:r>
            <w:r w:rsidR="002310F1" w:rsidRPr="000A30A3">
              <w:rPr>
                <w:rFonts w:ascii="Ebrima" w:hAnsi="Ebrima" w:cs="Calibri"/>
                <w:color w:val="000000"/>
                <w:sz w:val="22"/>
                <w:szCs w:val="22"/>
              </w:rPr>
              <w:t xml:space="preserve"> (quatro mil oitocentos e </w:t>
            </w:r>
            <w:r w:rsidR="002310F1">
              <w:rPr>
                <w:rFonts w:ascii="Ebrima" w:hAnsi="Ebrima" w:cs="Calibri"/>
                <w:color w:val="000000"/>
                <w:sz w:val="22"/>
                <w:szCs w:val="22"/>
              </w:rPr>
              <w:t>sessenta e três)</w:t>
            </w:r>
            <w:r w:rsidRPr="00A56F59">
              <w:rPr>
                <w:rFonts w:ascii="Ebrima" w:hAnsi="Ebrima" w:cs="Calibri"/>
                <w:color w:val="000000"/>
                <w:sz w:val="22"/>
                <w:szCs w:val="22"/>
              </w:rPr>
              <w:t xml:space="preserve"> dias corridos, sendo o primeiro pagamento de amortização devido em 20 de março de 2021 e o último em 20 de junho de 2034, na Data de Vencimento Final;</w:t>
            </w:r>
          </w:p>
        </w:tc>
      </w:tr>
      <w:tr w:rsidR="000A30A3" w:rsidRPr="00A56F59" w14:paraId="6488CD6C" w14:textId="77777777" w:rsidTr="002310F1">
        <w:trPr>
          <w:trHeight w:val="1002"/>
        </w:trPr>
        <w:tc>
          <w:tcPr>
            <w:tcW w:w="4060" w:type="dxa"/>
            <w:vMerge/>
            <w:tcBorders>
              <w:top w:val="nil"/>
              <w:left w:val="single" w:sz="8" w:space="0" w:color="auto"/>
              <w:bottom w:val="nil"/>
              <w:right w:val="single" w:sz="8" w:space="0" w:color="auto"/>
            </w:tcBorders>
            <w:vAlign w:val="center"/>
            <w:hideMark/>
          </w:tcPr>
          <w:p w14:paraId="3F679FCA" w14:textId="77777777" w:rsidR="000A30A3" w:rsidRPr="00A56F59" w:rsidRDefault="000A30A3" w:rsidP="002310F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0569E30D"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A3814F5" w14:textId="77777777" w:rsidR="000A30A3" w:rsidRPr="00A56F59" w:rsidRDefault="000A30A3" w:rsidP="002310F1">
            <w:pPr>
              <w:rPr>
                <w:rFonts w:ascii="Ebrima" w:hAnsi="Ebrima" w:cs="Calibri"/>
                <w:color w:val="000000"/>
                <w:sz w:val="22"/>
                <w:szCs w:val="22"/>
              </w:rPr>
            </w:pPr>
          </w:p>
        </w:tc>
      </w:tr>
      <w:tr w:rsidR="000A30A3" w:rsidRPr="00A56F59" w14:paraId="787F7140"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F3DA0F1"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8.    Índice de Atualização Monetária Mensal: INPC;</w:t>
            </w:r>
          </w:p>
        </w:tc>
        <w:tc>
          <w:tcPr>
            <w:tcW w:w="640" w:type="dxa"/>
            <w:tcBorders>
              <w:top w:val="nil"/>
              <w:left w:val="nil"/>
              <w:bottom w:val="nil"/>
              <w:right w:val="nil"/>
            </w:tcBorders>
            <w:shd w:val="clear" w:color="auto" w:fill="auto"/>
            <w:noWrap/>
            <w:vAlign w:val="bottom"/>
            <w:hideMark/>
          </w:tcPr>
          <w:p w14:paraId="2A542F4B"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AA71FE4"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8.    Índice de Atualização Monetária Mensal: INPC;</w:t>
            </w:r>
          </w:p>
        </w:tc>
      </w:tr>
      <w:tr w:rsidR="000A30A3" w:rsidRPr="00A56F59" w14:paraId="5C859264"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4C28952B" w14:textId="77777777" w:rsidR="000A30A3" w:rsidRPr="00A56F59" w:rsidRDefault="000A30A3" w:rsidP="002310F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BEF6245"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999CE21" w14:textId="77777777" w:rsidR="000A30A3" w:rsidRPr="00A56F59" w:rsidRDefault="000A30A3" w:rsidP="002310F1">
            <w:pPr>
              <w:rPr>
                <w:rFonts w:ascii="Ebrima" w:hAnsi="Ebrima" w:cs="Calibri"/>
                <w:color w:val="000000"/>
                <w:sz w:val="22"/>
                <w:szCs w:val="22"/>
              </w:rPr>
            </w:pPr>
          </w:p>
        </w:tc>
      </w:tr>
      <w:tr w:rsidR="000A30A3" w:rsidRPr="00A56F59" w14:paraId="1C9C6AC4" w14:textId="77777777" w:rsidTr="002310F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0B4DEE55"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9.    Remuneração: Taxa efetiva de juros de 8,00% (oito por cento) ao ano, base 252 (duzentos e cinquenta e dois) dias úteis, incidente a partir da Data da Primeira Integralização dos CRI Seniores III;</w:t>
            </w:r>
          </w:p>
        </w:tc>
        <w:tc>
          <w:tcPr>
            <w:tcW w:w="640" w:type="dxa"/>
            <w:tcBorders>
              <w:top w:val="nil"/>
              <w:left w:val="nil"/>
              <w:bottom w:val="nil"/>
              <w:right w:val="nil"/>
            </w:tcBorders>
            <w:shd w:val="clear" w:color="auto" w:fill="auto"/>
            <w:noWrap/>
            <w:vAlign w:val="bottom"/>
            <w:hideMark/>
          </w:tcPr>
          <w:p w14:paraId="47BCEADA"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58A7AF9"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9.    Remuneração: Taxa efetiva de juros de 12,00% (doze por cento) ao ano, base 252 (duzentos e cinquenta e dois) dias úteis, incidente a partir da Data da Primeira Integralização dos CRI Subordinados III;</w:t>
            </w:r>
          </w:p>
        </w:tc>
      </w:tr>
      <w:tr w:rsidR="000A30A3" w:rsidRPr="00A56F59" w14:paraId="32938067" w14:textId="77777777" w:rsidTr="002310F1">
        <w:trPr>
          <w:trHeight w:val="1242"/>
        </w:trPr>
        <w:tc>
          <w:tcPr>
            <w:tcW w:w="4060" w:type="dxa"/>
            <w:vMerge/>
            <w:tcBorders>
              <w:top w:val="nil"/>
              <w:left w:val="single" w:sz="8" w:space="0" w:color="auto"/>
              <w:bottom w:val="nil"/>
              <w:right w:val="single" w:sz="8" w:space="0" w:color="auto"/>
            </w:tcBorders>
            <w:vAlign w:val="center"/>
            <w:hideMark/>
          </w:tcPr>
          <w:p w14:paraId="37B89F8B" w14:textId="77777777" w:rsidR="000A30A3" w:rsidRPr="00A56F59" w:rsidRDefault="000A30A3" w:rsidP="002310F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0CD7621"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539B9A4" w14:textId="77777777" w:rsidR="000A30A3" w:rsidRPr="00A56F59" w:rsidRDefault="000A30A3" w:rsidP="002310F1">
            <w:pPr>
              <w:rPr>
                <w:rFonts w:ascii="Ebrima" w:hAnsi="Ebrima" w:cs="Calibri"/>
                <w:color w:val="000000"/>
                <w:sz w:val="22"/>
                <w:szCs w:val="22"/>
              </w:rPr>
            </w:pPr>
          </w:p>
        </w:tc>
      </w:tr>
      <w:tr w:rsidR="000A30A3" w:rsidRPr="00A56F59" w14:paraId="1AD70388" w14:textId="77777777" w:rsidTr="002310F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5FB1AF41"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10. Periodicidade de Pagamento da Amortização Programada e da Remuneração: Mensal, de </w:t>
            </w:r>
            <w:r w:rsidRPr="00A56F59">
              <w:rPr>
                <w:rFonts w:ascii="Ebrima" w:hAnsi="Ebrima" w:cs="Calibri"/>
                <w:color w:val="000000"/>
                <w:sz w:val="22"/>
                <w:szCs w:val="22"/>
              </w:rPr>
              <w:t>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3E9D4786"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2CDC3A3"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0A30A3" w:rsidRPr="00A56F59" w14:paraId="0561A9A8" w14:textId="77777777" w:rsidTr="002310F1">
        <w:trPr>
          <w:trHeight w:val="859"/>
        </w:trPr>
        <w:tc>
          <w:tcPr>
            <w:tcW w:w="4060" w:type="dxa"/>
            <w:vMerge/>
            <w:tcBorders>
              <w:top w:val="nil"/>
              <w:left w:val="single" w:sz="8" w:space="0" w:color="auto"/>
              <w:bottom w:val="nil"/>
              <w:right w:val="single" w:sz="8" w:space="0" w:color="auto"/>
            </w:tcBorders>
            <w:vAlign w:val="center"/>
            <w:hideMark/>
          </w:tcPr>
          <w:p w14:paraId="45AF3E8A" w14:textId="77777777" w:rsidR="000A30A3" w:rsidRPr="00A56F59" w:rsidRDefault="000A30A3" w:rsidP="002310F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EFF0E92"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9DEDA18" w14:textId="77777777" w:rsidR="000A30A3" w:rsidRPr="00A56F59" w:rsidRDefault="000A30A3" w:rsidP="002310F1">
            <w:pPr>
              <w:rPr>
                <w:rFonts w:ascii="Ebrima" w:hAnsi="Ebrima" w:cs="Calibri"/>
                <w:color w:val="000000"/>
                <w:sz w:val="22"/>
                <w:szCs w:val="22"/>
              </w:rPr>
            </w:pPr>
          </w:p>
        </w:tc>
      </w:tr>
      <w:tr w:rsidR="000A30A3" w:rsidRPr="00A56F59" w14:paraId="525A658A"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EB64AD5"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11. Regime Fiduciário: Sim;</w:t>
            </w:r>
          </w:p>
        </w:tc>
        <w:tc>
          <w:tcPr>
            <w:tcW w:w="640" w:type="dxa"/>
            <w:tcBorders>
              <w:top w:val="nil"/>
              <w:left w:val="nil"/>
              <w:bottom w:val="nil"/>
              <w:right w:val="nil"/>
            </w:tcBorders>
            <w:shd w:val="clear" w:color="auto" w:fill="auto"/>
            <w:noWrap/>
            <w:vAlign w:val="bottom"/>
            <w:hideMark/>
          </w:tcPr>
          <w:p w14:paraId="026174B8"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FC7782E"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11. Regime Fiduciário: Sim;</w:t>
            </w:r>
          </w:p>
        </w:tc>
      </w:tr>
      <w:tr w:rsidR="000A30A3" w:rsidRPr="00A56F59" w14:paraId="273422DD"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70F62E08" w14:textId="77777777" w:rsidR="000A30A3" w:rsidRPr="00A56F59" w:rsidRDefault="000A30A3" w:rsidP="002310F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F50CD03"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9D5B957" w14:textId="77777777" w:rsidR="000A30A3" w:rsidRPr="00A56F59" w:rsidRDefault="000A30A3" w:rsidP="002310F1">
            <w:pPr>
              <w:rPr>
                <w:rFonts w:ascii="Ebrima" w:hAnsi="Ebrima" w:cs="Calibri"/>
                <w:color w:val="000000"/>
                <w:sz w:val="22"/>
                <w:szCs w:val="22"/>
              </w:rPr>
            </w:pPr>
          </w:p>
        </w:tc>
      </w:tr>
      <w:tr w:rsidR="000A30A3" w:rsidRPr="00A56F59" w14:paraId="28471223" w14:textId="77777777" w:rsidTr="002310F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62A2D1D"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640" w:type="dxa"/>
            <w:tcBorders>
              <w:top w:val="nil"/>
              <w:left w:val="nil"/>
              <w:bottom w:val="nil"/>
              <w:right w:val="nil"/>
            </w:tcBorders>
            <w:shd w:val="clear" w:color="auto" w:fill="auto"/>
            <w:noWrap/>
            <w:vAlign w:val="bottom"/>
            <w:hideMark/>
          </w:tcPr>
          <w:p w14:paraId="6B11672E"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5B05204"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0A30A3" w:rsidRPr="00A56F59" w14:paraId="1921F164" w14:textId="77777777" w:rsidTr="002310F1">
        <w:trPr>
          <w:trHeight w:val="600"/>
        </w:trPr>
        <w:tc>
          <w:tcPr>
            <w:tcW w:w="4060" w:type="dxa"/>
            <w:vMerge/>
            <w:tcBorders>
              <w:top w:val="nil"/>
              <w:left w:val="single" w:sz="8" w:space="0" w:color="auto"/>
              <w:bottom w:val="nil"/>
              <w:right w:val="single" w:sz="8" w:space="0" w:color="auto"/>
            </w:tcBorders>
            <w:vAlign w:val="center"/>
            <w:hideMark/>
          </w:tcPr>
          <w:p w14:paraId="498F8269" w14:textId="77777777" w:rsidR="000A30A3" w:rsidRPr="00A56F59" w:rsidRDefault="000A30A3" w:rsidP="002310F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18ACABE"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4909145" w14:textId="77777777" w:rsidR="000A30A3" w:rsidRPr="00A56F59" w:rsidRDefault="000A30A3" w:rsidP="002310F1">
            <w:pPr>
              <w:rPr>
                <w:rFonts w:ascii="Ebrima" w:hAnsi="Ebrima" w:cs="Calibri"/>
                <w:color w:val="000000"/>
                <w:sz w:val="22"/>
                <w:szCs w:val="22"/>
              </w:rPr>
            </w:pPr>
          </w:p>
        </w:tc>
      </w:tr>
      <w:tr w:rsidR="000A30A3" w:rsidRPr="00A56F59" w14:paraId="719D8D0A"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6363D54"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lastRenderedPageBreak/>
              <w:t>13. Data de Emissão: 25 de fevereiro de 2021</w:t>
            </w:r>
            <w:r w:rsidRPr="00A56F59">
              <w:rPr>
                <w:rFonts w:ascii="Ebrima" w:hAnsi="Ebrima" w:cs="Calibri"/>
                <w:color w:val="000000"/>
                <w:sz w:val="22"/>
                <w:szCs w:val="22"/>
              </w:rPr>
              <w:t>;</w:t>
            </w:r>
          </w:p>
        </w:tc>
        <w:tc>
          <w:tcPr>
            <w:tcW w:w="640" w:type="dxa"/>
            <w:tcBorders>
              <w:top w:val="nil"/>
              <w:left w:val="nil"/>
              <w:bottom w:val="nil"/>
              <w:right w:val="nil"/>
            </w:tcBorders>
            <w:shd w:val="clear" w:color="auto" w:fill="auto"/>
            <w:noWrap/>
            <w:vAlign w:val="bottom"/>
            <w:hideMark/>
          </w:tcPr>
          <w:p w14:paraId="29DB9B9B"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8ED45D9"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13. Data de Emissão: 25 de fevereiro de 2021;</w:t>
            </w:r>
          </w:p>
        </w:tc>
      </w:tr>
      <w:tr w:rsidR="000A30A3" w:rsidRPr="00A56F59" w14:paraId="28214A8D"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4438B876" w14:textId="77777777" w:rsidR="000A30A3" w:rsidRPr="00A56F59" w:rsidRDefault="000A30A3" w:rsidP="002310F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F095C36"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5235930" w14:textId="77777777" w:rsidR="000A30A3" w:rsidRPr="00A56F59" w:rsidRDefault="000A30A3" w:rsidP="002310F1">
            <w:pPr>
              <w:rPr>
                <w:rFonts w:ascii="Ebrima" w:hAnsi="Ebrima" w:cs="Calibri"/>
                <w:color w:val="000000"/>
                <w:sz w:val="22"/>
                <w:szCs w:val="22"/>
              </w:rPr>
            </w:pPr>
          </w:p>
        </w:tc>
      </w:tr>
      <w:tr w:rsidR="000A30A3" w:rsidRPr="00A56F59" w14:paraId="237C80A8"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035BAF9"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14. Local de Emissão:  São Paulo/SP;</w:t>
            </w:r>
          </w:p>
        </w:tc>
        <w:tc>
          <w:tcPr>
            <w:tcW w:w="640" w:type="dxa"/>
            <w:tcBorders>
              <w:top w:val="nil"/>
              <w:left w:val="nil"/>
              <w:bottom w:val="nil"/>
              <w:right w:val="nil"/>
            </w:tcBorders>
            <w:shd w:val="clear" w:color="auto" w:fill="auto"/>
            <w:noWrap/>
            <w:vAlign w:val="bottom"/>
            <w:hideMark/>
          </w:tcPr>
          <w:p w14:paraId="48529B54"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1DBA30"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14. Local de Emissão:  São Paulo/SP;</w:t>
            </w:r>
          </w:p>
        </w:tc>
      </w:tr>
      <w:tr w:rsidR="000A30A3" w:rsidRPr="00A56F59" w14:paraId="4CB9C794"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7A606FDD" w14:textId="77777777" w:rsidR="000A30A3" w:rsidRPr="00A56F59" w:rsidRDefault="000A30A3" w:rsidP="002310F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0B07263"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C21189A" w14:textId="77777777" w:rsidR="000A30A3" w:rsidRPr="00A56F59" w:rsidRDefault="000A30A3" w:rsidP="002310F1">
            <w:pPr>
              <w:rPr>
                <w:rFonts w:ascii="Ebrima" w:hAnsi="Ebrima" w:cs="Calibri"/>
                <w:color w:val="000000"/>
                <w:sz w:val="22"/>
                <w:szCs w:val="22"/>
              </w:rPr>
            </w:pPr>
          </w:p>
        </w:tc>
      </w:tr>
      <w:tr w:rsidR="000A30A3" w:rsidRPr="00A56F59" w14:paraId="1F2C929F"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E2A4785"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15. Data de Vencimento Final: 20 de junho de 2034;</w:t>
            </w:r>
          </w:p>
        </w:tc>
        <w:tc>
          <w:tcPr>
            <w:tcW w:w="640" w:type="dxa"/>
            <w:tcBorders>
              <w:top w:val="nil"/>
              <w:left w:val="nil"/>
              <w:bottom w:val="nil"/>
              <w:right w:val="nil"/>
            </w:tcBorders>
            <w:shd w:val="clear" w:color="auto" w:fill="auto"/>
            <w:noWrap/>
            <w:vAlign w:val="bottom"/>
            <w:hideMark/>
          </w:tcPr>
          <w:p w14:paraId="07066920"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BFB9FC2"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15. Data de Vencimento Final: 20 de junho de 2034;</w:t>
            </w:r>
          </w:p>
        </w:tc>
      </w:tr>
      <w:tr w:rsidR="000A30A3" w:rsidRPr="00A56F59" w14:paraId="4E56D080"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0C0199A2" w14:textId="77777777" w:rsidR="000A30A3" w:rsidRPr="00A56F59" w:rsidRDefault="000A30A3" w:rsidP="002310F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46F9459"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79AF286" w14:textId="77777777" w:rsidR="000A30A3" w:rsidRPr="00A56F59" w:rsidRDefault="000A30A3" w:rsidP="002310F1">
            <w:pPr>
              <w:rPr>
                <w:rFonts w:ascii="Ebrima" w:hAnsi="Ebrima" w:cs="Calibri"/>
                <w:color w:val="000000"/>
                <w:sz w:val="22"/>
                <w:szCs w:val="22"/>
              </w:rPr>
            </w:pPr>
          </w:p>
        </w:tc>
      </w:tr>
      <w:tr w:rsidR="000A30A3" w:rsidRPr="00A56F59" w14:paraId="0C44518B" w14:textId="77777777" w:rsidTr="002310F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7389A5D3"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16. Garantia Flutuante: Não há, ou seja, não existe qualquer tipo de </w:t>
            </w:r>
            <w:r w:rsidRPr="00A56F59">
              <w:rPr>
                <w:rFonts w:ascii="Ebrima" w:hAnsi="Ebrima" w:cs="Calibri"/>
                <w:color w:val="000000"/>
                <w:sz w:val="22"/>
                <w:szCs w:val="22"/>
              </w:rPr>
              <w:t>regresso contra o patrimônio da Emissora;</w:t>
            </w:r>
          </w:p>
        </w:tc>
        <w:tc>
          <w:tcPr>
            <w:tcW w:w="640" w:type="dxa"/>
            <w:tcBorders>
              <w:top w:val="nil"/>
              <w:left w:val="nil"/>
              <w:bottom w:val="nil"/>
              <w:right w:val="nil"/>
            </w:tcBorders>
            <w:shd w:val="clear" w:color="auto" w:fill="auto"/>
            <w:noWrap/>
            <w:vAlign w:val="bottom"/>
            <w:hideMark/>
          </w:tcPr>
          <w:p w14:paraId="02AB7C01"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7C0D8A8"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16. Garantia Flutuante: Não há, ou seja, não existe qualquer tipo de regresso contra o patrimônio da Emissora;</w:t>
            </w:r>
          </w:p>
        </w:tc>
      </w:tr>
      <w:tr w:rsidR="000A30A3" w:rsidRPr="00A56F59" w14:paraId="60A9A1CC" w14:textId="77777777" w:rsidTr="002310F1">
        <w:trPr>
          <w:trHeight w:val="739"/>
        </w:trPr>
        <w:tc>
          <w:tcPr>
            <w:tcW w:w="4060" w:type="dxa"/>
            <w:vMerge/>
            <w:tcBorders>
              <w:top w:val="nil"/>
              <w:left w:val="single" w:sz="8" w:space="0" w:color="auto"/>
              <w:bottom w:val="nil"/>
              <w:right w:val="single" w:sz="8" w:space="0" w:color="auto"/>
            </w:tcBorders>
            <w:vAlign w:val="center"/>
            <w:hideMark/>
          </w:tcPr>
          <w:p w14:paraId="33F907EC" w14:textId="77777777" w:rsidR="000A30A3" w:rsidRPr="00A56F59" w:rsidRDefault="000A30A3" w:rsidP="002310F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3B1A96C" w14:textId="77777777" w:rsidR="000A30A3" w:rsidRPr="00A56F59" w:rsidRDefault="000A30A3" w:rsidP="002310F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1BD927E" w14:textId="77777777" w:rsidR="000A30A3" w:rsidRPr="00A56F59" w:rsidRDefault="000A30A3" w:rsidP="002310F1">
            <w:pPr>
              <w:rPr>
                <w:rFonts w:ascii="Ebrima" w:hAnsi="Ebrima" w:cs="Calibri"/>
                <w:color w:val="000000"/>
                <w:sz w:val="22"/>
                <w:szCs w:val="22"/>
              </w:rPr>
            </w:pPr>
          </w:p>
        </w:tc>
      </w:tr>
      <w:tr w:rsidR="000A30A3" w:rsidRPr="00A56F59" w14:paraId="71AFA8ED" w14:textId="77777777" w:rsidTr="002310F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66B0E786"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17. Curva de Amortização: de acordo com a tabela de amortização dos CRI, constante do Anexo II </w:t>
            </w:r>
            <w:r w:rsidRPr="00A56F59">
              <w:rPr>
                <w:rFonts w:ascii="Ebrima" w:hAnsi="Ebrima" w:cs="Calibri"/>
                <w:color w:val="000000"/>
                <w:sz w:val="22"/>
                <w:szCs w:val="22"/>
              </w:rPr>
              <w:t>do Termo de Securitização.</w:t>
            </w:r>
          </w:p>
        </w:tc>
        <w:tc>
          <w:tcPr>
            <w:tcW w:w="640" w:type="dxa"/>
            <w:tcBorders>
              <w:top w:val="nil"/>
              <w:left w:val="nil"/>
              <w:bottom w:val="nil"/>
              <w:right w:val="nil"/>
            </w:tcBorders>
            <w:shd w:val="clear" w:color="auto" w:fill="auto"/>
            <w:noWrap/>
            <w:vAlign w:val="bottom"/>
            <w:hideMark/>
          </w:tcPr>
          <w:p w14:paraId="2BAEFD69" w14:textId="77777777" w:rsidR="000A30A3" w:rsidRPr="00A56F59" w:rsidRDefault="000A30A3" w:rsidP="002310F1">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33C770A"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17. Curva de Amortização: de acordo com a tabela de amortização dos CRI, constante do Anexo II do Termo de Securitização.</w:t>
            </w:r>
          </w:p>
        </w:tc>
      </w:tr>
      <w:tr w:rsidR="000A30A3" w:rsidRPr="00A56F59" w14:paraId="38D82A0E" w14:textId="77777777" w:rsidTr="002310F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AF07452" w14:textId="77777777" w:rsidR="000A30A3" w:rsidRPr="000A30A3" w:rsidRDefault="000A30A3" w:rsidP="002310F1">
            <w:pPr>
              <w:rPr>
                <w:rFonts w:ascii="Ebrima" w:hAnsi="Ebrima" w:cs="Calibri"/>
                <w:color w:val="000000"/>
                <w:sz w:val="22"/>
                <w:szCs w:val="22"/>
              </w:rPr>
            </w:pPr>
            <w:r w:rsidRPr="000A30A3">
              <w:rPr>
                <w:rFonts w:ascii="Ebrima" w:hAnsi="Ebrima" w:cs="Calibri"/>
                <w:color w:val="000000"/>
                <w:sz w:val="22"/>
                <w:szCs w:val="22"/>
              </w:rPr>
              <w:t>18. Coobrigação da Securitizadora: Não</w:t>
            </w:r>
          </w:p>
        </w:tc>
        <w:tc>
          <w:tcPr>
            <w:tcW w:w="640" w:type="dxa"/>
            <w:tcBorders>
              <w:top w:val="nil"/>
              <w:left w:val="nil"/>
              <w:bottom w:val="nil"/>
              <w:right w:val="nil"/>
            </w:tcBorders>
            <w:shd w:val="clear" w:color="auto" w:fill="auto"/>
            <w:noWrap/>
            <w:vAlign w:val="bottom"/>
            <w:hideMark/>
          </w:tcPr>
          <w:p w14:paraId="75AB611A" w14:textId="77777777" w:rsidR="000A30A3" w:rsidRPr="00A56F59" w:rsidRDefault="000A30A3" w:rsidP="002310F1">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AB91144" w14:textId="77777777" w:rsidR="000A30A3" w:rsidRPr="00A56F59" w:rsidRDefault="000A30A3" w:rsidP="002310F1">
            <w:pPr>
              <w:rPr>
                <w:rFonts w:ascii="Ebrima" w:hAnsi="Ebrima" w:cs="Calibri"/>
                <w:color w:val="000000"/>
                <w:sz w:val="22"/>
                <w:szCs w:val="22"/>
              </w:rPr>
            </w:pPr>
            <w:r w:rsidRPr="00A56F59">
              <w:rPr>
                <w:rFonts w:ascii="Ebrima" w:hAnsi="Ebrima" w:cs="Calibri"/>
                <w:color w:val="000000"/>
                <w:sz w:val="22"/>
                <w:szCs w:val="22"/>
              </w:rPr>
              <w:t>18. Coobrigação da Securitizadora: Não</w:t>
            </w:r>
          </w:p>
        </w:tc>
      </w:tr>
    </w:tbl>
    <w:p w14:paraId="57D23872" w14:textId="77777777" w:rsidR="000A30A3" w:rsidRPr="000A30A3" w:rsidRDefault="000A30A3" w:rsidP="000A30A3">
      <w:pPr>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0A30A3" w:rsidRPr="00A56F59" w14:paraId="69E46987" w14:textId="77777777" w:rsidTr="002310F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CC53B1" w14:textId="77777777" w:rsidR="000A30A3" w:rsidRPr="00A56F59" w:rsidRDefault="000A30A3" w:rsidP="002310F1">
            <w:pPr>
              <w:jc w:val="center"/>
              <w:rPr>
                <w:rFonts w:ascii="Ebrima" w:hAnsi="Ebrima" w:cs="Calibri"/>
                <w:b/>
                <w:bCs/>
                <w:color w:val="000000"/>
                <w:sz w:val="22"/>
                <w:szCs w:val="22"/>
              </w:rPr>
            </w:pPr>
            <w:r w:rsidRPr="00A56F59">
              <w:rPr>
                <w:rFonts w:ascii="Ebrima" w:hAnsi="Ebrima" w:cs="Calibri"/>
                <w:b/>
                <w:bCs/>
                <w:color w:val="000000"/>
                <w:sz w:val="22"/>
                <w:szCs w:val="22"/>
              </w:rPr>
              <w:t>CRI Seniores IV</w:t>
            </w:r>
          </w:p>
        </w:tc>
        <w:tc>
          <w:tcPr>
            <w:tcW w:w="560" w:type="dxa"/>
            <w:tcBorders>
              <w:top w:val="nil"/>
              <w:left w:val="nil"/>
              <w:bottom w:val="nil"/>
              <w:right w:val="nil"/>
            </w:tcBorders>
            <w:shd w:val="clear" w:color="auto" w:fill="auto"/>
            <w:noWrap/>
            <w:vAlign w:val="bottom"/>
            <w:hideMark/>
          </w:tcPr>
          <w:p w14:paraId="57B384D1" w14:textId="77777777" w:rsidR="000A30A3" w:rsidRPr="00A56F59" w:rsidRDefault="000A30A3" w:rsidP="002310F1">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FB25C3" w14:textId="77777777" w:rsidR="000A30A3" w:rsidRPr="00A56F59" w:rsidRDefault="000A30A3" w:rsidP="002310F1">
            <w:pPr>
              <w:jc w:val="center"/>
              <w:rPr>
                <w:rFonts w:ascii="Ebrima" w:hAnsi="Ebrima" w:cs="Calibri"/>
                <w:b/>
                <w:bCs/>
                <w:color w:val="000000"/>
                <w:sz w:val="22"/>
                <w:szCs w:val="22"/>
              </w:rPr>
            </w:pPr>
            <w:r w:rsidRPr="00A56F59">
              <w:rPr>
                <w:rFonts w:ascii="Ebrima" w:hAnsi="Ebrima" w:cs="Calibri"/>
                <w:b/>
                <w:bCs/>
                <w:color w:val="000000"/>
                <w:sz w:val="22"/>
                <w:szCs w:val="22"/>
              </w:rPr>
              <w:t>CRI Subordinados IV</w:t>
            </w:r>
          </w:p>
        </w:tc>
      </w:tr>
      <w:tr w:rsidR="000A30A3" w:rsidRPr="00A56F59" w14:paraId="1859360D" w14:textId="77777777" w:rsidTr="002310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AB14904" w14:textId="77777777" w:rsidR="000A30A3" w:rsidRPr="000A30A3" w:rsidRDefault="000A30A3" w:rsidP="002310F1">
            <w:pPr>
              <w:jc w:val="both"/>
              <w:rPr>
                <w:rFonts w:ascii="Ebrima" w:hAnsi="Ebrima" w:cs="Calibri"/>
                <w:color w:val="000000"/>
                <w:sz w:val="22"/>
                <w:szCs w:val="22"/>
              </w:rPr>
            </w:pPr>
            <w:r w:rsidRPr="000A30A3">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7E4B0AA5" w14:textId="77777777" w:rsidR="000A30A3" w:rsidRPr="00A56F59" w:rsidRDefault="000A30A3" w:rsidP="002310F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FE4673C"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    Emissão: 1ª;</w:t>
            </w:r>
          </w:p>
        </w:tc>
      </w:tr>
      <w:tr w:rsidR="000A30A3" w:rsidRPr="00A56F59" w14:paraId="7F55F4C7" w14:textId="77777777" w:rsidTr="002310F1">
        <w:trPr>
          <w:trHeight w:val="420"/>
        </w:trPr>
        <w:tc>
          <w:tcPr>
            <w:tcW w:w="4060" w:type="dxa"/>
            <w:vMerge/>
            <w:tcBorders>
              <w:top w:val="nil"/>
              <w:left w:val="single" w:sz="8" w:space="0" w:color="auto"/>
              <w:bottom w:val="nil"/>
              <w:right w:val="single" w:sz="8" w:space="0" w:color="auto"/>
            </w:tcBorders>
            <w:vAlign w:val="center"/>
            <w:hideMark/>
          </w:tcPr>
          <w:p w14:paraId="317B4E9D"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283B839"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23F3EB7" w14:textId="77777777" w:rsidR="000A30A3" w:rsidRPr="00A56F59" w:rsidRDefault="000A30A3" w:rsidP="002310F1">
            <w:pPr>
              <w:rPr>
                <w:rFonts w:ascii="Ebrima" w:hAnsi="Ebrima" w:cs="Calibri"/>
                <w:color w:val="000000"/>
                <w:sz w:val="22"/>
                <w:szCs w:val="22"/>
              </w:rPr>
            </w:pPr>
          </w:p>
        </w:tc>
      </w:tr>
      <w:tr w:rsidR="000A30A3" w:rsidRPr="00A56F59" w14:paraId="6AAE20FE" w14:textId="77777777" w:rsidTr="002310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F9C71B4" w14:textId="77777777" w:rsidR="000A30A3" w:rsidRPr="000A30A3" w:rsidRDefault="000A30A3" w:rsidP="002310F1">
            <w:pPr>
              <w:jc w:val="both"/>
              <w:rPr>
                <w:rFonts w:ascii="Ebrima" w:hAnsi="Ebrima" w:cs="Calibri"/>
                <w:color w:val="000000"/>
                <w:sz w:val="22"/>
                <w:szCs w:val="22"/>
              </w:rPr>
            </w:pPr>
            <w:r w:rsidRPr="000A30A3">
              <w:rPr>
                <w:rFonts w:ascii="Ebrima" w:hAnsi="Ebrima" w:cs="Calibri"/>
                <w:color w:val="000000"/>
                <w:sz w:val="22"/>
                <w:szCs w:val="22"/>
              </w:rPr>
              <w:t>2.    Série: 513ª;</w:t>
            </w:r>
          </w:p>
        </w:tc>
        <w:tc>
          <w:tcPr>
            <w:tcW w:w="560" w:type="dxa"/>
            <w:tcBorders>
              <w:top w:val="nil"/>
              <w:left w:val="nil"/>
              <w:bottom w:val="nil"/>
              <w:right w:val="nil"/>
            </w:tcBorders>
            <w:shd w:val="clear" w:color="auto" w:fill="auto"/>
            <w:vAlign w:val="center"/>
            <w:hideMark/>
          </w:tcPr>
          <w:p w14:paraId="4FC2C029"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D52C074"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2.    Série: 514ª;</w:t>
            </w:r>
          </w:p>
        </w:tc>
      </w:tr>
      <w:tr w:rsidR="000A30A3" w:rsidRPr="00A56F59" w14:paraId="0B4CEC1B" w14:textId="77777777" w:rsidTr="002310F1">
        <w:trPr>
          <w:trHeight w:val="420"/>
        </w:trPr>
        <w:tc>
          <w:tcPr>
            <w:tcW w:w="4060" w:type="dxa"/>
            <w:vMerge/>
            <w:tcBorders>
              <w:top w:val="nil"/>
              <w:left w:val="single" w:sz="8" w:space="0" w:color="auto"/>
              <w:bottom w:val="nil"/>
              <w:right w:val="single" w:sz="8" w:space="0" w:color="auto"/>
            </w:tcBorders>
            <w:vAlign w:val="center"/>
            <w:hideMark/>
          </w:tcPr>
          <w:p w14:paraId="35349E0B"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E9FE9CF"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7D96D90" w14:textId="77777777" w:rsidR="000A30A3" w:rsidRPr="00A56F59" w:rsidRDefault="000A30A3" w:rsidP="002310F1">
            <w:pPr>
              <w:rPr>
                <w:rFonts w:ascii="Ebrima" w:hAnsi="Ebrima" w:cs="Calibri"/>
                <w:color w:val="000000"/>
                <w:sz w:val="22"/>
                <w:szCs w:val="22"/>
              </w:rPr>
            </w:pPr>
          </w:p>
        </w:tc>
      </w:tr>
      <w:tr w:rsidR="000A30A3" w:rsidRPr="00A56F59" w14:paraId="1FA82255" w14:textId="77777777" w:rsidTr="002310F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210A8387"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3.    Quantidade de CRI: 1.050 (um mil e cinquenta);</w:t>
            </w:r>
          </w:p>
        </w:tc>
        <w:tc>
          <w:tcPr>
            <w:tcW w:w="560" w:type="dxa"/>
            <w:tcBorders>
              <w:top w:val="nil"/>
              <w:left w:val="nil"/>
              <w:bottom w:val="nil"/>
              <w:right w:val="nil"/>
            </w:tcBorders>
            <w:shd w:val="clear" w:color="auto" w:fill="auto"/>
            <w:vAlign w:val="center"/>
            <w:hideMark/>
          </w:tcPr>
          <w:p w14:paraId="2B64A2F8"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ECCBE2A"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3.    Quantidade de CRI: 450 (quatrocentos e cinquenta);</w:t>
            </w:r>
          </w:p>
        </w:tc>
      </w:tr>
      <w:tr w:rsidR="000A30A3" w:rsidRPr="00A56F59" w14:paraId="62141EEF" w14:textId="77777777" w:rsidTr="002310F1">
        <w:trPr>
          <w:trHeight w:val="462"/>
        </w:trPr>
        <w:tc>
          <w:tcPr>
            <w:tcW w:w="4060" w:type="dxa"/>
            <w:vMerge/>
            <w:tcBorders>
              <w:top w:val="nil"/>
              <w:left w:val="single" w:sz="8" w:space="0" w:color="auto"/>
              <w:bottom w:val="nil"/>
              <w:right w:val="single" w:sz="8" w:space="0" w:color="auto"/>
            </w:tcBorders>
            <w:vAlign w:val="center"/>
            <w:hideMark/>
          </w:tcPr>
          <w:p w14:paraId="1039DEE3"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28734C"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5DBF35E" w14:textId="77777777" w:rsidR="000A30A3" w:rsidRPr="00A56F59" w:rsidRDefault="000A30A3" w:rsidP="002310F1">
            <w:pPr>
              <w:rPr>
                <w:rFonts w:ascii="Ebrima" w:hAnsi="Ebrima" w:cs="Calibri"/>
                <w:color w:val="000000"/>
                <w:sz w:val="22"/>
                <w:szCs w:val="22"/>
              </w:rPr>
            </w:pPr>
          </w:p>
        </w:tc>
      </w:tr>
      <w:tr w:rsidR="000A30A3" w:rsidRPr="00A56F59" w14:paraId="1B66F0E1" w14:textId="77777777" w:rsidTr="002310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8F3A319"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4.    Valor Global da Série: R$ 1.050.000,00 (um milhão, cinquenta mil reais);</w:t>
            </w:r>
          </w:p>
        </w:tc>
        <w:tc>
          <w:tcPr>
            <w:tcW w:w="560" w:type="dxa"/>
            <w:tcBorders>
              <w:top w:val="nil"/>
              <w:left w:val="nil"/>
              <w:bottom w:val="nil"/>
              <w:right w:val="nil"/>
            </w:tcBorders>
            <w:shd w:val="clear" w:color="auto" w:fill="auto"/>
            <w:vAlign w:val="center"/>
            <w:hideMark/>
          </w:tcPr>
          <w:p w14:paraId="75C4BB9D"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75E6575"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4.    Valor Global da Série: R$ 450.000,00 (quatrocentos e cinquenta mil reais);</w:t>
            </w:r>
          </w:p>
        </w:tc>
      </w:tr>
      <w:tr w:rsidR="000A30A3" w:rsidRPr="00A56F59" w14:paraId="664083CD" w14:textId="77777777" w:rsidTr="002310F1">
        <w:trPr>
          <w:trHeight w:val="540"/>
        </w:trPr>
        <w:tc>
          <w:tcPr>
            <w:tcW w:w="4060" w:type="dxa"/>
            <w:vMerge/>
            <w:tcBorders>
              <w:top w:val="nil"/>
              <w:left w:val="single" w:sz="8" w:space="0" w:color="auto"/>
              <w:bottom w:val="nil"/>
              <w:right w:val="single" w:sz="8" w:space="0" w:color="auto"/>
            </w:tcBorders>
            <w:vAlign w:val="center"/>
            <w:hideMark/>
          </w:tcPr>
          <w:p w14:paraId="5733A421"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32C6F42"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AB53F0D" w14:textId="77777777" w:rsidR="000A30A3" w:rsidRPr="00A56F59" w:rsidRDefault="000A30A3" w:rsidP="002310F1">
            <w:pPr>
              <w:rPr>
                <w:rFonts w:ascii="Ebrima" w:hAnsi="Ebrima" w:cs="Calibri"/>
                <w:color w:val="000000"/>
                <w:sz w:val="22"/>
                <w:szCs w:val="22"/>
              </w:rPr>
            </w:pPr>
          </w:p>
        </w:tc>
      </w:tr>
      <w:tr w:rsidR="000A30A3" w:rsidRPr="00A56F59" w14:paraId="3CDB43C4" w14:textId="77777777" w:rsidTr="002310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40D4482"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1C0A24CB"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C3232FF"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5.    Valor Nominal Unitário: R$ 1.000,00 (um mil reais);</w:t>
            </w:r>
          </w:p>
        </w:tc>
      </w:tr>
      <w:tr w:rsidR="000A30A3" w:rsidRPr="00A56F59" w14:paraId="35FE740E" w14:textId="77777777" w:rsidTr="002310F1">
        <w:trPr>
          <w:trHeight w:val="540"/>
        </w:trPr>
        <w:tc>
          <w:tcPr>
            <w:tcW w:w="4060" w:type="dxa"/>
            <w:vMerge/>
            <w:tcBorders>
              <w:top w:val="nil"/>
              <w:left w:val="single" w:sz="8" w:space="0" w:color="auto"/>
              <w:bottom w:val="nil"/>
              <w:right w:val="single" w:sz="8" w:space="0" w:color="auto"/>
            </w:tcBorders>
            <w:vAlign w:val="center"/>
            <w:hideMark/>
          </w:tcPr>
          <w:p w14:paraId="42C39BF5"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542D31A"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FA98920" w14:textId="77777777" w:rsidR="000A30A3" w:rsidRPr="00A56F59" w:rsidRDefault="000A30A3" w:rsidP="002310F1">
            <w:pPr>
              <w:rPr>
                <w:rFonts w:ascii="Ebrima" w:hAnsi="Ebrima" w:cs="Calibri"/>
                <w:color w:val="000000"/>
                <w:sz w:val="22"/>
                <w:szCs w:val="22"/>
              </w:rPr>
            </w:pPr>
          </w:p>
        </w:tc>
      </w:tr>
      <w:tr w:rsidR="000A30A3" w:rsidRPr="00A56F59" w14:paraId="14ADAA08" w14:textId="77777777" w:rsidTr="002310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DB71858"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6.    Data do Primeiro Pagamento da Remuneração: 20 de março de 2021; </w:t>
            </w:r>
          </w:p>
        </w:tc>
        <w:tc>
          <w:tcPr>
            <w:tcW w:w="560" w:type="dxa"/>
            <w:tcBorders>
              <w:top w:val="nil"/>
              <w:left w:val="nil"/>
              <w:bottom w:val="nil"/>
              <w:right w:val="nil"/>
            </w:tcBorders>
            <w:shd w:val="clear" w:color="auto" w:fill="auto"/>
            <w:vAlign w:val="center"/>
            <w:hideMark/>
          </w:tcPr>
          <w:p w14:paraId="742DF14F"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18F61F5"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xml:space="preserve">6.    Data do Primeiro Pagamento da Remuneração: 20 de março de 2021; </w:t>
            </w:r>
          </w:p>
        </w:tc>
      </w:tr>
      <w:tr w:rsidR="000A30A3" w:rsidRPr="00A56F59" w14:paraId="76B921A9" w14:textId="77777777" w:rsidTr="002310F1">
        <w:trPr>
          <w:trHeight w:val="540"/>
        </w:trPr>
        <w:tc>
          <w:tcPr>
            <w:tcW w:w="4060" w:type="dxa"/>
            <w:vMerge/>
            <w:tcBorders>
              <w:top w:val="nil"/>
              <w:left w:val="single" w:sz="8" w:space="0" w:color="auto"/>
              <w:bottom w:val="nil"/>
              <w:right w:val="single" w:sz="8" w:space="0" w:color="auto"/>
            </w:tcBorders>
            <w:vAlign w:val="center"/>
            <w:hideMark/>
          </w:tcPr>
          <w:p w14:paraId="6560A6F5"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7F1EBBB"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6ED3FE6" w14:textId="77777777" w:rsidR="000A30A3" w:rsidRPr="00A56F59" w:rsidRDefault="000A30A3" w:rsidP="002310F1">
            <w:pPr>
              <w:rPr>
                <w:rFonts w:ascii="Ebrima" w:hAnsi="Ebrima" w:cs="Calibri"/>
                <w:color w:val="000000"/>
                <w:sz w:val="22"/>
                <w:szCs w:val="22"/>
              </w:rPr>
            </w:pPr>
          </w:p>
        </w:tc>
      </w:tr>
      <w:tr w:rsidR="000A30A3" w:rsidRPr="00A56F59" w14:paraId="4FAA65E8" w14:textId="77777777" w:rsidTr="002310F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374D38B2" w14:textId="6DB46E2D"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7.    Prazo de Emissão: </w:t>
            </w:r>
            <w:r w:rsidR="002310F1" w:rsidRPr="000A30A3">
              <w:rPr>
                <w:rFonts w:ascii="Ebrima" w:hAnsi="Ebrima" w:cs="Calibri"/>
                <w:color w:val="000000"/>
                <w:sz w:val="22"/>
                <w:szCs w:val="22"/>
              </w:rPr>
              <w:t>48</w:t>
            </w:r>
            <w:r w:rsidR="002310F1">
              <w:rPr>
                <w:rFonts w:ascii="Ebrima" w:hAnsi="Ebrima" w:cs="Calibri"/>
                <w:color w:val="000000"/>
                <w:sz w:val="22"/>
                <w:szCs w:val="22"/>
              </w:rPr>
              <w:t>63</w:t>
            </w:r>
            <w:r w:rsidR="002310F1" w:rsidRPr="000A30A3">
              <w:rPr>
                <w:rFonts w:ascii="Ebrima" w:hAnsi="Ebrima" w:cs="Calibri"/>
                <w:color w:val="000000"/>
                <w:sz w:val="22"/>
                <w:szCs w:val="22"/>
              </w:rPr>
              <w:t xml:space="preserve"> (quatro mil oitocentos e </w:t>
            </w:r>
            <w:r w:rsidR="002310F1">
              <w:rPr>
                <w:rFonts w:ascii="Ebrima" w:hAnsi="Ebrima" w:cs="Calibri"/>
                <w:color w:val="000000"/>
                <w:sz w:val="22"/>
                <w:szCs w:val="22"/>
              </w:rPr>
              <w:t>sessenta e três)</w:t>
            </w:r>
            <w:r w:rsidRPr="00A56F59">
              <w:rPr>
                <w:rFonts w:ascii="Ebrima" w:hAnsi="Ebrima" w:cs="Calibri"/>
                <w:color w:val="000000"/>
                <w:sz w:val="22"/>
                <w:szCs w:val="22"/>
              </w:rPr>
              <w:t xml:space="preserve"> dias corridos, sendo o primeiro pagamento </w:t>
            </w:r>
            <w:r w:rsidRPr="00A56F59">
              <w:rPr>
                <w:rFonts w:ascii="Ebrima" w:hAnsi="Ebrima" w:cs="Calibri"/>
                <w:color w:val="000000"/>
                <w:sz w:val="22"/>
                <w:szCs w:val="22"/>
              </w:rPr>
              <w:lastRenderedPageBreak/>
              <w:t>de amortização devido em 20 de março de 2021 e o último em 20 de junho de 2034, na Data de Vencimento Final;</w:t>
            </w:r>
          </w:p>
        </w:tc>
        <w:tc>
          <w:tcPr>
            <w:tcW w:w="560" w:type="dxa"/>
            <w:tcBorders>
              <w:top w:val="nil"/>
              <w:left w:val="nil"/>
              <w:bottom w:val="nil"/>
              <w:right w:val="nil"/>
            </w:tcBorders>
            <w:shd w:val="clear" w:color="auto" w:fill="auto"/>
            <w:vAlign w:val="center"/>
            <w:hideMark/>
          </w:tcPr>
          <w:p w14:paraId="2884D883"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B72D6E2" w14:textId="46125D0C"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xml:space="preserve">7.    Prazo de Emissão: </w:t>
            </w:r>
            <w:r w:rsidR="002310F1" w:rsidRPr="000A30A3">
              <w:rPr>
                <w:rFonts w:ascii="Ebrima" w:hAnsi="Ebrima" w:cs="Calibri"/>
                <w:color w:val="000000"/>
                <w:sz w:val="22"/>
                <w:szCs w:val="22"/>
              </w:rPr>
              <w:t>48</w:t>
            </w:r>
            <w:r w:rsidR="002310F1">
              <w:rPr>
                <w:rFonts w:ascii="Ebrima" w:hAnsi="Ebrima" w:cs="Calibri"/>
                <w:color w:val="000000"/>
                <w:sz w:val="22"/>
                <w:szCs w:val="22"/>
              </w:rPr>
              <w:t>63</w:t>
            </w:r>
            <w:r w:rsidR="002310F1" w:rsidRPr="000A30A3">
              <w:rPr>
                <w:rFonts w:ascii="Ebrima" w:hAnsi="Ebrima" w:cs="Calibri"/>
                <w:color w:val="000000"/>
                <w:sz w:val="22"/>
                <w:szCs w:val="22"/>
              </w:rPr>
              <w:t xml:space="preserve"> (quatro mil oitocentos e </w:t>
            </w:r>
            <w:r w:rsidR="002310F1">
              <w:rPr>
                <w:rFonts w:ascii="Ebrima" w:hAnsi="Ebrima" w:cs="Calibri"/>
                <w:color w:val="000000"/>
                <w:sz w:val="22"/>
                <w:szCs w:val="22"/>
              </w:rPr>
              <w:t>sessenta e três)</w:t>
            </w:r>
            <w:r w:rsidRPr="00A56F59">
              <w:rPr>
                <w:rFonts w:ascii="Ebrima" w:hAnsi="Ebrima" w:cs="Calibri"/>
                <w:color w:val="000000"/>
                <w:sz w:val="22"/>
                <w:szCs w:val="22"/>
              </w:rPr>
              <w:t xml:space="preserve"> dias corridos, sendo o primeiro pagamento </w:t>
            </w:r>
            <w:r w:rsidRPr="00A56F59">
              <w:rPr>
                <w:rFonts w:ascii="Ebrima" w:hAnsi="Ebrima" w:cs="Calibri"/>
                <w:color w:val="000000"/>
                <w:sz w:val="22"/>
                <w:szCs w:val="22"/>
              </w:rPr>
              <w:lastRenderedPageBreak/>
              <w:t>de amortização devido em 20 de março de 2021 e o último em 20 de junho de 2034, na Data de Vencimento Final;</w:t>
            </w:r>
          </w:p>
        </w:tc>
      </w:tr>
      <w:tr w:rsidR="000A30A3" w:rsidRPr="00A56F59" w14:paraId="041E867E" w14:textId="77777777" w:rsidTr="002310F1">
        <w:trPr>
          <w:trHeight w:val="1002"/>
        </w:trPr>
        <w:tc>
          <w:tcPr>
            <w:tcW w:w="4060" w:type="dxa"/>
            <w:vMerge/>
            <w:tcBorders>
              <w:top w:val="nil"/>
              <w:left w:val="single" w:sz="8" w:space="0" w:color="auto"/>
              <w:bottom w:val="nil"/>
              <w:right w:val="single" w:sz="8" w:space="0" w:color="auto"/>
            </w:tcBorders>
            <w:vAlign w:val="center"/>
            <w:hideMark/>
          </w:tcPr>
          <w:p w14:paraId="57144BE6"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0B08F7F"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07DC5EA" w14:textId="77777777" w:rsidR="000A30A3" w:rsidRPr="00A56F59" w:rsidRDefault="000A30A3" w:rsidP="002310F1">
            <w:pPr>
              <w:rPr>
                <w:rFonts w:ascii="Ebrima" w:hAnsi="Ebrima" w:cs="Calibri"/>
                <w:color w:val="000000"/>
                <w:sz w:val="22"/>
                <w:szCs w:val="22"/>
              </w:rPr>
            </w:pPr>
          </w:p>
        </w:tc>
      </w:tr>
      <w:tr w:rsidR="000A30A3" w:rsidRPr="00A56F59" w14:paraId="2DE33042"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21A3324"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8.    Índice de Atualização Monetária Mensal: INPC;</w:t>
            </w:r>
          </w:p>
        </w:tc>
        <w:tc>
          <w:tcPr>
            <w:tcW w:w="560" w:type="dxa"/>
            <w:tcBorders>
              <w:top w:val="nil"/>
              <w:left w:val="nil"/>
              <w:bottom w:val="nil"/>
              <w:right w:val="nil"/>
            </w:tcBorders>
            <w:shd w:val="clear" w:color="auto" w:fill="auto"/>
            <w:vAlign w:val="center"/>
            <w:hideMark/>
          </w:tcPr>
          <w:p w14:paraId="6228BBBA"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FB6ABA1"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8.    Índice de Atualização Monetária Mensal: INPC;</w:t>
            </w:r>
          </w:p>
        </w:tc>
      </w:tr>
      <w:tr w:rsidR="000A30A3" w:rsidRPr="00A56F59" w14:paraId="16B11710"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7FBF159C"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0AD065E"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8DA385C" w14:textId="77777777" w:rsidR="000A30A3" w:rsidRPr="00A56F59" w:rsidRDefault="000A30A3" w:rsidP="002310F1">
            <w:pPr>
              <w:rPr>
                <w:rFonts w:ascii="Ebrima" w:hAnsi="Ebrima" w:cs="Calibri"/>
                <w:color w:val="000000"/>
                <w:sz w:val="22"/>
                <w:szCs w:val="22"/>
              </w:rPr>
            </w:pPr>
          </w:p>
        </w:tc>
      </w:tr>
      <w:tr w:rsidR="000A30A3" w:rsidRPr="00A56F59" w14:paraId="48E1834B" w14:textId="77777777" w:rsidTr="002310F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22CE7B09"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9.    Remuneração: Taxa efetiva de juros de 8,00% (oito por cento) ao ano, base 252 (duzentos e cinquenta e dois) dias úteis, incidente a partir da Data da Primeira Integralização dos CRI Seniores IV;</w:t>
            </w:r>
          </w:p>
        </w:tc>
        <w:tc>
          <w:tcPr>
            <w:tcW w:w="560" w:type="dxa"/>
            <w:tcBorders>
              <w:top w:val="nil"/>
              <w:left w:val="nil"/>
              <w:bottom w:val="nil"/>
              <w:right w:val="nil"/>
            </w:tcBorders>
            <w:shd w:val="clear" w:color="auto" w:fill="auto"/>
            <w:vAlign w:val="center"/>
            <w:hideMark/>
          </w:tcPr>
          <w:p w14:paraId="6652C0EA"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BFB723"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9.    Remuneração: Taxa efetiva de juros de 12,00% (doze por cento) ao ano, base 252 (duzentos e cinquenta e dois) dias úteis, incidente a partir da Data da Primeira Integralização dos CRI Subordinados IV;</w:t>
            </w:r>
          </w:p>
        </w:tc>
      </w:tr>
      <w:tr w:rsidR="000A30A3" w:rsidRPr="00A56F59" w14:paraId="4D4558A1" w14:textId="77777777" w:rsidTr="002310F1">
        <w:trPr>
          <w:trHeight w:val="1242"/>
        </w:trPr>
        <w:tc>
          <w:tcPr>
            <w:tcW w:w="4060" w:type="dxa"/>
            <w:vMerge/>
            <w:tcBorders>
              <w:top w:val="nil"/>
              <w:left w:val="single" w:sz="8" w:space="0" w:color="auto"/>
              <w:bottom w:val="nil"/>
              <w:right w:val="single" w:sz="8" w:space="0" w:color="auto"/>
            </w:tcBorders>
            <w:vAlign w:val="center"/>
            <w:hideMark/>
          </w:tcPr>
          <w:p w14:paraId="0E76BC53"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237B17"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836115F" w14:textId="77777777" w:rsidR="000A30A3" w:rsidRPr="00A56F59" w:rsidRDefault="000A30A3" w:rsidP="002310F1">
            <w:pPr>
              <w:rPr>
                <w:rFonts w:ascii="Ebrima" w:hAnsi="Ebrima" w:cs="Calibri"/>
                <w:color w:val="000000"/>
                <w:sz w:val="22"/>
                <w:szCs w:val="22"/>
              </w:rPr>
            </w:pPr>
          </w:p>
        </w:tc>
      </w:tr>
      <w:tr w:rsidR="000A30A3" w:rsidRPr="00A56F59" w14:paraId="79FA7DFC" w14:textId="77777777" w:rsidTr="002310F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86600B6"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10. Periodicidade de Pagamento da Amortização Programada e da Remuneração: Mensal, de acordo com a </w:t>
            </w:r>
            <w:r w:rsidRPr="00A56F59">
              <w:rPr>
                <w:rFonts w:ascii="Ebrima" w:hAnsi="Ebrima" w:cs="Calibri"/>
                <w:color w:val="000000"/>
                <w:sz w:val="22"/>
                <w:szCs w:val="22"/>
              </w:rPr>
              <w:t>Tabela Vigente constante do Anexo II ao Termo de Securitização;</w:t>
            </w:r>
          </w:p>
        </w:tc>
        <w:tc>
          <w:tcPr>
            <w:tcW w:w="560" w:type="dxa"/>
            <w:tcBorders>
              <w:top w:val="nil"/>
              <w:left w:val="nil"/>
              <w:bottom w:val="nil"/>
              <w:right w:val="nil"/>
            </w:tcBorders>
            <w:shd w:val="clear" w:color="auto" w:fill="auto"/>
            <w:vAlign w:val="center"/>
            <w:hideMark/>
          </w:tcPr>
          <w:p w14:paraId="7C36395B"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7433FFC"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0A30A3" w:rsidRPr="00A56F59" w14:paraId="0DD0DCA6" w14:textId="77777777" w:rsidTr="002310F1">
        <w:trPr>
          <w:trHeight w:val="859"/>
        </w:trPr>
        <w:tc>
          <w:tcPr>
            <w:tcW w:w="4060" w:type="dxa"/>
            <w:vMerge/>
            <w:tcBorders>
              <w:top w:val="nil"/>
              <w:left w:val="single" w:sz="8" w:space="0" w:color="auto"/>
              <w:bottom w:val="nil"/>
              <w:right w:val="single" w:sz="8" w:space="0" w:color="auto"/>
            </w:tcBorders>
            <w:vAlign w:val="center"/>
            <w:hideMark/>
          </w:tcPr>
          <w:p w14:paraId="19C02BC7"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5C3540"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873CEC9" w14:textId="77777777" w:rsidR="000A30A3" w:rsidRPr="00A56F59" w:rsidRDefault="000A30A3" w:rsidP="002310F1">
            <w:pPr>
              <w:rPr>
                <w:rFonts w:ascii="Ebrima" w:hAnsi="Ebrima" w:cs="Calibri"/>
                <w:color w:val="000000"/>
                <w:sz w:val="22"/>
                <w:szCs w:val="22"/>
              </w:rPr>
            </w:pPr>
          </w:p>
        </w:tc>
      </w:tr>
      <w:tr w:rsidR="000A30A3" w:rsidRPr="00A56F59" w14:paraId="1B6ED068"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0AD87E0"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3C425F5D"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13518"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11. Regime Fiduciário: Sim;</w:t>
            </w:r>
          </w:p>
        </w:tc>
      </w:tr>
      <w:tr w:rsidR="000A30A3" w:rsidRPr="00A56F59" w14:paraId="29375482"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053DF4D6"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4E65B0F"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4401376" w14:textId="77777777" w:rsidR="000A30A3" w:rsidRPr="00A56F59" w:rsidRDefault="000A30A3" w:rsidP="002310F1">
            <w:pPr>
              <w:rPr>
                <w:rFonts w:ascii="Ebrima" w:hAnsi="Ebrima" w:cs="Calibri"/>
                <w:color w:val="000000"/>
                <w:sz w:val="22"/>
                <w:szCs w:val="22"/>
              </w:rPr>
            </w:pPr>
          </w:p>
        </w:tc>
      </w:tr>
      <w:tr w:rsidR="000A30A3" w:rsidRPr="00A56F59" w14:paraId="7796F185" w14:textId="77777777" w:rsidTr="002310F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4AB1D35F"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2306BCAE"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4811888"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0A30A3" w:rsidRPr="00A56F59" w14:paraId="43A52E7B" w14:textId="77777777" w:rsidTr="002310F1">
        <w:trPr>
          <w:trHeight w:val="600"/>
        </w:trPr>
        <w:tc>
          <w:tcPr>
            <w:tcW w:w="4060" w:type="dxa"/>
            <w:vMerge/>
            <w:tcBorders>
              <w:top w:val="nil"/>
              <w:left w:val="single" w:sz="8" w:space="0" w:color="auto"/>
              <w:bottom w:val="nil"/>
              <w:right w:val="single" w:sz="8" w:space="0" w:color="auto"/>
            </w:tcBorders>
            <w:vAlign w:val="center"/>
            <w:hideMark/>
          </w:tcPr>
          <w:p w14:paraId="74BC6C88"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B9C88ED"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F3DDF1D" w14:textId="77777777" w:rsidR="000A30A3" w:rsidRPr="00A56F59" w:rsidRDefault="000A30A3" w:rsidP="002310F1">
            <w:pPr>
              <w:rPr>
                <w:rFonts w:ascii="Ebrima" w:hAnsi="Ebrima" w:cs="Calibri"/>
                <w:color w:val="000000"/>
                <w:sz w:val="22"/>
                <w:szCs w:val="22"/>
              </w:rPr>
            </w:pPr>
          </w:p>
        </w:tc>
      </w:tr>
      <w:tr w:rsidR="000A30A3" w:rsidRPr="00A56F59" w14:paraId="4CE11C20"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2F50172"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13. Data de Emissão: 25 de fevereiro de 2021</w:t>
            </w:r>
            <w:r w:rsidRPr="00A56F59">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7C45474E"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8CD73D3"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13. Data de Emissão: 25 de fevereiro de 2021;</w:t>
            </w:r>
          </w:p>
        </w:tc>
      </w:tr>
      <w:tr w:rsidR="000A30A3" w:rsidRPr="00A56F59" w14:paraId="4AFAA046"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7300D37C"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1BE306A"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854096D" w14:textId="77777777" w:rsidR="000A30A3" w:rsidRPr="00A56F59" w:rsidRDefault="000A30A3" w:rsidP="002310F1">
            <w:pPr>
              <w:rPr>
                <w:rFonts w:ascii="Ebrima" w:hAnsi="Ebrima" w:cs="Calibri"/>
                <w:color w:val="000000"/>
                <w:sz w:val="22"/>
                <w:szCs w:val="22"/>
              </w:rPr>
            </w:pPr>
          </w:p>
        </w:tc>
      </w:tr>
      <w:tr w:rsidR="000A30A3" w:rsidRPr="00A56F59" w14:paraId="7F031372"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BE369C9"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2E5DFB05"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673AEBA"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14. Local de Emissão:  São Paulo/SP;</w:t>
            </w:r>
          </w:p>
        </w:tc>
      </w:tr>
      <w:tr w:rsidR="000A30A3" w:rsidRPr="00A56F59" w14:paraId="5C2814CC"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340E029D"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88700CD"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E36820E" w14:textId="77777777" w:rsidR="000A30A3" w:rsidRPr="00A56F59" w:rsidRDefault="000A30A3" w:rsidP="002310F1">
            <w:pPr>
              <w:rPr>
                <w:rFonts w:ascii="Ebrima" w:hAnsi="Ebrima" w:cs="Calibri"/>
                <w:color w:val="000000"/>
                <w:sz w:val="22"/>
                <w:szCs w:val="22"/>
              </w:rPr>
            </w:pPr>
          </w:p>
        </w:tc>
      </w:tr>
      <w:tr w:rsidR="000A30A3" w:rsidRPr="00A56F59" w14:paraId="7D05725E" w14:textId="77777777" w:rsidTr="002310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8B2BB6B"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15. Data de Vencimento Final: 20 de junho de 2034;</w:t>
            </w:r>
          </w:p>
        </w:tc>
        <w:tc>
          <w:tcPr>
            <w:tcW w:w="560" w:type="dxa"/>
            <w:tcBorders>
              <w:top w:val="nil"/>
              <w:left w:val="nil"/>
              <w:bottom w:val="nil"/>
              <w:right w:val="nil"/>
            </w:tcBorders>
            <w:shd w:val="clear" w:color="auto" w:fill="auto"/>
            <w:vAlign w:val="center"/>
            <w:hideMark/>
          </w:tcPr>
          <w:p w14:paraId="4BCC9B29"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36962F1"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15. Data de Vencimento Final: 20 de junho de 2034;</w:t>
            </w:r>
          </w:p>
        </w:tc>
      </w:tr>
      <w:tr w:rsidR="000A30A3" w:rsidRPr="00A56F59" w14:paraId="75C2F292" w14:textId="77777777" w:rsidTr="002310F1">
        <w:trPr>
          <w:trHeight w:val="402"/>
        </w:trPr>
        <w:tc>
          <w:tcPr>
            <w:tcW w:w="4060" w:type="dxa"/>
            <w:vMerge/>
            <w:tcBorders>
              <w:top w:val="nil"/>
              <w:left w:val="single" w:sz="8" w:space="0" w:color="auto"/>
              <w:bottom w:val="nil"/>
              <w:right w:val="single" w:sz="8" w:space="0" w:color="auto"/>
            </w:tcBorders>
            <w:vAlign w:val="center"/>
            <w:hideMark/>
          </w:tcPr>
          <w:p w14:paraId="5501708A"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34749A8"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0E17E9B" w14:textId="77777777" w:rsidR="000A30A3" w:rsidRPr="00A56F59" w:rsidRDefault="000A30A3" w:rsidP="002310F1">
            <w:pPr>
              <w:rPr>
                <w:rFonts w:ascii="Ebrima" w:hAnsi="Ebrima" w:cs="Calibri"/>
                <w:color w:val="000000"/>
                <w:sz w:val="22"/>
                <w:szCs w:val="22"/>
              </w:rPr>
            </w:pPr>
          </w:p>
        </w:tc>
      </w:tr>
      <w:tr w:rsidR="000A30A3" w:rsidRPr="00A56F59" w14:paraId="02BFF405" w14:textId="77777777" w:rsidTr="002310F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52E0CB51"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16. Garantia Flutuante: Não há, ou seja, não existe qualquer tipo de </w:t>
            </w:r>
            <w:r w:rsidRPr="00A56F59">
              <w:rPr>
                <w:rFonts w:ascii="Ebrima" w:hAnsi="Ebrima" w:cs="Calibri"/>
                <w:color w:val="000000"/>
                <w:sz w:val="22"/>
                <w:szCs w:val="22"/>
              </w:rPr>
              <w:t>regresso contra o patrimônio da Emissora;</w:t>
            </w:r>
          </w:p>
        </w:tc>
        <w:tc>
          <w:tcPr>
            <w:tcW w:w="560" w:type="dxa"/>
            <w:tcBorders>
              <w:top w:val="nil"/>
              <w:left w:val="nil"/>
              <w:bottom w:val="nil"/>
              <w:right w:val="nil"/>
            </w:tcBorders>
            <w:shd w:val="clear" w:color="auto" w:fill="auto"/>
            <w:vAlign w:val="center"/>
            <w:hideMark/>
          </w:tcPr>
          <w:p w14:paraId="14E4BB12"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5E95072"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16. Garantia Flutuante: Não há, ou seja, não existe qualquer tipo de regresso contra o patrimônio da Emissora;</w:t>
            </w:r>
          </w:p>
        </w:tc>
      </w:tr>
      <w:tr w:rsidR="000A30A3" w:rsidRPr="00A56F59" w14:paraId="609B20B6" w14:textId="77777777" w:rsidTr="002310F1">
        <w:trPr>
          <w:trHeight w:val="739"/>
        </w:trPr>
        <w:tc>
          <w:tcPr>
            <w:tcW w:w="4060" w:type="dxa"/>
            <w:vMerge/>
            <w:tcBorders>
              <w:top w:val="nil"/>
              <w:left w:val="single" w:sz="8" w:space="0" w:color="auto"/>
              <w:bottom w:val="nil"/>
              <w:right w:val="single" w:sz="8" w:space="0" w:color="auto"/>
            </w:tcBorders>
            <w:vAlign w:val="center"/>
            <w:hideMark/>
          </w:tcPr>
          <w:p w14:paraId="190105B0" w14:textId="77777777" w:rsidR="000A30A3" w:rsidRPr="00A56F59" w:rsidRDefault="000A30A3" w:rsidP="002310F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743E850"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3341875" w14:textId="77777777" w:rsidR="000A30A3" w:rsidRPr="00A56F59" w:rsidRDefault="000A30A3" w:rsidP="002310F1">
            <w:pPr>
              <w:rPr>
                <w:rFonts w:ascii="Ebrima" w:hAnsi="Ebrima" w:cs="Calibri"/>
                <w:color w:val="000000"/>
                <w:sz w:val="22"/>
                <w:szCs w:val="22"/>
              </w:rPr>
            </w:pPr>
          </w:p>
        </w:tc>
      </w:tr>
      <w:tr w:rsidR="000A30A3" w:rsidRPr="00A56F59" w14:paraId="50F5BAE8" w14:textId="77777777" w:rsidTr="002310F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3A42C8A6" w14:textId="77777777" w:rsidR="000A30A3" w:rsidRPr="00A56F59" w:rsidRDefault="000A30A3" w:rsidP="002310F1">
            <w:pPr>
              <w:jc w:val="both"/>
              <w:rPr>
                <w:rFonts w:ascii="Ebrima" w:hAnsi="Ebrima" w:cs="Calibri"/>
                <w:color w:val="000000"/>
                <w:sz w:val="22"/>
                <w:szCs w:val="22"/>
              </w:rPr>
            </w:pPr>
            <w:r w:rsidRPr="000A30A3">
              <w:rPr>
                <w:rFonts w:ascii="Ebrima" w:hAnsi="Ebrima" w:cs="Calibri"/>
                <w:color w:val="000000"/>
                <w:sz w:val="22"/>
                <w:szCs w:val="22"/>
              </w:rPr>
              <w:t xml:space="preserve">17. Curva de Amortização: de acordo com a tabela de amortização dos CRI, constante do </w:t>
            </w:r>
            <w:r w:rsidRPr="00A56F59">
              <w:rPr>
                <w:rFonts w:ascii="Ebrima" w:hAnsi="Ebrima" w:cs="Calibri"/>
                <w:color w:val="000000"/>
                <w:sz w:val="22"/>
                <w:szCs w:val="22"/>
              </w:rPr>
              <w:t>Anexo II do Termo de Securitização.</w:t>
            </w:r>
          </w:p>
        </w:tc>
        <w:tc>
          <w:tcPr>
            <w:tcW w:w="560" w:type="dxa"/>
            <w:tcBorders>
              <w:top w:val="nil"/>
              <w:left w:val="nil"/>
              <w:bottom w:val="nil"/>
              <w:right w:val="nil"/>
            </w:tcBorders>
            <w:shd w:val="clear" w:color="auto" w:fill="auto"/>
            <w:noWrap/>
            <w:vAlign w:val="bottom"/>
            <w:hideMark/>
          </w:tcPr>
          <w:p w14:paraId="2F185CAD" w14:textId="77777777" w:rsidR="000A30A3" w:rsidRPr="00A56F59" w:rsidRDefault="000A30A3" w:rsidP="002310F1">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54A8208E" w14:textId="77777777" w:rsidR="000A30A3" w:rsidRPr="00A56F59" w:rsidRDefault="000A30A3" w:rsidP="002310F1">
            <w:pPr>
              <w:jc w:val="both"/>
              <w:rPr>
                <w:rFonts w:ascii="Ebrima" w:hAnsi="Ebrima" w:cs="Calibri"/>
                <w:color w:val="000000"/>
                <w:sz w:val="22"/>
                <w:szCs w:val="22"/>
              </w:rPr>
            </w:pPr>
            <w:r w:rsidRPr="00A56F59">
              <w:rPr>
                <w:rFonts w:ascii="Ebrima" w:hAnsi="Ebrima" w:cs="Calibri"/>
                <w:color w:val="000000"/>
                <w:sz w:val="22"/>
                <w:szCs w:val="22"/>
              </w:rPr>
              <w:t>17. Curva de Amortização: de acordo com a tabela de amortização dos CRI, constante do Anexo II do Termo de Securitização.</w:t>
            </w:r>
          </w:p>
        </w:tc>
      </w:tr>
      <w:tr w:rsidR="000A30A3" w:rsidRPr="00A56F59" w14:paraId="7546A252" w14:textId="77777777" w:rsidTr="002310F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E102F84" w14:textId="77777777" w:rsidR="000A30A3" w:rsidRPr="000A30A3" w:rsidRDefault="000A30A3" w:rsidP="002310F1">
            <w:pPr>
              <w:rPr>
                <w:rFonts w:ascii="Ebrima" w:hAnsi="Ebrima" w:cs="Calibri"/>
                <w:color w:val="000000"/>
                <w:sz w:val="22"/>
                <w:szCs w:val="22"/>
              </w:rPr>
            </w:pPr>
            <w:r w:rsidRPr="000A30A3">
              <w:rPr>
                <w:rFonts w:ascii="Ebrima" w:hAnsi="Ebrima" w:cs="Calibri"/>
                <w:color w:val="000000"/>
                <w:sz w:val="22"/>
                <w:szCs w:val="22"/>
              </w:rPr>
              <w:lastRenderedPageBreak/>
              <w:t>18. Coobrigação da Securitizadora: Não</w:t>
            </w:r>
          </w:p>
        </w:tc>
        <w:tc>
          <w:tcPr>
            <w:tcW w:w="560" w:type="dxa"/>
            <w:tcBorders>
              <w:top w:val="nil"/>
              <w:left w:val="nil"/>
              <w:bottom w:val="nil"/>
              <w:right w:val="nil"/>
            </w:tcBorders>
            <w:shd w:val="clear" w:color="auto" w:fill="auto"/>
            <w:noWrap/>
            <w:vAlign w:val="bottom"/>
            <w:hideMark/>
          </w:tcPr>
          <w:p w14:paraId="4DFBE7F8" w14:textId="77777777" w:rsidR="000A30A3" w:rsidRPr="00A56F59" w:rsidRDefault="000A30A3" w:rsidP="002310F1">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3FEE93D" w14:textId="77777777" w:rsidR="000A30A3" w:rsidRPr="00A56F59" w:rsidRDefault="000A30A3" w:rsidP="002310F1">
            <w:pPr>
              <w:rPr>
                <w:rFonts w:ascii="Ebrima" w:hAnsi="Ebrima" w:cs="Calibri"/>
                <w:color w:val="000000"/>
                <w:sz w:val="22"/>
                <w:szCs w:val="22"/>
              </w:rPr>
            </w:pPr>
            <w:r w:rsidRPr="00A56F59">
              <w:rPr>
                <w:rFonts w:ascii="Ebrima" w:hAnsi="Ebrima" w:cs="Calibri"/>
                <w:color w:val="000000"/>
                <w:sz w:val="22"/>
                <w:szCs w:val="22"/>
              </w:rPr>
              <w:t>18. Coobrigação da Securitizadora: Não</w:t>
            </w:r>
          </w:p>
        </w:tc>
      </w:tr>
    </w:tbl>
    <w:p w14:paraId="408F947D" w14:textId="77777777" w:rsidR="005B2BF7" w:rsidRDefault="005B2BF7"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3921ED">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3354CC">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3354CC">
      <w:pPr>
        <w:spacing w:line="300" w:lineRule="exact"/>
        <w:ind w:left="709"/>
        <w:rPr>
          <w:rFonts w:ascii="Ebrima" w:hAnsi="Ebrima" w:cstheme="minorHAnsi"/>
          <w:sz w:val="22"/>
          <w:szCs w:val="22"/>
        </w:rPr>
      </w:pPr>
    </w:p>
    <w:p w14:paraId="6B9D1213" w14:textId="3F1293CF"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2ACE1F54"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w:t>
      </w:r>
      <w:r w:rsidR="00695959">
        <w:rPr>
          <w:rFonts w:ascii="Ebrima" w:hAnsi="Ebrima" w:cstheme="minorHAnsi"/>
          <w:sz w:val="22"/>
          <w:szCs w:val="22"/>
        </w:rPr>
        <w:t>pelo Coordenador Líder</w:t>
      </w:r>
      <w:r w:rsidRPr="0082644B">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4094960F"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Pr>
          <w:rFonts w:ascii="Ebrima" w:hAnsi="Ebrima" w:cstheme="minorHAnsi"/>
          <w:sz w:val="22"/>
          <w:szCs w:val="22"/>
        </w:rPr>
        <w:t xml:space="preserve">o Coordenador </w:t>
      </w:r>
      <w:r w:rsidR="00695959">
        <w:rPr>
          <w:rFonts w:ascii="Ebrima" w:hAnsi="Ebrima" w:cstheme="minorHAnsi"/>
          <w:sz w:val="22"/>
          <w:szCs w:val="22"/>
        </w:rPr>
        <w:lastRenderedPageBreak/>
        <w:t>Líder</w:t>
      </w:r>
      <w:r w:rsidRPr="0082644B">
        <w:rPr>
          <w:rFonts w:ascii="Ebrima" w:hAnsi="Ebrima" w:cstheme="minorHAnsi"/>
          <w:sz w:val="22"/>
          <w:szCs w:val="22"/>
        </w:rPr>
        <w:t xml:space="preserve">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D58D312"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 xml:space="preserve">Em conformidade com o artigo 8° da Instrução CVM 476, o encerramento da Oferta de cada Série deverá ser informado </w:t>
      </w:r>
      <w:r w:rsidR="00695959">
        <w:rPr>
          <w:rFonts w:ascii="Ebrima" w:hAnsi="Ebrima" w:cstheme="minorHAnsi"/>
          <w:sz w:val="22"/>
          <w:szCs w:val="22"/>
        </w:rPr>
        <w:t>pelo Coordenador Líder</w:t>
      </w:r>
      <w:r w:rsidRPr="0082644B">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2DDD2094"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496983B4"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w:t>
      </w:r>
      <w:r w:rsidR="00695959">
        <w:rPr>
          <w:rFonts w:ascii="Ebrima" w:hAnsi="Ebrima" w:cstheme="minorHAnsi"/>
          <w:sz w:val="22"/>
          <w:szCs w:val="22"/>
        </w:rPr>
        <w:t xml:space="preserve">solicitar ao Coordenador Líder a </w:t>
      </w:r>
      <w:r w:rsidRPr="0082644B">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78"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78"/>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21938F89" w:rsidR="00412131" w:rsidRPr="0082644B" w:rsidRDefault="000A558B" w:rsidP="00412131">
      <w:pPr>
        <w:pStyle w:val="PargrafodaLista"/>
        <w:numPr>
          <w:ilvl w:val="0"/>
          <w:numId w:val="6"/>
        </w:numPr>
        <w:spacing w:line="300" w:lineRule="exact"/>
        <w:ind w:left="0" w:right="-2" w:firstLine="0"/>
        <w:jc w:val="both"/>
        <w:rPr>
          <w:rFonts w:ascii="Ebrima" w:hAnsi="Ebrima" w:cstheme="minorHAnsi"/>
          <w:i/>
          <w:sz w:val="22"/>
          <w:szCs w:val="22"/>
        </w:rPr>
      </w:pPr>
      <w:r>
        <w:rPr>
          <w:rFonts w:ascii="Ebrima" w:hAnsi="Ebrima" w:cstheme="minorHAnsi"/>
          <w:sz w:val="22"/>
          <w:szCs w:val="22"/>
        </w:rPr>
        <w:lastRenderedPageBreak/>
        <w:t>Os</w:t>
      </w:r>
      <w:r w:rsidR="00412131" w:rsidRPr="0082644B">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00412131" w:rsidRPr="0082644B">
        <w:rPr>
          <w:rFonts w:ascii="Ebrima" w:hAnsi="Ebrima" w:cstheme="minorHAnsi"/>
          <w:sz w:val="22"/>
          <w:szCs w:val="22"/>
        </w:rPr>
        <w:t>o pagamento à</w:t>
      </w:r>
      <w:r w:rsidR="00A3200E">
        <w:rPr>
          <w:rFonts w:ascii="Ebrima" w:hAnsi="Ebrima" w:cstheme="minorHAnsi"/>
          <w:sz w:val="22"/>
          <w:szCs w:val="22"/>
        </w:rPr>
        <w:t>s</w:t>
      </w:r>
      <w:r w:rsidR="00412131" w:rsidRPr="0082644B">
        <w:rPr>
          <w:rFonts w:ascii="Ebrima" w:hAnsi="Ebrima" w:cstheme="minorHAnsi"/>
          <w:sz w:val="22"/>
          <w:szCs w:val="22"/>
        </w:rPr>
        <w:t xml:space="preserve"> Cedente</w:t>
      </w:r>
      <w:r w:rsidR="00A3200E">
        <w:rPr>
          <w:rFonts w:ascii="Ebrima" w:hAnsi="Ebrima" w:cstheme="minorHAnsi"/>
          <w:sz w:val="22"/>
          <w:szCs w:val="22"/>
        </w:rPr>
        <w:t>s</w:t>
      </w:r>
      <w:r w:rsidR="00412131"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69CD5AF6"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tab/>
        <w:t>4.8.1.</w:t>
      </w:r>
      <w:r>
        <w:rPr>
          <w:rFonts w:ascii="Ebrima" w:hAnsi="Ebrima" w:cstheme="minorHAnsi"/>
          <w:sz w:val="22"/>
          <w:szCs w:val="22"/>
        </w:rPr>
        <w:tab/>
      </w:r>
      <w:r w:rsidR="005B3EC5">
        <w:rPr>
          <w:rFonts w:ascii="Ebrima" w:hAnsi="Ebrima" w:cstheme="minorHAnsi"/>
          <w:sz w:val="22"/>
          <w:szCs w:val="22"/>
        </w:rPr>
        <w:t>Uma vez desembolsadas total ou parcialmente as CCB, a</w:t>
      </w:r>
      <w:r w:rsidR="000A558B">
        <w:rPr>
          <w:rFonts w:ascii="Ebrima" w:hAnsi="Ebrima" w:cstheme="minorHAnsi"/>
          <w:sz w:val="22"/>
          <w:szCs w:val="22"/>
        </w:rPr>
        <w:t xml:space="preserve"> </w:t>
      </w:r>
      <w:r w:rsidR="005B3EC5">
        <w:rPr>
          <w:rFonts w:ascii="Ebrima" w:hAnsi="Ebrima" w:cstheme="minorHAnsi"/>
          <w:sz w:val="22"/>
          <w:szCs w:val="22"/>
        </w:rPr>
        <w:t>Attlantis</w:t>
      </w:r>
      <w:r w:rsidR="005B3EC5" w:rsidRPr="003921ED">
        <w:rPr>
          <w:rFonts w:ascii="Ebrima" w:hAnsi="Ebrima" w:cstheme="minorHAnsi"/>
          <w:sz w:val="22"/>
          <w:szCs w:val="22"/>
        </w:rPr>
        <w:t xml:space="preserve"> </w:t>
      </w:r>
      <w:r w:rsidR="000A558B">
        <w:rPr>
          <w:rFonts w:ascii="Ebrima" w:hAnsi="Ebrima" w:cstheme="minorHAnsi"/>
          <w:sz w:val="22"/>
          <w:szCs w:val="22"/>
        </w:rPr>
        <w:t xml:space="preserve">deverá comprovar à Emissora e ao Agente Fiduciário o efetivo direcionamento do montante relativo aos </w:t>
      </w:r>
      <w:r w:rsidR="000A558B" w:rsidRPr="006B5DC7">
        <w:rPr>
          <w:rFonts w:ascii="Ebrima" w:hAnsi="Ebrima" w:cstheme="minorHAnsi"/>
          <w:sz w:val="22"/>
          <w:szCs w:val="22"/>
        </w:rPr>
        <w:t>Créditos Imobiliários CCB</w:t>
      </w:r>
      <w:r w:rsidR="000A558B">
        <w:rPr>
          <w:rFonts w:ascii="Ebrima" w:hAnsi="Ebrima" w:cstheme="minorHAnsi"/>
          <w:sz w:val="22"/>
          <w:szCs w:val="22"/>
        </w:rPr>
        <w:t>, ao menos semestralmente,</w:t>
      </w:r>
      <w:r w:rsidR="000A558B" w:rsidRPr="006E22B9">
        <w:t xml:space="preserve"> </w:t>
      </w:r>
      <w:r w:rsidR="000A558B" w:rsidRPr="006E22B9">
        <w:rPr>
          <w:rFonts w:ascii="Ebrima" w:hAnsi="Ebrima" w:cstheme="minorHAnsi"/>
          <w:sz w:val="22"/>
          <w:szCs w:val="22"/>
        </w:rPr>
        <w:t>a partir da Data de Emissão</w:t>
      </w:r>
      <w:r w:rsidR="000A558B">
        <w:rPr>
          <w:rFonts w:ascii="Ebrima" w:hAnsi="Ebrima" w:cstheme="minorHAnsi"/>
          <w:sz w:val="22"/>
          <w:szCs w:val="22"/>
        </w:rPr>
        <w:t xml:space="preserve">, até a Data de Vencimento Final ou até a comprovação de 100% </w:t>
      </w:r>
      <w:r w:rsidR="005B3EC5">
        <w:rPr>
          <w:rFonts w:ascii="Ebrima" w:hAnsi="Ebrima" w:cstheme="minorHAnsi"/>
          <w:sz w:val="22"/>
          <w:szCs w:val="22"/>
        </w:rPr>
        <w:t xml:space="preserve">(cem por cento) </w:t>
      </w:r>
      <w:r w:rsidR="000A558B">
        <w:rPr>
          <w:rFonts w:ascii="Ebrima" w:hAnsi="Ebrima" w:cstheme="minorHAnsi"/>
          <w:sz w:val="22"/>
          <w:szCs w:val="22"/>
        </w:rPr>
        <w:t xml:space="preserve">de utilização dos referidos recursos, o que ocorrer primeiro, </w:t>
      </w:r>
      <w:r w:rsidR="000A558B" w:rsidRPr="006E22B9">
        <w:rPr>
          <w:rFonts w:ascii="Ebrima" w:hAnsi="Ebrima" w:cstheme="minorHAnsi"/>
          <w:sz w:val="22"/>
          <w:szCs w:val="22"/>
        </w:rPr>
        <w:t xml:space="preserve">declaração no formato constante do Anexo </w:t>
      </w:r>
      <w:r w:rsidR="00695959">
        <w:rPr>
          <w:rFonts w:ascii="Ebrima" w:hAnsi="Ebrima" w:cstheme="minorHAnsi"/>
          <w:sz w:val="22"/>
          <w:szCs w:val="22"/>
        </w:rPr>
        <w:t>IX</w:t>
      </w:r>
      <w:r w:rsidR="00695959" w:rsidRPr="006E22B9">
        <w:rPr>
          <w:rFonts w:ascii="Ebrima" w:hAnsi="Ebrima" w:cstheme="minorHAnsi"/>
          <w:sz w:val="22"/>
          <w:szCs w:val="22"/>
        </w:rPr>
        <w:t xml:space="preserve"> </w:t>
      </w:r>
      <w:r w:rsidR="000A558B" w:rsidRPr="006E22B9">
        <w:rPr>
          <w:rFonts w:ascii="Ebrima" w:hAnsi="Ebrima" w:cstheme="minorHAnsi"/>
          <w:sz w:val="22"/>
          <w:szCs w:val="22"/>
        </w:rPr>
        <w:t>ao presente Termo de Securitização, devidamente assinada por seus representantes legais, com descrição detalhada e exaustiva da destinação dos recursos, juntamente com</w:t>
      </w:r>
      <w:r w:rsidR="000A558B">
        <w:rPr>
          <w:rFonts w:ascii="Ebrima" w:hAnsi="Ebrima" w:cstheme="minorHAnsi"/>
          <w:sz w:val="22"/>
          <w:szCs w:val="22"/>
        </w:rPr>
        <w:t xml:space="preserve"> </w:t>
      </w:r>
      <w:r w:rsidR="000A558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0A558B">
        <w:rPr>
          <w:rFonts w:ascii="Ebrima" w:hAnsi="Ebrima" w:cstheme="minorHAnsi"/>
          <w:sz w:val="22"/>
          <w:szCs w:val="22"/>
        </w:rPr>
        <w:t>a Emissora ou o</w:t>
      </w:r>
      <w:r w:rsidR="000A558B" w:rsidRPr="00693575">
        <w:rPr>
          <w:rFonts w:ascii="Ebrima" w:hAnsi="Ebrima" w:cstheme="minorHAnsi"/>
          <w:sz w:val="22"/>
          <w:szCs w:val="22"/>
        </w:rPr>
        <w:t xml:space="preserve"> Agente Fiduciário julgar</w:t>
      </w:r>
      <w:r w:rsidR="000A558B">
        <w:rPr>
          <w:rFonts w:ascii="Ebrima" w:hAnsi="Ebrima" w:cstheme="minorHAnsi"/>
          <w:sz w:val="22"/>
          <w:szCs w:val="22"/>
        </w:rPr>
        <w:t>em</w:t>
      </w:r>
      <w:r w:rsidR="000A558B" w:rsidRPr="00693575">
        <w:rPr>
          <w:rFonts w:ascii="Ebrima" w:hAnsi="Ebrima" w:cstheme="minorHAnsi"/>
          <w:sz w:val="22"/>
          <w:szCs w:val="22"/>
        </w:rPr>
        <w:t xml:space="preserve"> necessário para acompanhamento da utilização dos recursos (“</w:t>
      </w:r>
      <w:r w:rsidR="000A558B" w:rsidRPr="00E2545A">
        <w:rPr>
          <w:rFonts w:ascii="Ebrima" w:hAnsi="Ebrima" w:cstheme="minorHAnsi"/>
          <w:sz w:val="22"/>
          <w:szCs w:val="22"/>
          <w:u w:val="single"/>
        </w:rPr>
        <w:t>Relatório de Verificação</w:t>
      </w:r>
      <w:r w:rsidR="000A558B" w:rsidRPr="00693575">
        <w:rPr>
          <w:rFonts w:ascii="Ebrima" w:hAnsi="Ebrima" w:cstheme="minorHAnsi"/>
          <w:sz w:val="22"/>
          <w:szCs w:val="22"/>
        </w:rPr>
        <w: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Pr>
          <w:rFonts w:ascii="Ebrima" w:hAnsi="Ebrima" w:cstheme="minorHAnsi"/>
          <w:sz w:val="22"/>
          <w:szCs w:val="22"/>
        </w:rPr>
        <w:t>.</w:t>
      </w:r>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270DA7D8"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iCs/>
          <w:sz w:val="22"/>
          <w:szCs w:val="22"/>
        </w:rPr>
        <w:tab/>
        <w:t>4.8.2.</w:t>
      </w:r>
      <w:r>
        <w:rPr>
          <w:rFonts w:ascii="Ebrima" w:hAnsi="Ebrima" w:cstheme="minorHAnsi"/>
          <w:iCs/>
          <w:sz w:val="22"/>
          <w:szCs w:val="22"/>
        </w:rPr>
        <w:tab/>
      </w:r>
      <w:r w:rsidR="000A558B" w:rsidRPr="00693575">
        <w:rPr>
          <w:rFonts w:ascii="Ebrima" w:hAnsi="Ebrima" w:cstheme="minorHAnsi"/>
          <w:sz w:val="22"/>
          <w:szCs w:val="22"/>
        </w:rPr>
        <w:t xml:space="preserve">Mediante o recebimento do Relatório de Verificação e dos demais documentos previstos </w:t>
      </w:r>
      <w:r w:rsidR="005B3EC5">
        <w:rPr>
          <w:rFonts w:ascii="Ebrima" w:hAnsi="Ebrima" w:cstheme="minorHAnsi"/>
          <w:sz w:val="22"/>
          <w:szCs w:val="22"/>
        </w:rPr>
        <w:t>no item</w:t>
      </w:r>
      <w:r w:rsidR="000A558B" w:rsidRPr="00693575">
        <w:rPr>
          <w:rFonts w:ascii="Ebrima" w:hAnsi="Ebrima" w:cstheme="minorHAnsi"/>
          <w:sz w:val="22"/>
          <w:szCs w:val="22"/>
        </w:rPr>
        <w:t xml:space="preserve"> </w:t>
      </w:r>
      <w:r w:rsidR="000A558B">
        <w:rPr>
          <w:rFonts w:ascii="Ebrima" w:hAnsi="Ebrima" w:cstheme="minorHAnsi"/>
          <w:sz w:val="22"/>
          <w:szCs w:val="22"/>
        </w:rPr>
        <w:t xml:space="preserve">4.8.1 </w:t>
      </w:r>
      <w:r w:rsidR="000A558B" w:rsidRPr="00693575">
        <w:rPr>
          <w:rFonts w:ascii="Ebrima" w:hAnsi="Ebrima" w:cstheme="minorHAnsi"/>
          <w:sz w:val="22"/>
          <w:szCs w:val="22"/>
        </w:rPr>
        <w:t>acima, o Agente Fiduciário deverá verificar, no mínimo a cada 6 (seis) meses, até a Data de Vencimento ou até que a totalidade dos recursos tenham sido utilizados, o efetivo direcionamento de todos os recursos obtidos por meio da emissão da</w:t>
      </w:r>
      <w:r w:rsidR="005551C2">
        <w:rPr>
          <w:rFonts w:ascii="Ebrima" w:hAnsi="Ebrima" w:cstheme="minorHAnsi"/>
          <w:sz w:val="22"/>
          <w:szCs w:val="22"/>
        </w:rPr>
        <w:t>s</w:t>
      </w:r>
      <w:r w:rsidR="000A558B" w:rsidRPr="00693575">
        <w:rPr>
          <w:rFonts w:ascii="Ebrima" w:hAnsi="Ebrima" w:cstheme="minorHAnsi"/>
          <w:sz w:val="22"/>
          <w:szCs w:val="22"/>
        </w:rPr>
        <w:t xml:space="preserve"> CCB </w:t>
      </w:r>
      <w:r w:rsidR="000A558B">
        <w:rPr>
          <w:rFonts w:ascii="Ebrima" w:hAnsi="Ebrima" w:cstheme="minorHAnsi"/>
          <w:sz w:val="22"/>
          <w:szCs w:val="22"/>
        </w:rPr>
        <w:t>a</w:t>
      </w:r>
      <w:r w:rsidR="000A558B" w:rsidRPr="00693575">
        <w:rPr>
          <w:rFonts w:ascii="Ebrima" w:hAnsi="Ebrima" w:cstheme="minorHAnsi"/>
          <w:sz w:val="22"/>
          <w:szCs w:val="22"/>
        </w:rPr>
        <w:t xml:space="preserve"> partir dos documentos fornecidos nos termos da Cláusula </w:t>
      </w:r>
      <w:r w:rsidR="000A558B">
        <w:rPr>
          <w:rFonts w:ascii="Ebrima" w:hAnsi="Ebrima" w:cstheme="minorHAnsi"/>
          <w:sz w:val="22"/>
          <w:szCs w:val="22"/>
        </w:rPr>
        <w:t>4.8.1</w:t>
      </w:r>
      <w:r w:rsidR="000A558B" w:rsidRPr="00693575">
        <w:rPr>
          <w:rFonts w:ascii="Ebrima" w:hAnsi="Ebrima" w:cstheme="minorHAnsi"/>
          <w:sz w:val="22"/>
          <w:szCs w:val="22"/>
        </w:rPr>
        <w:t xml:space="preserve"> acima. Sem prejuízo do dever de diligência, o Agente Fiduciário assumirá que as informações e os documentos encaminhados pela </w:t>
      </w:r>
      <w:r w:rsidR="005B3EC5">
        <w:rPr>
          <w:rFonts w:ascii="Ebrima" w:hAnsi="Ebrima" w:cstheme="minorHAnsi"/>
          <w:sz w:val="22"/>
          <w:szCs w:val="22"/>
        </w:rPr>
        <w:t>Attlantis</w:t>
      </w:r>
      <w:r w:rsidR="005B3EC5" w:rsidRPr="00693575">
        <w:rPr>
          <w:rFonts w:ascii="Ebrima" w:hAnsi="Ebrima" w:cstheme="minorHAnsi"/>
          <w:sz w:val="22"/>
          <w:szCs w:val="22"/>
        </w:rPr>
        <w:t xml:space="preserve"> </w:t>
      </w:r>
      <w:r w:rsidR="000A558B" w:rsidRPr="00693575">
        <w:rPr>
          <w:rFonts w:ascii="Ebrima" w:hAnsi="Ebrima" w:cstheme="minorHAnsi"/>
          <w:sz w:val="22"/>
          <w:szCs w:val="22"/>
        </w:rPr>
        <w:t xml:space="preserve">são verídicos e não foram objeto de fraude ou adulteração. </w:t>
      </w:r>
    </w:p>
    <w:p w14:paraId="0E6C29A5" w14:textId="668669CB" w:rsidR="000A558B" w:rsidRDefault="000A558B" w:rsidP="009F38F6">
      <w:pPr>
        <w:pStyle w:val="PargrafodaLista"/>
        <w:tabs>
          <w:tab w:val="left" w:pos="1134"/>
        </w:tabs>
        <w:spacing w:line="300" w:lineRule="exact"/>
        <w:ind w:left="708" w:right="-2" w:hanging="708"/>
        <w:jc w:val="both"/>
        <w:rPr>
          <w:rFonts w:ascii="Ebrima" w:hAnsi="Ebrima" w:cstheme="minorHAnsi"/>
          <w:b/>
          <w:sz w:val="22"/>
          <w:szCs w:val="22"/>
        </w:rPr>
      </w:pPr>
    </w:p>
    <w:p w14:paraId="7ACA4FC5" w14:textId="0391F0A6"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4.8.3</w:t>
      </w:r>
      <w:r>
        <w:rPr>
          <w:rFonts w:ascii="Ebrima" w:hAnsi="Ebrima" w:cstheme="minorHAnsi"/>
          <w:sz w:val="22"/>
          <w:szCs w:val="22"/>
        </w:rPr>
        <w:tab/>
      </w:r>
      <w:r w:rsidRPr="00693575">
        <w:rPr>
          <w:rFonts w:ascii="Ebrima" w:hAnsi="Ebrima" w:cstheme="minorHAnsi"/>
          <w:sz w:val="22"/>
          <w:szCs w:val="22"/>
        </w:rPr>
        <w:t xml:space="preserve">O Agente Fiduciário se compromete a envidar seus melhores esforços para obter a documentação necessária a fim de proceder com a verificação da destinação de recursos prevista </w:t>
      </w:r>
      <w:r w:rsidR="005B3EC5">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4.8.1</w:t>
      </w:r>
      <w:r w:rsidRPr="00693575">
        <w:rPr>
          <w:rFonts w:ascii="Ebrima" w:hAnsi="Ebrima" w:cstheme="minorHAnsi"/>
          <w:sz w:val="22"/>
          <w:szCs w:val="22"/>
        </w:rPr>
        <w:t xml:space="preserve">. O descumprimento das obrigações da </w:t>
      </w:r>
      <w:r w:rsidR="005B3EC5">
        <w:rPr>
          <w:rFonts w:ascii="Ebrima" w:hAnsi="Ebrima" w:cstheme="minorHAnsi"/>
          <w:sz w:val="22"/>
          <w:szCs w:val="22"/>
        </w:rPr>
        <w:t>Attlantis</w:t>
      </w:r>
      <w:r w:rsidRPr="00693575">
        <w:rPr>
          <w:rFonts w:ascii="Ebrima" w:hAnsi="Ebrima" w:cstheme="minorHAnsi"/>
          <w:sz w:val="22"/>
          <w:szCs w:val="22"/>
        </w:rPr>
        <w:t>, inclusive acerca da destinação de recursos previstas na</w:t>
      </w:r>
      <w:r w:rsidR="005551C2">
        <w:rPr>
          <w:rFonts w:ascii="Ebrima" w:hAnsi="Ebrima" w:cstheme="minorHAnsi"/>
          <w:sz w:val="22"/>
          <w:szCs w:val="22"/>
        </w:rPr>
        <w:t>s</w:t>
      </w:r>
      <w:r w:rsidRPr="00693575">
        <w:rPr>
          <w:rFonts w:ascii="Ebrima" w:hAnsi="Ebrima" w:cstheme="minorHAnsi"/>
          <w:sz w:val="22"/>
          <w:szCs w:val="22"/>
        </w:rPr>
        <w:t xml:space="preserve"> CCB e refletidas neste instrumento, poderá resultar no vencimento antecipado da</w:t>
      </w:r>
      <w:r w:rsidR="005551C2">
        <w:rPr>
          <w:rFonts w:ascii="Ebrima" w:hAnsi="Ebrima" w:cstheme="minorHAnsi"/>
          <w:sz w:val="22"/>
          <w:szCs w:val="22"/>
        </w:rPr>
        <w:t>s</w:t>
      </w:r>
      <w:r w:rsidRPr="00693575">
        <w:rPr>
          <w:rFonts w:ascii="Ebrima" w:hAnsi="Ebrima" w:cstheme="minorHAnsi"/>
          <w:sz w:val="22"/>
          <w:szCs w:val="22"/>
        </w:rPr>
        <w:t xml:space="preserve"> CCB.</w:t>
      </w:r>
    </w:p>
    <w:p w14:paraId="3E632EF4"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7E0D202D" w14:textId="6E2E239B"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4.8.4</w:t>
      </w:r>
      <w:r>
        <w:rPr>
          <w:rFonts w:ascii="Ebrima" w:hAnsi="Ebrima" w:cstheme="minorHAnsi"/>
          <w:sz w:val="22"/>
          <w:szCs w:val="22"/>
        </w:rPr>
        <w:tab/>
      </w:r>
      <w:r w:rsidRPr="00693575">
        <w:rPr>
          <w:rFonts w:ascii="Ebrima" w:hAnsi="Ebrima" w:cstheme="minorHAnsi"/>
          <w:sz w:val="22"/>
          <w:szCs w:val="22"/>
        </w:rPr>
        <w:t>Em caso de resgate antecipado decorrente do vencimento antecipado da</w:t>
      </w:r>
      <w:r w:rsidR="005551C2">
        <w:rPr>
          <w:rFonts w:ascii="Ebrima" w:hAnsi="Ebrima" w:cstheme="minorHAnsi"/>
          <w:sz w:val="22"/>
          <w:szCs w:val="22"/>
        </w:rPr>
        <w:t>s</w:t>
      </w:r>
      <w:r w:rsidRPr="00693575">
        <w:rPr>
          <w:rFonts w:ascii="Ebrima" w:hAnsi="Ebrima" w:cstheme="minorHAnsi"/>
          <w:sz w:val="22"/>
          <w:szCs w:val="22"/>
        </w:rPr>
        <w:t xml:space="preserve"> CCB, a obrigação da </w:t>
      </w:r>
      <w:r w:rsidR="005B3EC5">
        <w:rPr>
          <w:rFonts w:ascii="Ebrima" w:hAnsi="Ebrima" w:cstheme="minorHAnsi"/>
          <w:sz w:val="22"/>
          <w:szCs w:val="22"/>
        </w:rPr>
        <w:t>Attlantis</w:t>
      </w:r>
      <w:r w:rsidR="005B3EC5" w:rsidRPr="00693575">
        <w:rPr>
          <w:rFonts w:ascii="Ebrima" w:hAnsi="Ebrima" w:cstheme="minorHAnsi"/>
          <w:sz w:val="22"/>
          <w:szCs w:val="22"/>
        </w:rPr>
        <w:t xml:space="preserve"> </w:t>
      </w:r>
      <w:r w:rsidRPr="00693575">
        <w:rPr>
          <w:rFonts w:ascii="Ebrima" w:hAnsi="Ebrima" w:cstheme="minorHAnsi"/>
          <w:sz w:val="22"/>
          <w:szCs w:val="22"/>
        </w:rPr>
        <w:t>de comprovar a utilização dos recursos na forma descrita na</w:t>
      </w:r>
      <w:r w:rsidR="005551C2">
        <w:rPr>
          <w:rFonts w:ascii="Ebrima" w:hAnsi="Ebrima" w:cstheme="minorHAnsi"/>
          <w:sz w:val="22"/>
          <w:szCs w:val="22"/>
        </w:rPr>
        <w:t>s</w:t>
      </w:r>
      <w:r w:rsidRPr="00693575">
        <w:rPr>
          <w:rFonts w:ascii="Ebrima" w:hAnsi="Ebrima" w:cstheme="minorHAnsi"/>
          <w:sz w:val="22"/>
          <w:szCs w:val="22"/>
        </w:rPr>
        <w:t xml:space="preserve"> CCB e refletida neste Termo de Securitização, bem como a obrigação do Agente Fiduciário de acompanhar a destinação de recursos, com relação à verificação definida </w:t>
      </w:r>
      <w:r w:rsidR="005B3EC5">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4.8.2</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nesta Cláusula</w:t>
      </w:r>
      <w:r>
        <w:rPr>
          <w:rFonts w:ascii="Ebrima" w:hAnsi="Ebrima" w:cstheme="minorHAnsi"/>
          <w:sz w:val="22"/>
          <w:szCs w:val="22"/>
        </w:rPr>
        <w:t>.</w:t>
      </w:r>
    </w:p>
    <w:p w14:paraId="589860DF"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68C93508" w14:textId="02CE7031"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4.8.5</w:t>
      </w:r>
      <w:r>
        <w:rPr>
          <w:rFonts w:ascii="Ebrima" w:hAnsi="Ebrima" w:cstheme="minorHAnsi"/>
          <w:sz w:val="22"/>
          <w:szCs w:val="22"/>
        </w:rPr>
        <w:tab/>
        <w:t>A</w:t>
      </w:r>
      <w:r w:rsidRPr="00693575">
        <w:rPr>
          <w:rFonts w:ascii="Ebrima" w:hAnsi="Ebrima" w:cstheme="minorHAnsi"/>
          <w:sz w:val="22"/>
          <w:szCs w:val="22"/>
        </w:rPr>
        <w:t xml:space="preserve"> </w:t>
      </w:r>
      <w:r w:rsidR="005B3EC5">
        <w:rPr>
          <w:rFonts w:ascii="Ebrima" w:hAnsi="Ebrima" w:cstheme="minorHAnsi"/>
          <w:sz w:val="22"/>
          <w:szCs w:val="22"/>
        </w:rPr>
        <w:t xml:space="preserve">Attlantis </w:t>
      </w:r>
      <w:r>
        <w:rPr>
          <w:rFonts w:ascii="Ebrima" w:hAnsi="Ebrima" w:cstheme="minorHAnsi"/>
          <w:sz w:val="22"/>
          <w:szCs w:val="22"/>
        </w:rPr>
        <w:t>se obriga</w:t>
      </w:r>
      <w:r w:rsidRPr="00693575">
        <w:rPr>
          <w:rFonts w:ascii="Ebrima" w:hAnsi="Ebrima" w:cstheme="minorHAnsi"/>
          <w:sz w:val="22"/>
          <w:szCs w:val="22"/>
        </w:rPr>
        <w:t>,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w:t>
      </w:r>
      <w:r w:rsidR="005551C2">
        <w:rPr>
          <w:rFonts w:ascii="Ebrima" w:hAnsi="Ebrima" w:cstheme="minorHAnsi"/>
          <w:sz w:val="22"/>
          <w:szCs w:val="22"/>
        </w:rPr>
        <w:t>s</w:t>
      </w:r>
      <w:r w:rsidRPr="00693575">
        <w:rPr>
          <w:rFonts w:ascii="Ebrima" w:hAnsi="Ebrima" w:cstheme="minorHAnsi"/>
          <w:sz w:val="22"/>
          <w:szCs w:val="22"/>
        </w:rPr>
        <w:t xml:space="preserve"> CCB de forma diversa da estabelecida</w:t>
      </w:r>
      <w:r w:rsidR="005B3EC5">
        <w:rPr>
          <w:rFonts w:ascii="Ebrima" w:hAnsi="Ebrima" w:cstheme="minorHAnsi"/>
          <w:sz w:val="22"/>
          <w:szCs w:val="22"/>
        </w:rPr>
        <w:t xml:space="preserve"> no item</w:t>
      </w:r>
      <w:r w:rsidRPr="00693575">
        <w:rPr>
          <w:rFonts w:ascii="Ebrima" w:hAnsi="Ebrima" w:cstheme="minorHAnsi"/>
          <w:sz w:val="22"/>
          <w:szCs w:val="22"/>
        </w:rPr>
        <w:t xml:space="preserve"> </w:t>
      </w:r>
      <w:r>
        <w:rPr>
          <w:rFonts w:ascii="Ebrima" w:hAnsi="Ebrima" w:cstheme="minorHAnsi"/>
          <w:sz w:val="22"/>
          <w:szCs w:val="22"/>
        </w:rPr>
        <w:t>4.8.1</w:t>
      </w:r>
      <w:r w:rsidRPr="00693575">
        <w:rPr>
          <w:rFonts w:ascii="Ebrima" w:hAnsi="Ebrima" w:cstheme="minorHAnsi"/>
          <w:sz w:val="22"/>
          <w:szCs w:val="22"/>
        </w:rPr>
        <w:t xml:space="preserve"> acima, exceto em caso de comprovada fraude, dolo ou má-fé da Securitizadora, dos Titulares de CRI ou do Agente Fiduciário. O valor da indenização prevista nesta Cláusula está limitado, em qualquer circunstância, ao valor total da emissão da</w:t>
      </w:r>
      <w:r w:rsidR="005551C2">
        <w:rPr>
          <w:rFonts w:ascii="Ebrima" w:hAnsi="Ebrima" w:cstheme="minorHAnsi"/>
          <w:sz w:val="22"/>
          <w:szCs w:val="22"/>
        </w:rPr>
        <w:t>s</w:t>
      </w:r>
      <w:r w:rsidRPr="00693575">
        <w:rPr>
          <w:rFonts w:ascii="Ebrima" w:hAnsi="Ebrima" w:cstheme="minorHAnsi"/>
          <w:sz w:val="22"/>
          <w:szCs w:val="22"/>
        </w:rPr>
        <w:t xml:space="preserve"> CCB, acrescido (i) da remuneração da</w:t>
      </w:r>
      <w:r w:rsidR="005551C2">
        <w:rPr>
          <w:rFonts w:ascii="Ebrima" w:hAnsi="Ebrima" w:cstheme="minorHAnsi"/>
          <w:sz w:val="22"/>
          <w:szCs w:val="22"/>
        </w:rPr>
        <w:t>s</w:t>
      </w:r>
      <w:r w:rsidRPr="00693575">
        <w:rPr>
          <w:rFonts w:ascii="Ebrima" w:hAnsi="Ebrima" w:cstheme="minorHAnsi"/>
          <w:sz w:val="22"/>
          <w:szCs w:val="22"/>
        </w:rPr>
        <w:t xml:space="preserve"> CCB, calculada </w:t>
      </w:r>
      <w:r w:rsidRPr="00957216">
        <w:rPr>
          <w:rFonts w:ascii="Ebrima" w:hAnsi="Ebrima" w:cstheme="minorHAnsi"/>
          <w:i/>
          <w:iCs/>
          <w:sz w:val="22"/>
          <w:szCs w:val="22"/>
        </w:rPr>
        <w:t>pro rata temporis</w:t>
      </w:r>
      <w:r w:rsidRPr="00693575">
        <w:rPr>
          <w:rFonts w:ascii="Ebrima" w:hAnsi="Ebrima" w:cstheme="minorHAnsi"/>
          <w:sz w:val="22"/>
          <w:szCs w:val="22"/>
        </w:rPr>
        <w:t>, desde a data de emissão da</w:t>
      </w:r>
      <w:r w:rsidR="005551C2">
        <w:rPr>
          <w:rFonts w:ascii="Ebrima" w:hAnsi="Ebrima" w:cstheme="minorHAnsi"/>
          <w:sz w:val="22"/>
          <w:szCs w:val="22"/>
        </w:rPr>
        <w:t>s</w:t>
      </w:r>
      <w:r w:rsidRPr="00693575">
        <w:rPr>
          <w:rFonts w:ascii="Ebrima" w:hAnsi="Ebrima" w:cstheme="minorHAnsi"/>
          <w:sz w:val="22"/>
          <w:szCs w:val="22"/>
        </w:rPr>
        <w:t xml:space="preserve"> CCB ou a data de pagamento de remuneração da</w:t>
      </w:r>
      <w:r w:rsidR="005551C2">
        <w:rPr>
          <w:rFonts w:ascii="Ebrima" w:hAnsi="Ebrima" w:cstheme="minorHAnsi"/>
          <w:sz w:val="22"/>
          <w:szCs w:val="22"/>
        </w:rPr>
        <w:t>s</w:t>
      </w:r>
      <w:r w:rsidRPr="00693575">
        <w:rPr>
          <w:rFonts w:ascii="Ebrima" w:hAnsi="Ebrima" w:cstheme="minorHAnsi"/>
          <w:sz w:val="22"/>
          <w:szCs w:val="22"/>
        </w:rPr>
        <w:t xml:space="preserve"> CCB imediatamente anterior, conforme o caso, até o efetivo pagamento; e (ii) dos encargos moratórios, conforme previstos na</w:t>
      </w:r>
      <w:r w:rsidR="005551C2">
        <w:rPr>
          <w:rFonts w:ascii="Ebrima" w:hAnsi="Ebrima" w:cstheme="minorHAnsi"/>
          <w:sz w:val="22"/>
          <w:szCs w:val="22"/>
        </w:rPr>
        <w:t>s</w:t>
      </w:r>
      <w:r w:rsidRPr="00693575">
        <w:rPr>
          <w:rFonts w:ascii="Ebrima" w:hAnsi="Ebrima" w:cstheme="minorHAnsi"/>
          <w:sz w:val="22"/>
          <w:szCs w:val="22"/>
        </w:rPr>
        <w:t xml:space="preserve"> CCB, caso aplicável.</w:t>
      </w:r>
    </w:p>
    <w:p w14:paraId="67305CC0" w14:textId="4563133B"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p>
    <w:p w14:paraId="4D957C31" w14:textId="44B2B821" w:rsidR="000A558B" w:rsidRDefault="000A558B" w:rsidP="00D0538D">
      <w:pPr>
        <w:pStyle w:val="PargrafodaLista"/>
        <w:tabs>
          <w:tab w:val="left" w:pos="1134"/>
        </w:tabs>
        <w:spacing w:line="300" w:lineRule="exact"/>
        <w:ind w:left="708" w:right="-2" w:firstLine="1"/>
        <w:jc w:val="both"/>
        <w:rPr>
          <w:rFonts w:ascii="Ebrima" w:hAnsi="Ebrima" w:cstheme="minorHAnsi"/>
          <w:b/>
          <w:sz w:val="22"/>
          <w:szCs w:val="22"/>
        </w:rPr>
      </w:pPr>
      <w:r>
        <w:rPr>
          <w:rFonts w:ascii="Ebrima" w:hAnsi="Ebrima" w:cstheme="minorHAnsi"/>
          <w:sz w:val="22"/>
          <w:szCs w:val="22"/>
        </w:rPr>
        <w:t>4.8.6.</w:t>
      </w:r>
      <w:r>
        <w:rPr>
          <w:rFonts w:ascii="Ebrima" w:hAnsi="Ebrima" w:cstheme="minorHAnsi"/>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w:t>
      </w:r>
      <w:r w:rsidR="005551C2">
        <w:rPr>
          <w:rFonts w:ascii="Ebrima" w:hAnsi="Ebrima" w:cstheme="minorHAnsi"/>
          <w:sz w:val="22"/>
          <w:szCs w:val="22"/>
        </w:rPr>
        <w:t>as</w:t>
      </w:r>
      <w:r>
        <w:rPr>
          <w:rFonts w:ascii="Ebrima" w:hAnsi="Ebrima" w:cstheme="minorHAnsi"/>
          <w:sz w:val="22"/>
          <w:szCs w:val="22"/>
        </w:rPr>
        <w:t xml:space="preserve"> CCB</w:t>
      </w:r>
      <w:r w:rsidRPr="006E22B9">
        <w:rPr>
          <w:rFonts w:ascii="Ebrima" w:hAnsi="Ebrima" w:cstheme="minorHAnsi"/>
          <w:sz w:val="22"/>
          <w:szCs w:val="22"/>
        </w:rPr>
        <w:t xml:space="preserve">, deverá ser precedida de aditamento </w:t>
      </w:r>
      <w:r>
        <w:rPr>
          <w:rFonts w:ascii="Ebrima" w:hAnsi="Ebrima" w:cstheme="minorHAnsi"/>
          <w:sz w:val="22"/>
          <w:szCs w:val="22"/>
        </w:rPr>
        <w:t>à</w:t>
      </w:r>
      <w:r w:rsidR="005551C2">
        <w:rPr>
          <w:rFonts w:ascii="Ebrima" w:hAnsi="Ebrima" w:cstheme="minorHAnsi"/>
          <w:sz w:val="22"/>
          <w:szCs w:val="22"/>
        </w:rPr>
        <w:t>s</w:t>
      </w:r>
      <w:r w:rsidRPr="006E22B9">
        <w:rPr>
          <w:rFonts w:ascii="Ebrima" w:hAnsi="Ebrima" w:cstheme="minorHAnsi"/>
          <w:sz w:val="22"/>
          <w:szCs w:val="22"/>
        </w:rPr>
        <w:t xml:space="preserve"> CCB,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sidR="005B3EC5">
        <w:rPr>
          <w:rFonts w:ascii="Ebrima" w:hAnsi="Ebrima" w:cstheme="minorHAnsi"/>
          <w:sz w:val="22"/>
          <w:szCs w:val="22"/>
        </w:rPr>
        <w:t>Attlantis</w:t>
      </w:r>
      <w:r w:rsidRPr="006E22B9">
        <w:rPr>
          <w:rFonts w:ascii="Ebrima" w:hAnsi="Ebrima" w:cstheme="minorHAnsi"/>
          <w:sz w:val="22"/>
          <w:szCs w:val="22"/>
        </w:rPr>
        <w:t>, caso haja quaisquer alterações dentro de tais períodos</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48440E71"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5EAEA6D" w14:textId="77777777" w:rsidR="00C74DC1" w:rsidRPr="0082644B" w:rsidRDefault="00C74DC1" w:rsidP="00D0538D">
      <w:pPr>
        <w:pStyle w:val="PargrafodaLista"/>
        <w:spacing w:line="300" w:lineRule="exact"/>
        <w:ind w:left="0" w:right="-2"/>
        <w:jc w:val="both"/>
        <w:rPr>
          <w:rFonts w:ascii="Ebrima" w:hAnsi="Ebrima" w:cstheme="minorHAnsi"/>
          <w:sz w:val="22"/>
          <w:szCs w:val="22"/>
        </w:rPr>
      </w:pPr>
    </w:p>
    <w:p w14:paraId="396FF51C" w14:textId="77777777" w:rsidR="00C74DC1" w:rsidRPr="0082644B" w:rsidRDefault="00C74DC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9" w:name="_Toc451888001"/>
      <w:bookmarkStart w:id="80" w:name="_Toc453263775"/>
      <w:bookmarkStart w:id="81" w:name="_Toc42360334"/>
      <w:bookmarkStart w:id="82" w:name="_Toc64488746"/>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79"/>
      <w:bookmarkEnd w:id="80"/>
      <w:bookmarkEnd w:id="81"/>
      <w:bookmarkEnd w:id="82"/>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3" w:name="_Toc451888002"/>
      <w:bookmarkStart w:id="84" w:name="_Toc453263776"/>
      <w:bookmarkStart w:id="85" w:name="_Toc42360335"/>
      <w:bookmarkStart w:id="86" w:name="_Toc64488747"/>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3"/>
      <w:bookmarkEnd w:id="84"/>
      <w:bookmarkEnd w:id="85"/>
      <w:bookmarkEnd w:id="86"/>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w:t>
      </w:r>
      <w:r w:rsidR="000564D7" w:rsidRPr="008A7A86">
        <w:rPr>
          <w:rFonts w:ascii="Ebrima" w:hAnsi="Ebrima" w:cstheme="minorHAnsi"/>
          <w:sz w:val="22"/>
          <w:szCs w:val="22"/>
          <w:u w:val="single"/>
        </w:rPr>
        <w:t>Atualização Monetária</w:t>
      </w:r>
      <w:r w:rsidR="000564D7" w:rsidRPr="00C06BCB">
        <w:rPr>
          <w:rFonts w:ascii="Ebrima" w:hAnsi="Ebrima" w:cstheme="minorHAnsi"/>
          <w:sz w:val="22"/>
          <w:szCs w:val="22"/>
        </w:rPr>
        <w:t>”), sendo o produto da Atualização Monetária automaticamente incorporado ao Valor Nominal Unitário 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 xml:space="preserve">aldo do Valor Nominal Unitário, conforme o caso, do período imediatamente anterior, informado/calculado com 8 (oito) casas decimais, sem </w:t>
      </w:r>
      <w:r w:rsidRPr="0082644B">
        <w:rPr>
          <w:rFonts w:ascii="Ebrima" w:hAnsi="Ebrima" w:cstheme="minorHAnsi"/>
          <w:bCs/>
          <w:sz w:val="22"/>
          <w:szCs w:val="22"/>
        </w:rPr>
        <w:lastRenderedPageBreak/>
        <w:t>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87"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87"/>
      <w:r w:rsidRPr="0082644B">
        <w:rPr>
          <w:rFonts w:ascii="Ebrima" w:hAnsi="Ebrima" w:cstheme="minorHAnsi"/>
          <w:bCs/>
          <w:sz w:val="22"/>
          <w:szCs w:val="22"/>
        </w:rPr>
        <w:t xml:space="preserve">; </w:t>
      </w: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w:t>
      </w:r>
      <w:r w:rsidR="004A0365" w:rsidRPr="0082644B">
        <w:rPr>
          <w:rFonts w:ascii="Ebrima" w:hAnsi="Ebrima" w:cstheme="minorHAnsi"/>
          <w:bCs/>
          <w:sz w:val="22"/>
          <w:szCs w:val="22"/>
        </w:rPr>
        <w:lastRenderedPageBreak/>
        <w:t xml:space="preserve">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17379DC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w:t>
      </w:r>
      <w:r w:rsidRPr="0082644B">
        <w:rPr>
          <w:rFonts w:ascii="Ebrima" w:hAnsi="Ebrima" w:cstheme="minorHAnsi"/>
          <w:sz w:val="22"/>
          <w:szCs w:val="22"/>
        </w:rPr>
        <w:lastRenderedPageBreak/>
        <w:t xml:space="preserve">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da </w:t>
      </w:r>
      <w:r w:rsidR="00D87826">
        <w:rPr>
          <w:rFonts w:ascii="Ebrima" w:hAnsi="Ebrima" w:cstheme="minorHAnsi"/>
          <w:sz w:val="22"/>
          <w:szCs w:val="22"/>
        </w:rPr>
        <w:t>P</w:t>
      </w:r>
      <w:r w:rsidR="00D87826" w:rsidRPr="00520600">
        <w:rPr>
          <w:rFonts w:ascii="Ebrima" w:hAnsi="Ebrima" w:cstheme="minorHAnsi"/>
          <w:sz w:val="22"/>
          <w:szCs w:val="22"/>
        </w:rPr>
        <w:t xml:space="preserve">rimeira </w:t>
      </w:r>
      <w:r w:rsidRPr="00520600">
        <w:rPr>
          <w:rFonts w:ascii="Ebrima" w:hAnsi="Ebrima" w:cstheme="minorHAnsi"/>
          <w:sz w:val="22"/>
          <w:szCs w:val="22"/>
        </w:rPr>
        <w:t>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786CABC4"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w:t>
      </w:r>
      <w:r w:rsidR="0037684F">
        <w:rPr>
          <w:rFonts w:ascii="Ebrima" w:hAnsi="Ebrima" w:cstheme="minorHAnsi"/>
          <w:sz w:val="22"/>
          <w:szCs w:val="22"/>
        </w:rPr>
        <w:t xml:space="preserve">, </w:t>
      </w:r>
      <w:r w:rsidR="00A3200E">
        <w:rPr>
          <w:rFonts w:ascii="Ebrima" w:hAnsi="Ebrima" w:cstheme="minorHAnsi"/>
          <w:sz w:val="22"/>
          <w:szCs w:val="22"/>
        </w:rPr>
        <w:t>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5B3EC5">
        <w:rPr>
          <w:rFonts w:ascii="Ebrima" w:hAnsi="Ebrima" w:cstheme="minorHAnsi"/>
          <w:sz w:val="22"/>
          <w:szCs w:val="22"/>
        </w:rPr>
        <w:t xml:space="preserve"> Monte Líbano ou pelos Créditos Imobiliários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lastRenderedPageBreak/>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3BCBA5E1"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xml:space="preserve">, sem </w:t>
      </w:r>
      <w:r w:rsidRPr="00520600">
        <w:rPr>
          <w:rFonts w:ascii="Ebrima" w:hAnsi="Ebrima" w:cstheme="minorHAnsi"/>
          <w:sz w:val="22"/>
          <w:szCs w:val="22"/>
        </w:rPr>
        <w:lastRenderedPageBreak/>
        <w:t>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88"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88"/>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9" w:name="_Toc451888003"/>
      <w:bookmarkStart w:id="90" w:name="_Toc453263777"/>
      <w:bookmarkStart w:id="91" w:name="_Toc42360336"/>
      <w:bookmarkStart w:id="92" w:name="_Toc64488748"/>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89"/>
      <w:bookmarkEnd w:id="90"/>
      <w:bookmarkEnd w:id="91"/>
      <w:bookmarkEnd w:id="92"/>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E1099E1"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Créditos Imobiliários</w:t>
      </w:r>
      <w:r w:rsidR="005B3EC5">
        <w:rPr>
          <w:rFonts w:ascii="Ebrima" w:hAnsi="Ebrima" w:cstheme="minorHAnsi"/>
          <w:sz w:val="22"/>
          <w:szCs w:val="22"/>
        </w:rPr>
        <w:t xml:space="preserve"> Monte Líbano, dos Créditos Cedidos Fiduciariamente Monte Líbano e/ou dos Créditos Imobiliários Attlantis (a partir da </w:t>
      </w:r>
      <w:r w:rsidR="005B3EC5">
        <w:rPr>
          <w:rFonts w:ascii="Ebrima" w:hAnsi="Ebrima" w:cstheme="minorHAnsi"/>
          <w:sz w:val="22"/>
          <w:szCs w:val="22"/>
        </w:rPr>
        <w:lastRenderedPageBreak/>
        <w:t>constituição da Cessão Fiduciária Attlantis)</w:t>
      </w:r>
      <w:r w:rsidRPr="0082644B">
        <w:rPr>
          <w:rFonts w:ascii="Ebrima" w:hAnsi="Ebrima" w:cstheme="minorHAnsi"/>
          <w:sz w:val="22"/>
          <w:szCs w:val="22"/>
        </w:rPr>
        <w:t xml:space="preserve">,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 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5B3EC5" w:rsidRPr="005B3EC5">
        <w:rPr>
          <w:rFonts w:ascii="Ebrima" w:hAnsi="Ebrima" w:cstheme="minorHAnsi"/>
          <w:sz w:val="22"/>
          <w:szCs w:val="22"/>
        </w:rPr>
        <w:t xml:space="preserve"> </w:t>
      </w:r>
      <w:r w:rsidR="005B3EC5">
        <w:rPr>
          <w:rFonts w:ascii="Ebrima" w:hAnsi="Ebrima" w:cstheme="minorHAnsi"/>
          <w:sz w:val="22"/>
          <w:szCs w:val="22"/>
        </w:rPr>
        <w:t>Monte Líbano ou pelos Créditos Imobiliários CCB</w:t>
      </w:r>
      <w:r w:rsidRPr="0082644B">
        <w:rPr>
          <w:rFonts w:ascii="Ebrima" w:hAnsi="Ebrima" w:cstheme="minorHAnsi"/>
          <w:sz w:val="22"/>
          <w:szCs w:val="22"/>
        </w:rPr>
        <w:t xml:space="preserve">, e sempre de forma proporcional, independentemente de qual </w:t>
      </w:r>
      <w:r w:rsidR="005B3EC5">
        <w:rPr>
          <w:rFonts w:ascii="Ebrima" w:hAnsi="Ebrima" w:cstheme="minorHAnsi"/>
          <w:sz w:val="22"/>
          <w:szCs w:val="22"/>
        </w:rPr>
        <w:t>c</w:t>
      </w:r>
      <w:r w:rsidRPr="0082644B">
        <w:rPr>
          <w:rFonts w:ascii="Ebrima" w:hAnsi="Ebrima" w:cstheme="minorHAnsi"/>
          <w:sz w:val="22"/>
          <w:szCs w:val="22"/>
        </w:rPr>
        <w:t xml:space="preserve">rédito </w:t>
      </w:r>
      <w:r w:rsidR="005B3EC5">
        <w:rPr>
          <w:rFonts w:ascii="Ebrima" w:hAnsi="Ebrima" w:cstheme="minorHAnsi"/>
          <w:sz w:val="22"/>
          <w:szCs w:val="22"/>
        </w:rPr>
        <w:t>i</w:t>
      </w:r>
      <w:r w:rsidRPr="0082644B">
        <w:rPr>
          <w:rFonts w:ascii="Ebrima" w:hAnsi="Ebrima" w:cstheme="minorHAnsi"/>
          <w:sz w:val="22"/>
          <w:szCs w:val="22"/>
        </w:rPr>
        <w:t xml:space="preserve">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6DC0C461"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 xml:space="preserve">A Amortização Extraordinária ou o Resgate Antecipado serão realizados preservando-se a proporção entre o saldo devedor da totalidade dos Créditos Imobiliários </w:t>
      </w:r>
      <w:r w:rsidR="005B3EC5">
        <w:rPr>
          <w:rFonts w:ascii="Ebrima" w:hAnsi="Ebrima" w:cstheme="minorHAnsi"/>
          <w:sz w:val="22"/>
          <w:szCs w:val="22"/>
        </w:rPr>
        <w:t>Monte Líbano</w:t>
      </w:r>
      <w:r w:rsidR="005B3EC5" w:rsidRPr="00362E6F">
        <w:rPr>
          <w:rFonts w:ascii="Ebrima" w:hAnsi="Ebrima"/>
          <w:sz w:val="22"/>
        </w:rPr>
        <w:t xml:space="preserve"> </w:t>
      </w:r>
      <w:r w:rsidR="005B3EC5">
        <w:rPr>
          <w:rFonts w:ascii="Ebrima" w:hAnsi="Ebrima"/>
          <w:sz w:val="22"/>
        </w:rPr>
        <w:t xml:space="preserve">e dos Créditos Imobiliários CCB </w:t>
      </w:r>
      <w:r w:rsidRPr="00362E6F">
        <w:rPr>
          <w:rFonts w:ascii="Ebrima" w:hAnsi="Ebrima"/>
          <w:sz w:val="22"/>
        </w:rPr>
        <w:t>e o saldo devedor dos CRI, e (i) quando motivados por antecipação dos Créditos Imobiliários</w:t>
      </w:r>
      <w:r>
        <w:rPr>
          <w:rFonts w:ascii="Ebrima" w:hAnsi="Ebrima"/>
          <w:sz w:val="22"/>
        </w:rPr>
        <w:t xml:space="preserve"> </w:t>
      </w:r>
      <w:r w:rsidR="005B3EC5">
        <w:rPr>
          <w:rFonts w:ascii="Ebrima" w:hAnsi="Ebrima" w:cstheme="minorHAnsi"/>
          <w:sz w:val="22"/>
          <w:szCs w:val="22"/>
        </w:rPr>
        <w:t>Monte Líbano, dos</w:t>
      </w:r>
      <w:r w:rsidR="005B3EC5" w:rsidDel="005B3EC5">
        <w:rPr>
          <w:rFonts w:ascii="Ebrima" w:hAnsi="Ebrima"/>
          <w:sz w:val="22"/>
        </w:rPr>
        <w:t xml:space="preserve"> </w:t>
      </w:r>
      <w:r>
        <w:rPr>
          <w:rFonts w:ascii="Ebrima" w:hAnsi="Ebrima"/>
          <w:sz w:val="22"/>
        </w:rPr>
        <w:t>Créditos Cedidos Fiduciariamente</w:t>
      </w:r>
      <w:r w:rsidR="005B3EC5">
        <w:rPr>
          <w:rFonts w:ascii="Ebrima" w:hAnsi="Ebrima"/>
          <w:sz w:val="22"/>
        </w:rPr>
        <w:t xml:space="preserve"> Monte Líbano</w:t>
      </w:r>
      <w:r w:rsidR="005B3EC5" w:rsidRPr="005B3EC5">
        <w:rPr>
          <w:rFonts w:ascii="Ebrima" w:hAnsi="Ebrima" w:cstheme="minorHAnsi"/>
          <w:sz w:val="22"/>
          <w:szCs w:val="22"/>
        </w:rPr>
        <w:t xml:space="preserve"> </w:t>
      </w:r>
      <w:r w:rsidR="005B3EC5">
        <w:rPr>
          <w:rFonts w:ascii="Ebrima" w:hAnsi="Ebrima" w:cstheme="minorHAnsi"/>
          <w:sz w:val="22"/>
          <w:szCs w:val="22"/>
        </w:rPr>
        <w:t>e/ou dos Créditos Imobiliários Attlantis (a partir da constituição da Cessão Fiduciária Attlantis)</w:t>
      </w:r>
      <w:r w:rsidRPr="00362E6F">
        <w:rPr>
          <w:rFonts w:ascii="Ebrima" w:hAnsi="Ebrima"/>
          <w:sz w:val="22"/>
        </w:rPr>
        <w:t>, Recompra Facultativa, ou Multa Indenizatória referente a</w:t>
      </w:r>
      <w:r w:rsidR="005B3EC5" w:rsidRPr="00362E6F">
        <w:rPr>
          <w:rFonts w:ascii="Ebrima" w:hAnsi="Ebrima"/>
          <w:sz w:val="22"/>
        </w:rPr>
        <w:t xml:space="preserve"> créditos imobiliários</w:t>
      </w:r>
      <w:r>
        <w:rPr>
          <w:rFonts w:ascii="Ebrima" w:hAnsi="Ebrima"/>
          <w:sz w:val="22"/>
        </w:rPr>
        <w:t xml:space="preserve"> </w:t>
      </w:r>
      <w:r w:rsidRPr="00362E6F">
        <w:rPr>
          <w:rFonts w:ascii="Ebrima" w:hAnsi="Ebrima"/>
          <w:sz w:val="22"/>
        </w:rPr>
        <w:t xml:space="preserve">individuais, observarão a proporção entre os saldos devedores de cada uma das Séries dos CRI (se aplicável), e (ii) quando motivados por Recompra </w:t>
      </w:r>
      <w:r>
        <w:rPr>
          <w:rFonts w:ascii="Ebrima" w:hAnsi="Ebrima" w:cstheme="minorHAnsi"/>
          <w:sz w:val="22"/>
          <w:szCs w:val="22"/>
        </w:rPr>
        <w:t xml:space="preserve">Total dos Créditos Imobiliários </w:t>
      </w:r>
      <w:r w:rsidR="005B3EC5">
        <w:rPr>
          <w:rFonts w:ascii="Ebrima" w:hAnsi="Ebrima" w:cstheme="minorHAnsi"/>
          <w:sz w:val="22"/>
          <w:szCs w:val="22"/>
        </w:rPr>
        <w:t>Monte Líbano</w:t>
      </w:r>
      <w:r>
        <w:rPr>
          <w:rFonts w:ascii="Ebrima" w:hAnsi="Ebrima" w:cstheme="minorHAnsi"/>
          <w:sz w:val="22"/>
          <w:szCs w:val="22"/>
        </w:rPr>
        <w:t>, vencimento antecipado da</w:t>
      </w:r>
      <w:r w:rsidR="00957216">
        <w:rPr>
          <w:rFonts w:ascii="Ebrima" w:hAnsi="Ebrima" w:cstheme="minorHAnsi"/>
          <w:sz w:val="22"/>
          <w:szCs w:val="22"/>
        </w:rPr>
        <w:t>s</w:t>
      </w:r>
      <w:r>
        <w:rPr>
          <w:rFonts w:ascii="Ebrima" w:hAnsi="Ebrima" w:cstheme="minorHAnsi"/>
          <w:sz w:val="22"/>
          <w:szCs w:val="22"/>
        </w:rPr>
        <w:t xml:space="preserve"> CCB</w:t>
      </w:r>
      <w:r w:rsidRPr="00362E6F">
        <w:rPr>
          <w:rFonts w:ascii="Ebrima" w:hAnsi="Ebrima"/>
          <w:sz w:val="22"/>
        </w:rPr>
        <w:t>, ou pagamento de Multa Indenizatória referente a toda carteira de Créditos Imobiliários</w:t>
      </w:r>
      <w:r w:rsidR="005B3EC5">
        <w:rPr>
          <w:rFonts w:ascii="Ebrima" w:hAnsi="Ebrima"/>
          <w:sz w:val="22"/>
        </w:rPr>
        <w:t xml:space="preserve"> Monte Líbano e Créditos Imobiliários Attlantis</w:t>
      </w:r>
      <w:r w:rsidRPr="00362E6F">
        <w:rPr>
          <w:rFonts w:ascii="Ebrima" w:hAnsi="Ebrima"/>
          <w:sz w:val="22"/>
        </w:rPr>
        <w:t>,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93" w:name="_DV_M109"/>
      <w:bookmarkEnd w:id="93"/>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4" w:name="_DV_M110"/>
      <w:bookmarkEnd w:id="94"/>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5" w:name="_Toc451888004"/>
      <w:bookmarkStart w:id="96" w:name="_Toc453263778"/>
      <w:bookmarkStart w:id="97" w:name="_Toc42360337"/>
      <w:bookmarkStart w:id="98" w:name="_Toc64488749"/>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95"/>
      <w:bookmarkEnd w:id="96"/>
      <w:bookmarkEnd w:id="97"/>
      <w:bookmarkEnd w:id="98"/>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6C15DE25"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r w:rsidR="000A1D83">
        <w:rPr>
          <w:rFonts w:ascii="Ebrima" w:hAnsi="Ebrima" w:cstheme="minorHAnsi"/>
          <w:sz w:val="22"/>
          <w:szCs w:val="22"/>
          <w:u w:val="single"/>
        </w:rPr>
        <w:t xml:space="preserve"> Monte Líbano</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5D12240E"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0A1D83">
        <w:rPr>
          <w:rFonts w:ascii="Ebrima" w:hAnsi="Ebrima" w:cstheme="minorHAnsi"/>
          <w:bCs/>
          <w:sz w:val="22"/>
          <w:szCs w:val="22"/>
        </w:rPr>
        <w:t>Monte Líbano</w:t>
      </w:r>
      <w:r w:rsidR="000A1D83" w:rsidRPr="0082644B">
        <w:rPr>
          <w:rFonts w:ascii="Ebrima" w:hAnsi="Ebrima" w:cstheme="minorHAnsi"/>
          <w:bCs/>
          <w:sz w:val="22"/>
          <w:szCs w:val="22"/>
        </w:rPr>
        <w:t xml:space="preserve"> </w:t>
      </w:r>
      <w:r w:rsidRPr="0082644B">
        <w:rPr>
          <w:rFonts w:ascii="Ebrima" w:hAnsi="Ebrima" w:cstheme="minorHAnsi"/>
          <w:bCs/>
          <w:sz w:val="22"/>
          <w:szCs w:val="22"/>
        </w:rPr>
        <w:t>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w:t>
      </w:r>
      <w:r w:rsidR="000A1D83">
        <w:rPr>
          <w:rFonts w:ascii="Ebrima" w:hAnsi="Ebrima" w:cstheme="minorHAnsi"/>
          <w:bCs/>
          <w:sz w:val="22"/>
          <w:szCs w:val="22"/>
        </w:rPr>
        <w:t xml:space="preserve"> Monte Líbano</w:t>
      </w:r>
      <w:r>
        <w:rPr>
          <w:rFonts w:ascii="Ebrima" w:hAnsi="Ebrima" w:cstheme="minorHAnsi"/>
          <w:bCs/>
          <w:sz w:val="22"/>
          <w:szCs w:val="22"/>
        </w:rPr>
        <w:t>,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nos Cartórios de Registro de Títulos e Documentos da sede das Partes signatárias, nas Comarcas de</w:t>
      </w:r>
      <w:r w:rsidR="008A7A86" w:rsidRPr="008A7A86">
        <w:rPr>
          <w:rFonts w:ascii="Ebrima" w:hAnsi="Ebrima" w:cstheme="minorHAnsi"/>
          <w:bCs/>
          <w:sz w:val="22"/>
          <w:szCs w:val="22"/>
        </w:rPr>
        <w:t xml:space="preserve"> </w:t>
      </w:r>
      <w:r w:rsidR="000A1D83">
        <w:rPr>
          <w:rFonts w:ascii="Ebrima" w:hAnsi="Ebrima" w:cstheme="minorHAnsi"/>
          <w:bCs/>
          <w:sz w:val="22"/>
          <w:szCs w:val="22"/>
        </w:rPr>
        <w:t>Sorriso</w:t>
      </w:r>
      <w:r w:rsidR="008A7A86">
        <w:rPr>
          <w:rFonts w:ascii="Ebrima" w:hAnsi="Ebrima" w:cstheme="minorHAnsi"/>
          <w:bCs/>
          <w:sz w:val="22"/>
          <w:szCs w:val="22"/>
        </w:rPr>
        <w:t>/</w:t>
      </w:r>
      <w:r w:rsidR="000A1D83">
        <w:rPr>
          <w:rFonts w:ascii="Ebrima" w:hAnsi="Ebrima" w:cstheme="minorHAnsi"/>
          <w:bCs/>
          <w:sz w:val="22"/>
          <w:szCs w:val="22"/>
        </w:rPr>
        <w:t>MT</w:t>
      </w:r>
      <w:r w:rsidR="008A7A86">
        <w:rPr>
          <w:rFonts w:ascii="Ebrima" w:hAnsi="Ebrima" w:cstheme="minorHAnsi"/>
          <w:bCs/>
          <w:sz w:val="22"/>
          <w:szCs w:val="22"/>
        </w:rPr>
        <w:t>, São Paulo/SP</w:t>
      </w:r>
      <w:r w:rsidR="000A1D83">
        <w:rPr>
          <w:rFonts w:ascii="Ebrima" w:hAnsi="Ebrima" w:cstheme="minorHAnsi"/>
          <w:bCs/>
          <w:sz w:val="22"/>
          <w:szCs w:val="22"/>
        </w:rPr>
        <w:t xml:space="preserve"> e</w:t>
      </w:r>
      <w:r w:rsidR="008A7A86">
        <w:rPr>
          <w:rFonts w:ascii="Ebrima" w:hAnsi="Ebrima" w:cstheme="minorHAnsi"/>
          <w:bCs/>
          <w:sz w:val="22"/>
          <w:szCs w:val="22"/>
        </w:rPr>
        <w:t xml:space="preserve"> Porto Alegre/RS</w:t>
      </w:r>
      <w:r w:rsidR="00DB3EE8">
        <w:rPr>
          <w:rFonts w:ascii="Ebrima" w:hAnsi="Ebrima" w:cstheme="minorHAnsi"/>
          <w:sz w:val="22"/>
          <w:szCs w:val="22"/>
        </w:rPr>
        <w:t xml:space="preserve"> 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0F4433C5" w14:textId="14031F8C"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56DDF78E" w14:textId="238F3C37"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r w:rsidRPr="00A56F59">
        <w:rPr>
          <w:rFonts w:ascii="Ebrima" w:hAnsi="Ebrima" w:cstheme="minorHAnsi"/>
          <w:sz w:val="22"/>
          <w:szCs w:val="22"/>
        </w:rPr>
        <w:tab/>
        <w:t>8.2.1.</w:t>
      </w:r>
      <w:r w:rsidRPr="00A56F59">
        <w:rPr>
          <w:rFonts w:ascii="Ebrima" w:hAnsi="Ebrima" w:cstheme="minorHAnsi"/>
          <w:sz w:val="22"/>
          <w:szCs w:val="22"/>
        </w:rPr>
        <w:tab/>
      </w:r>
      <w:r>
        <w:rPr>
          <w:rFonts w:ascii="Ebrima" w:hAnsi="Ebrima"/>
          <w:sz w:val="22"/>
        </w:rPr>
        <w:t xml:space="preserve">A Cessão </w:t>
      </w:r>
      <w:r w:rsidRPr="00BE0A27">
        <w:rPr>
          <w:rFonts w:ascii="Ebrima" w:hAnsi="Ebrima"/>
          <w:sz w:val="22"/>
          <w:szCs w:val="22"/>
        </w:rPr>
        <w:t>Fiduciária</w:t>
      </w:r>
      <w:r>
        <w:rPr>
          <w:rFonts w:ascii="Ebrima" w:hAnsi="Ebrima"/>
          <w:sz w:val="22"/>
        </w:rPr>
        <w:t xml:space="preserve">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 xml:space="preserve">liberação da vinculação existente sobre os Créditos Cedidos Fiduciariamente Monte Líbano, os quais atualmente compõem o lastro de certificados de recebíveis imobiliários de outra emissão da Securitizadora.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r>
        <w:rPr>
          <w:rFonts w:ascii="Ebrima" w:hAnsi="Ebrima"/>
          <w:sz w:val="22"/>
        </w:rPr>
        <w:t xml:space="preserve">Monte Líbano </w:t>
      </w:r>
      <w:r w:rsidRPr="004212E7">
        <w:rPr>
          <w:rFonts w:ascii="Ebrima" w:hAnsi="Ebrima"/>
          <w:sz w:val="22"/>
        </w:rPr>
        <w:t>ao Agente Fiduciário em 2 (dois) Dias Úteis da sua efetivação</w:t>
      </w:r>
      <w:r>
        <w:rPr>
          <w:rFonts w:ascii="Ebrima" w:hAnsi="Ebrima"/>
          <w:sz w:val="22"/>
        </w:rPr>
        <w:t>.</w:t>
      </w:r>
    </w:p>
    <w:p w14:paraId="6341DC52" w14:textId="29AC2733"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647BA0BC" w14:textId="7944DF24" w:rsidR="000A1D83" w:rsidRDefault="000A1D83" w:rsidP="000A1D83">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Promessa de Cessão Fiduciária Attlantis</w:t>
      </w:r>
    </w:p>
    <w:p w14:paraId="75D23A83" w14:textId="77777777" w:rsidR="000A1D83" w:rsidRDefault="000A1D83" w:rsidP="000A1D83">
      <w:pPr>
        <w:tabs>
          <w:tab w:val="left" w:pos="1134"/>
        </w:tabs>
        <w:spacing w:line="300" w:lineRule="exact"/>
        <w:ind w:right="-2"/>
        <w:jc w:val="both"/>
        <w:rPr>
          <w:rFonts w:ascii="Ebrima" w:hAnsi="Ebrima" w:cstheme="minorHAnsi"/>
          <w:sz w:val="22"/>
          <w:szCs w:val="22"/>
          <w:u w:val="single"/>
        </w:rPr>
      </w:pPr>
    </w:p>
    <w:p w14:paraId="1D1BBB36" w14:textId="11599947" w:rsidR="000A1D83" w:rsidRPr="0082644B"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Também 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Pr>
          <w:rFonts w:ascii="Ebrima" w:hAnsi="Ebrima" w:cstheme="minorHAnsi"/>
          <w:bCs/>
          <w:sz w:val="22"/>
          <w:szCs w:val="22"/>
        </w:rPr>
        <w:t>Attlantis prometeu</w:t>
      </w:r>
      <w:r w:rsidRPr="0082644B">
        <w:rPr>
          <w:rFonts w:ascii="Ebrima" w:hAnsi="Ebrima" w:cstheme="minorHAnsi"/>
          <w:bCs/>
          <w:sz w:val="22"/>
          <w:szCs w:val="22"/>
        </w:rPr>
        <w:t xml:space="preserve"> cede</w:t>
      </w:r>
      <w:r>
        <w:rPr>
          <w:rFonts w:ascii="Ebrima" w:hAnsi="Ebrima" w:cstheme="minorHAnsi"/>
          <w:bCs/>
          <w:sz w:val="22"/>
          <w:szCs w:val="22"/>
        </w:rPr>
        <w:t>r</w:t>
      </w:r>
      <w:r w:rsidRPr="0082644B">
        <w:rPr>
          <w:rFonts w:ascii="Ebrima" w:hAnsi="Ebrima" w:cstheme="minorHAnsi"/>
          <w:bCs/>
          <w:sz w:val="22"/>
          <w:szCs w:val="22"/>
        </w:rPr>
        <w:t xml:space="preserve"> fiduciariamente à Emissora os Créditos </w:t>
      </w:r>
      <w:r>
        <w:rPr>
          <w:rFonts w:ascii="Ebrima" w:hAnsi="Ebrima" w:cstheme="minorHAnsi"/>
          <w:bCs/>
          <w:sz w:val="22"/>
          <w:szCs w:val="22"/>
        </w:rPr>
        <w:t>Imobiliários Attlantis, nos termos da Lei 9.514</w:t>
      </w:r>
      <w:r w:rsidRPr="0082644B">
        <w:rPr>
          <w:rFonts w:ascii="Ebrima" w:hAnsi="Ebrima" w:cstheme="minorHAnsi"/>
          <w:bCs/>
          <w:sz w:val="22"/>
          <w:szCs w:val="22"/>
        </w:rPr>
        <w:t>.</w:t>
      </w:r>
    </w:p>
    <w:p w14:paraId="4BE9D7C4" w14:textId="77777777" w:rsidR="000A1D83" w:rsidRDefault="000A1D83" w:rsidP="000A1D83">
      <w:pPr>
        <w:tabs>
          <w:tab w:val="left" w:pos="1134"/>
        </w:tabs>
        <w:spacing w:line="300" w:lineRule="exact"/>
        <w:ind w:left="708" w:right="-2" w:hanging="708"/>
        <w:jc w:val="both"/>
        <w:rPr>
          <w:rFonts w:ascii="Ebrima" w:hAnsi="Ebrima" w:cstheme="minorHAnsi"/>
          <w:sz w:val="22"/>
          <w:szCs w:val="22"/>
          <w:u w:val="single"/>
        </w:rPr>
      </w:pPr>
    </w:p>
    <w:p w14:paraId="6507492D" w14:textId="64779A81" w:rsidR="000A1D83" w:rsidRDefault="000A1D83" w:rsidP="000A1D83">
      <w:pPr>
        <w:tabs>
          <w:tab w:val="left" w:pos="1134"/>
        </w:tabs>
        <w:spacing w:line="300" w:lineRule="exact"/>
        <w:ind w:left="708" w:right="-2" w:hanging="708"/>
        <w:jc w:val="both"/>
        <w:rPr>
          <w:rFonts w:ascii="Ebrima" w:hAnsi="Ebrima" w:cstheme="minorHAnsi"/>
          <w:sz w:val="22"/>
          <w:szCs w:val="22"/>
          <w:u w:val="single"/>
        </w:rPr>
      </w:pPr>
      <w:r w:rsidRPr="00A56F59">
        <w:rPr>
          <w:rFonts w:ascii="Ebrima" w:hAnsi="Ebrima" w:cstheme="minorHAnsi"/>
          <w:sz w:val="22"/>
          <w:szCs w:val="22"/>
        </w:rPr>
        <w:tab/>
        <w:t>8.3.1.</w:t>
      </w:r>
      <w:r w:rsidRPr="00A56F59">
        <w:rPr>
          <w:rFonts w:ascii="Ebrima" w:hAnsi="Ebrima" w:cstheme="minorHAnsi"/>
          <w:sz w:val="22"/>
          <w:szCs w:val="22"/>
        </w:rPr>
        <w:tab/>
      </w:r>
      <w:r>
        <w:rPr>
          <w:rFonts w:ascii="Ebrima" w:hAnsi="Ebrima"/>
          <w:sz w:val="22"/>
        </w:rPr>
        <w:t xml:space="preserve">A Promessa de Cessão Fiduciária Attlantis será convolada na Cessão </w:t>
      </w:r>
      <w:r w:rsidRPr="00BE0A27">
        <w:rPr>
          <w:rFonts w:ascii="Ebrima" w:hAnsi="Ebrima"/>
          <w:sz w:val="22"/>
          <w:szCs w:val="22"/>
        </w:rPr>
        <w:t>Fiduciária</w:t>
      </w:r>
      <w:r>
        <w:rPr>
          <w:rFonts w:ascii="Ebrima" w:hAnsi="Ebrima"/>
          <w:sz w:val="22"/>
        </w:rPr>
        <w:t xml:space="preserve"> Attlantis por ocasião do efetivo desembolso, ainda que parcial, das CCB</w:t>
      </w:r>
      <w:r w:rsidR="00DE5DF5">
        <w:rPr>
          <w:rFonts w:ascii="Ebrima" w:hAnsi="Ebrima"/>
          <w:sz w:val="22"/>
        </w:rPr>
        <w:t xml:space="preserve"> 3, 4, 5, 6, 7 e/ou 8</w:t>
      </w:r>
      <w:r>
        <w:rPr>
          <w:rFonts w:ascii="Ebrima" w:hAnsi="Ebrima"/>
          <w:sz w:val="22"/>
        </w:rPr>
        <w:t xml:space="preserve">.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r>
        <w:rPr>
          <w:rFonts w:ascii="Ebrima" w:hAnsi="Ebrima"/>
          <w:sz w:val="22"/>
        </w:rPr>
        <w:t xml:space="preserve">Attlantis </w:t>
      </w:r>
      <w:r w:rsidRPr="004212E7">
        <w:rPr>
          <w:rFonts w:ascii="Ebrima" w:hAnsi="Ebrima"/>
          <w:sz w:val="22"/>
        </w:rPr>
        <w:t>ao Agente Fiduciário em 2 (dois) Dias Úteis da sua efetivação</w:t>
      </w:r>
      <w:r w:rsidR="00DE5DF5">
        <w:rPr>
          <w:rFonts w:ascii="Ebrima" w:hAnsi="Ebrima"/>
          <w:sz w:val="22"/>
        </w:rPr>
        <w:t>, caso solicitado</w:t>
      </w:r>
      <w:r>
        <w:rPr>
          <w:rFonts w:ascii="Ebrima" w:hAnsi="Ebrima"/>
          <w:sz w:val="22"/>
        </w:rPr>
        <w:t>.</w:t>
      </w:r>
    </w:p>
    <w:p w14:paraId="27BA1B0A" w14:textId="7A74C9D6"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4C5309BF" w14:textId="77777777" w:rsidR="000A1D83" w:rsidRPr="00DB2AF4" w:rsidRDefault="000A1D83" w:rsidP="000A1D83">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28A9D0E2" w14:textId="77777777" w:rsidR="000A1D83" w:rsidRPr="00D51841" w:rsidRDefault="000A1D83" w:rsidP="000A1D83">
      <w:pPr>
        <w:tabs>
          <w:tab w:val="left" w:pos="0"/>
        </w:tabs>
        <w:spacing w:line="300" w:lineRule="exact"/>
        <w:ind w:right="-2"/>
        <w:jc w:val="both"/>
        <w:rPr>
          <w:rFonts w:ascii="Ebrima" w:hAnsi="Ebrima" w:cstheme="minorHAnsi"/>
          <w:sz w:val="22"/>
          <w:szCs w:val="22"/>
          <w:u w:val="single"/>
        </w:rPr>
      </w:pPr>
    </w:p>
    <w:p w14:paraId="15BF488B" w14:textId="4BAD27EC" w:rsidR="000A1D83" w:rsidRPr="00B42C7E"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sidRPr="007D0316">
        <w:rPr>
          <w:rFonts w:ascii="Ebrima" w:hAnsi="Ebrima"/>
          <w:sz w:val="22"/>
          <w:szCs w:val="22"/>
        </w:rPr>
        <w:t xml:space="preserve">a </w:t>
      </w:r>
      <w:r>
        <w:rPr>
          <w:rFonts w:ascii="Ebrima" w:hAnsi="Ebrima"/>
          <w:sz w:val="22"/>
          <w:szCs w:val="22"/>
        </w:rPr>
        <w:t xml:space="preserve">Monte Líbano e com a Attlantis (a partir da </w:t>
      </w:r>
      <w:r w:rsidR="00297BD9">
        <w:rPr>
          <w:rFonts w:ascii="Ebrima" w:hAnsi="Ebrima"/>
          <w:sz w:val="22"/>
          <w:szCs w:val="22"/>
        </w:rPr>
        <w:t xml:space="preserve">constituição </w:t>
      </w:r>
      <w:r>
        <w:rPr>
          <w:rFonts w:ascii="Ebrima" w:hAnsi="Ebrima"/>
          <w:sz w:val="22"/>
          <w:szCs w:val="22"/>
        </w:rPr>
        <w:t>da Cessão Fiduciária Attlantis)</w:t>
      </w:r>
      <w:r w:rsidRPr="0082644B">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Pr="00F52ABB">
        <w:rPr>
          <w:rFonts w:ascii="Ebrima" w:hAnsi="Ebrima"/>
          <w:sz w:val="22"/>
          <w:szCs w:val="22"/>
        </w:rPr>
        <w:t>.</w:t>
      </w:r>
    </w:p>
    <w:p w14:paraId="664EB930" w14:textId="77777777" w:rsidR="000A1D83" w:rsidRDefault="000A1D83" w:rsidP="000A1D83">
      <w:pPr>
        <w:tabs>
          <w:tab w:val="left" w:pos="709"/>
        </w:tabs>
        <w:spacing w:line="300" w:lineRule="exact"/>
        <w:ind w:right="-2"/>
        <w:jc w:val="both"/>
        <w:rPr>
          <w:rFonts w:ascii="Ebrima" w:hAnsi="Ebrima" w:cstheme="minorHAnsi"/>
          <w:bCs/>
          <w:sz w:val="22"/>
          <w:szCs w:val="22"/>
        </w:rPr>
      </w:pPr>
    </w:p>
    <w:p w14:paraId="75234538" w14:textId="3B8E3D1E" w:rsidR="000A1D83" w:rsidRPr="00B42C7E" w:rsidRDefault="000A1D83" w:rsidP="000A1D83">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w:t>
      </w:r>
      <w:r w:rsidR="00DE5DF5">
        <w:rPr>
          <w:rFonts w:ascii="Ebrima" w:hAnsi="Ebrima" w:cstheme="minorHAnsi"/>
          <w:bCs/>
          <w:sz w:val="22"/>
          <w:szCs w:val="22"/>
        </w:rPr>
        <w:t>4</w:t>
      </w:r>
      <w:r>
        <w:rPr>
          <w:rFonts w:ascii="Ebrima" w:hAnsi="Ebrima" w:cstheme="minorHAnsi"/>
          <w:bCs/>
          <w:sz w:val="22"/>
          <w:szCs w:val="22"/>
        </w:rPr>
        <w:t>.1.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65236CED" w14:textId="77777777" w:rsidR="000A1D83" w:rsidRDefault="000A1D83" w:rsidP="000A1D83">
      <w:pPr>
        <w:tabs>
          <w:tab w:val="left" w:pos="709"/>
        </w:tabs>
        <w:spacing w:line="300" w:lineRule="exact"/>
        <w:ind w:left="708" w:right="-2" w:hanging="708"/>
        <w:jc w:val="both"/>
        <w:rPr>
          <w:rFonts w:ascii="Ebrima" w:hAnsi="Ebrima" w:cstheme="minorHAnsi"/>
          <w:sz w:val="22"/>
          <w:szCs w:val="22"/>
        </w:rPr>
      </w:pPr>
    </w:p>
    <w:p w14:paraId="1B16BC68" w14:textId="5ACB7A65" w:rsidR="000A1D83" w:rsidRPr="00B42C7E" w:rsidRDefault="000A1D83" w:rsidP="000A1D83">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w:t>
      </w:r>
      <w:r w:rsidR="00DE5DF5">
        <w:rPr>
          <w:rFonts w:ascii="Ebrima" w:hAnsi="Ebrima" w:cstheme="minorHAnsi"/>
          <w:bCs/>
          <w:sz w:val="22"/>
          <w:szCs w:val="22"/>
        </w:rPr>
        <w:t>4</w:t>
      </w:r>
      <w:r>
        <w:rPr>
          <w:rFonts w:ascii="Ebrima" w:hAnsi="Ebrima" w:cstheme="minorHAnsi"/>
          <w:bCs/>
          <w:sz w:val="22"/>
          <w:szCs w:val="22"/>
        </w:rPr>
        <w:t>.2</w:t>
      </w:r>
      <w:r>
        <w:rPr>
          <w:rFonts w:ascii="Ebrima" w:hAnsi="Ebrima" w:cstheme="minorHAnsi"/>
          <w:bCs/>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Pr>
          <w:rFonts w:ascii="Ebrima" w:hAnsi="Ebrima" w:cstheme="minorHAnsi"/>
          <w:bCs/>
          <w:sz w:val="22"/>
          <w:szCs w:val="22"/>
        </w:rPr>
        <w:t>do 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4404F07" w14:textId="77777777" w:rsidR="000A1D83" w:rsidRPr="00DB2AF4" w:rsidRDefault="000A1D83" w:rsidP="000A1D83">
      <w:pPr>
        <w:pStyle w:val="PargrafodaLista"/>
        <w:tabs>
          <w:tab w:val="left" w:pos="709"/>
        </w:tabs>
        <w:spacing w:line="300" w:lineRule="exact"/>
        <w:ind w:left="0" w:right="-2"/>
        <w:jc w:val="both"/>
        <w:rPr>
          <w:rFonts w:ascii="Ebrima" w:hAnsi="Ebrima" w:cstheme="minorHAnsi"/>
          <w:bCs/>
          <w:sz w:val="22"/>
          <w:szCs w:val="22"/>
        </w:rPr>
      </w:pPr>
    </w:p>
    <w:p w14:paraId="32247AAA" w14:textId="77777777" w:rsidR="000A1D83" w:rsidRDefault="000A1D83" w:rsidP="000A1D83">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3C828B4C" w14:textId="77777777" w:rsidR="000A1D83" w:rsidRPr="00DB2AF4" w:rsidRDefault="000A1D83" w:rsidP="000A1D83">
      <w:pPr>
        <w:pStyle w:val="PargrafodaLista"/>
        <w:tabs>
          <w:tab w:val="left" w:pos="0"/>
        </w:tabs>
        <w:spacing w:line="300" w:lineRule="exact"/>
        <w:ind w:left="0" w:right="-2"/>
        <w:jc w:val="both"/>
        <w:rPr>
          <w:rFonts w:ascii="Ebrima" w:hAnsi="Ebrima" w:cstheme="minorHAnsi"/>
          <w:bCs/>
          <w:sz w:val="22"/>
          <w:szCs w:val="22"/>
        </w:rPr>
      </w:pPr>
    </w:p>
    <w:p w14:paraId="7726BDA5" w14:textId="77777777" w:rsidR="000A1D83" w:rsidRPr="0082644B"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Pr>
          <w:rFonts w:ascii="Ebrima" w:hAnsi="Ebrima"/>
          <w:sz w:val="22"/>
          <w:szCs w:val="22"/>
        </w:rPr>
        <w:t>Fiadores</w:t>
      </w:r>
      <w:r w:rsidRPr="00F52ABB">
        <w:rPr>
          <w:rFonts w:ascii="Ebrima" w:hAnsi="Ebrima"/>
          <w:sz w:val="22"/>
          <w:szCs w:val="22"/>
        </w:rPr>
        <w:t xml:space="preserve"> </w:t>
      </w:r>
      <w:r>
        <w:rPr>
          <w:rFonts w:ascii="Ebrima" w:hAnsi="Ebrima"/>
          <w:sz w:val="22"/>
          <w:szCs w:val="22"/>
        </w:rPr>
        <w:t>apuseram o Aval nas CCB</w:t>
      </w:r>
      <w:r w:rsidRPr="0082644B">
        <w:rPr>
          <w:rFonts w:ascii="Ebrima" w:hAnsi="Ebrima" w:cstheme="minorHAnsi"/>
          <w:sz w:val="22"/>
          <w:szCs w:val="22"/>
        </w:rPr>
        <w:t>.</w:t>
      </w:r>
      <w:r>
        <w:rPr>
          <w:rFonts w:ascii="Ebrima" w:hAnsi="Ebrima" w:cstheme="minorHAnsi"/>
          <w:sz w:val="22"/>
          <w:szCs w:val="22"/>
        </w:rPr>
        <w:t xml:space="preserve"> </w:t>
      </w:r>
    </w:p>
    <w:p w14:paraId="51494DF3" w14:textId="5AA94EC7"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3039B188" w14:textId="77777777" w:rsidR="000A1D83" w:rsidRPr="00D0538D" w:rsidRDefault="000A1D83" w:rsidP="000A1D83">
      <w:pPr>
        <w:tabs>
          <w:tab w:val="left" w:pos="1134"/>
        </w:tabs>
        <w:spacing w:line="300" w:lineRule="exact"/>
        <w:ind w:right="-2"/>
        <w:jc w:val="both"/>
        <w:rPr>
          <w:rFonts w:ascii="Ebrima" w:hAnsi="Ebrima" w:cstheme="minorHAnsi"/>
          <w:sz w:val="22"/>
          <w:szCs w:val="22"/>
          <w:u w:val="single"/>
        </w:rPr>
      </w:pPr>
      <w:r w:rsidRPr="00D0538D">
        <w:rPr>
          <w:rFonts w:ascii="Ebrima" w:hAnsi="Ebrima" w:cstheme="minorHAnsi"/>
          <w:sz w:val="22"/>
          <w:szCs w:val="22"/>
          <w:u w:val="single"/>
        </w:rPr>
        <w:t>Coobrigação</w:t>
      </w:r>
    </w:p>
    <w:p w14:paraId="305C79EF" w14:textId="77777777" w:rsidR="000A1D83" w:rsidRPr="00D0538D" w:rsidRDefault="000A1D83" w:rsidP="000A1D83">
      <w:pPr>
        <w:tabs>
          <w:tab w:val="left" w:pos="1134"/>
        </w:tabs>
        <w:spacing w:line="300" w:lineRule="exact"/>
        <w:ind w:right="-2"/>
        <w:jc w:val="both"/>
        <w:rPr>
          <w:rFonts w:ascii="Ebrima" w:hAnsi="Ebrima" w:cstheme="minorHAnsi"/>
          <w:sz w:val="22"/>
          <w:szCs w:val="22"/>
        </w:rPr>
      </w:pPr>
    </w:p>
    <w:p w14:paraId="66BEA342" w14:textId="74FDB6C1" w:rsidR="000A1D83" w:rsidRPr="00D0538D"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D0538D">
        <w:rPr>
          <w:rFonts w:ascii="Ebrima" w:hAnsi="Ebrima"/>
          <w:sz w:val="22"/>
          <w:szCs w:val="22"/>
        </w:rPr>
        <w:t xml:space="preserve">Nos termos do artigo 296 do Código Civil,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Attlantis (a partir da </w:t>
      </w:r>
      <w:r w:rsidR="00297BD9">
        <w:rPr>
          <w:rFonts w:ascii="Ebrima" w:hAnsi="Ebrima"/>
          <w:sz w:val="22"/>
          <w:szCs w:val="22"/>
        </w:rPr>
        <w:t xml:space="preserve">constituição </w:t>
      </w:r>
      <w:r>
        <w:rPr>
          <w:rFonts w:ascii="Ebrima" w:hAnsi="Ebrima"/>
          <w:sz w:val="22"/>
          <w:szCs w:val="22"/>
        </w:rPr>
        <w:t xml:space="preserve">da Cessão Fiduciária Attlantis) </w:t>
      </w:r>
      <w:r w:rsidRPr="00D0538D">
        <w:rPr>
          <w:rFonts w:ascii="Ebrima" w:hAnsi="Ebrima"/>
          <w:sz w:val="22"/>
          <w:szCs w:val="22"/>
        </w:rPr>
        <w:t>responder</w:t>
      </w:r>
      <w:r>
        <w:rPr>
          <w:rFonts w:ascii="Ebrima" w:hAnsi="Ebrima"/>
          <w:sz w:val="22"/>
          <w:szCs w:val="22"/>
        </w:rPr>
        <w:t>ão</w:t>
      </w:r>
      <w:r w:rsidRPr="00D0538D">
        <w:rPr>
          <w:rFonts w:ascii="Ebrima" w:hAnsi="Ebrima"/>
          <w:sz w:val="22"/>
          <w:szCs w:val="22"/>
        </w:rPr>
        <w:t xml:space="preserve">, solidariamente aos respectivos Devedores, por sua solvência em relação </w:t>
      </w:r>
      <w:r w:rsidRPr="00273DF6">
        <w:rPr>
          <w:rFonts w:ascii="Ebrima" w:hAnsi="Ebrima"/>
          <w:sz w:val="22"/>
          <w:szCs w:val="22"/>
        </w:rPr>
        <w:t xml:space="preserve">aos Créditos Imobiliários </w:t>
      </w:r>
      <w:r>
        <w:rPr>
          <w:rFonts w:ascii="Ebrima" w:hAnsi="Ebrima"/>
          <w:sz w:val="22"/>
          <w:szCs w:val="22"/>
        </w:rPr>
        <w:t xml:space="preserve">Monte Líbano, aos Créditos Cedidos Fiduciariamente Monte Líbano e aos Créditos Imobiliários Attlantis (a partir da </w:t>
      </w:r>
      <w:r w:rsidR="00297BD9">
        <w:rPr>
          <w:rFonts w:ascii="Ebrima" w:hAnsi="Ebrima"/>
          <w:sz w:val="22"/>
          <w:szCs w:val="22"/>
        </w:rPr>
        <w:t>constituição</w:t>
      </w:r>
      <w:r w:rsidR="00297BD9" w:rsidDel="00297BD9">
        <w:rPr>
          <w:rFonts w:ascii="Ebrima" w:hAnsi="Ebrima"/>
          <w:sz w:val="22"/>
          <w:szCs w:val="22"/>
        </w:rPr>
        <w:t xml:space="preserve"> </w:t>
      </w:r>
      <w:r>
        <w:rPr>
          <w:rFonts w:ascii="Ebrima" w:hAnsi="Ebrima"/>
          <w:sz w:val="22"/>
          <w:szCs w:val="22"/>
        </w:rPr>
        <w:t>da Cessão Fiduciária Attlantis)</w:t>
      </w:r>
      <w:r w:rsidRPr="00D0538D">
        <w:rPr>
          <w:rFonts w:ascii="Ebrima" w:hAnsi="Ebrima"/>
          <w:sz w:val="22"/>
          <w:szCs w:val="22"/>
        </w:rPr>
        <w:t xml:space="preserve">, assumindo a qualidade de coobrigada e responsabilizando-se pelo pagamento integral </w:t>
      </w:r>
      <w:r w:rsidRPr="00273DF6">
        <w:rPr>
          <w:rFonts w:ascii="Ebrima" w:hAnsi="Ebrima"/>
          <w:sz w:val="22"/>
          <w:szCs w:val="22"/>
        </w:rPr>
        <w:t xml:space="preserve">dos Créditos Imobiliários </w:t>
      </w:r>
      <w:r>
        <w:rPr>
          <w:rFonts w:ascii="Ebrima" w:hAnsi="Ebrima"/>
          <w:sz w:val="22"/>
          <w:szCs w:val="22"/>
        </w:rPr>
        <w:t xml:space="preserve">Monte Líbano, dos Créditos Cedidos Fiduciariamente Monte Líbano e dos Créditos Imobiliários Attlantis (a partir da </w:t>
      </w:r>
      <w:r w:rsidR="00297BD9">
        <w:rPr>
          <w:rFonts w:ascii="Ebrima" w:hAnsi="Ebrima"/>
          <w:sz w:val="22"/>
          <w:szCs w:val="22"/>
        </w:rPr>
        <w:t>constituição</w:t>
      </w:r>
      <w:r w:rsidR="00297BD9" w:rsidDel="00297BD9">
        <w:rPr>
          <w:rFonts w:ascii="Ebrima" w:hAnsi="Ebrima"/>
          <w:sz w:val="22"/>
          <w:szCs w:val="22"/>
        </w:rPr>
        <w:t xml:space="preserve"> </w:t>
      </w:r>
      <w:r>
        <w:rPr>
          <w:rFonts w:ascii="Ebrima" w:hAnsi="Ebrima"/>
          <w:sz w:val="22"/>
          <w:szCs w:val="22"/>
        </w:rPr>
        <w:t>da Cessão Fiduciária Attlantis)</w:t>
      </w:r>
      <w:r w:rsidRPr="00D0538D">
        <w:rPr>
          <w:rFonts w:ascii="Ebrima" w:hAnsi="Ebrima"/>
          <w:sz w:val="22"/>
          <w:szCs w:val="22"/>
        </w:rPr>
        <w:t>.</w:t>
      </w:r>
    </w:p>
    <w:p w14:paraId="3F160F3A" w14:textId="77777777"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6314E058" w14:textId="24DFAE5A"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r w:rsidR="000A1D83">
        <w:rPr>
          <w:rFonts w:ascii="Ebrima" w:hAnsi="Ebrima" w:cstheme="minorHAnsi"/>
          <w:sz w:val="22"/>
          <w:szCs w:val="22"/>
          <w:u w:val="single"/>
        </w:rPr>
        <w:t xml:space="preserve"> da Monte Líbano</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742B2C26"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000A1D83">
        <w:rPr>
          <w:rFonts w:ascii="Ebrima" w:hAnsi="Ebrima" w:cstheme="minorHAnsi"/>
          <w:color w:val="000000"/>
          <w:sz w:val="22"/>
          <w:szCs w:val="22"/>
        </w:rPr>
        <w:t xml:space="preserve"> da Monte Líbano</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0A1D83">
        <w:rPr>
          <w:rFonts w:ascii="Ebrima" w:hAnsi="Ebrima" w:cstheme="minorHAnsi"/>
          <w:sz w:val="22"/>
          <w:szCs w:val="22"/>
        </w:rPr>
        <w:t>Monte Líbano</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000A1D83">
        <w:rPr>
          <w:rFonts w:ascii="Ebrima" w:hAnsi="Ebrima" w:cstheme="minorHAnsi"/>
          <w:color w:val="000000"/>
          <w:sz w:val="22"/>
          <w:szCs w:val="22"/>
        </w:rPr>
        <w:t xml:space="preserve"> da Monte Líbano</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0A1D83">
        <w:rPr>
          <w:rFonts w:ascii="Ebrima" w:hAnsi="Ebrima" w:cstheme="minorHAnsi"/>
          <w:sz w:val="22"/>
          <w:szCs w:val="22"/>
        </w:rPr>
        <w:t>Monte Líbano</w:t>
      </w:r>
      <w:r w:rsidRPr="0082644B">
        <w:rPr>
          <w:rFonts w:ascii="Ebrima" w:hAnsi="Ebrima" w:cstheme="minorHAnsi"/>
          <w:sz w:val="22"/>
          <w:szCs w:val="22"/>
        </w:rPr>
        <w:t>.</w:t>
      </w:r>
    </w:p>
    <w:p w14:paraId="3749A8EA" w14:textId="77777777" w:rsidR="00635442" w:rsidRDefault="00635442" w:rsidP="00D13843">
      <w:pPr>
        <w:pStyle w:val="PargrafodaLista"/>
        <w:tabs>
          <w:tab w:val="left" w:pos="709"/>
        </w:tabs>
        <w:spacing w:line="300" w:lineRule="exact"/>
        <w:ind w:left="0" w:right="-2"/>
        <w:jc w:val="both"/>
        <w:rPr>
          <w:rFonts w:ascii="Ebrima" w:hAnsi="Ebrima" w:cstheme="minorHAnsi"/>
          <w:sz w:val="22"/>
          <w:szCs w:val="22"/>
        </w:rPr>
      </w:pPr>
    </w:p>
    <w:p w14:paraId="3E10AA7E" w14:textId="7E7B495F" w:rsidR="000A1D83" w:rsidRDefault="000A1D83" w:rsidP="00BC0F17">
      <w:pPr>
        <w:pStyle w:val="PargrafodaLista"/>
        <w:tabs>
          <w:tab w:val="left" w:pos="709"/>
        </w:tabs>
        <w:spacing w:line="300" w:lineRule="exact"/>
        <w:ind w:left="360" w:right="-1"/>
        <w:jc w:val="both"/>
        <w:rPr>
          <w:rFonts w:ascii="Ebrima" w:hAnsi="Ebrima"/>
          <w:sz w:val="22"/>
        </w:rPr>
      </w:pPr>
      <w:r>
        <w:rPr>
          <w:rFonts w:ascii="Ebrima" w:hAnsi="Ebrima"/>
          <w:sz w:val="22"/>
        </w:rPr>
        <w:t>8.7.1.</w:t>
      </w:r>
      <w:r>
        <w:rPr>
          <w:rFonts w:ascii="Ebrima" w:hAnsi="Ebrima"/>
          <w:sz w:val="22"/>
        </w:rPr>
        <w:tab/>
        <w:t>A Alien</w:t>
      </w:r>
      <w:r w:rsidRPr="00F52ABB">
        <w:rPr>
          <w:rFonts w:ascii="Ebrima" w:hAnsi="Ebrima"/>
          <w:sz w:val="22"/>
          <w:szCs w:val="22"/>
        </w:rPr>
        <w:t>ação Fiduciária de Quotas</w:t>
      </w:r>
      <w:r>
        <w:rPr>
          <w:rFonts w:ascii="Ebrima" w:hAnsi="Ebrima"/>
          <w:sz w:val="22"/>
          <w:szCs w:val="22"/>
        </w:rPr>
        <w:t xml:space="preserve"> da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garantia existente sobre as quotas da Monte Líbano, que aproveita certificados de recebíveis imobiliários de outra emissão da Securitizadora.</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0FD51D22"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sidR="000A1D83">
        <w:rPr>
          <w:rFonts w:ascii="Ebrima" w:hAnsi="Ebrima"/>
          <w:sz w:val="22"/>
          <w:szCs w:val="22"/>
        </w:rPr>
        <w:t>7</w:t>
      </w:r>
      <w:r w:rsidRPr="00BC0F17">
        <w:rPr>
          <w:rFonts w:ascii="Ebrima" w:hAnsi="Ebrima"/>
          <w:sz w:val="22"/>
          <w:szCs w:val="22"/>
        </w:rPr>
        <w:t>.</w:t>
      </w:r>
      <w:r w:rsidR="000A1D83">
        <w:rPr>
          <w:rFonts w:ascii="Ebrima" w:hAnsi="Ebrima"/>
          <w:sz w:val="22"/>
          <w:szCs w:val="22"/>
        </w:rPr>
        <w:t>2</w:t>
      </w:r>
      <w:r w:rsidRPr="00BC0F17">
        <w:rPr>
          <w:rFonts w:ascii="Ebrima" w:hAnsi="Ebrima"/>
          <w:sz w:val="22"/>
          <w:szCs w:val="22"/>
        </w:rPr>
        <w:t>.</w:t>
      </w:r>
      <w:r w:rsidRPr="00BC0F17">
        <w:rPr>
          <w:rFonts w:ascii="Ebrima" w:hAnsi="Ebrima"/>
          <w:sz w:val="22"/>
          <w:szCs w:val="22"/>
        </w:rPr>
        <w:tab/>
      </w:r>
      <w:r w:rsidR="007B3687">
        <w:rPr>
          <w:rFonts w:ascii="Ebrima" w:hAnsi="Ebrima"/>
          <w:sz w:val="22"/>
        </w:rPr>
        <w:t xml:space="preserve">Em até </w:t>
      </w:r>
      <w:r w:rsidR="00EF530A">
        <w:rPr>
          <w:rFonts w:ascii="Ebrima" w:hAnsi="Ebrima"/>
          <w:sz w:val="22"/>
        </w:rPr>
        <w:t>05 (cinco)</w:t>
      </w:r>
      <w:r w:rsidR="007B3687">
        <w:rPr>
          <w:rFonts w:ascii="Ebrima" w:hAnsi="Ebrima"/>
          <w:sz w:val="22"/>
        </w:rPr>
        <w:t xml:space="preserve"> dias contados da data da implementação da condição suspensiva referida no item </w:t>
      </w:r>
      <w:r w:rsidR="00EF530A">
        <w:rPr>
          <w:rFonts w:ascii="Ebrima" w:hAnsi="Ebrima"/>
          <w:sz w:val="22"/>
        </w:rPr>
        <w:t>8</w:t>
      </w:r>
      <w:r w:rsidR="007B3687">
        <w:rPr>
          <w:rFonts w:ascii="Ebrima" w:hAnsi="Ebrima"/>
          <w:sz w:val="22"/>
        </w:rPr>
        <w:t>.</w:t>
      </w:r>
      <w:r w:rsidR="00EF530A">
        <w:rPr>
          <w:rFonts w:ascii="Ebrima" w:hAnsi="Ebrima"/>
          <w:sz w:val="22"/>
        </w:rPr>
        <w:t>7</w:t>
      </w:r>
      <w:r w:rsidR="007B3687">
        <w:rPr>
          <w:rFonts w:ascii="Ebrima" w:hAnsi="Ebrima"/>
          <w:sz w:val="22"/>
        </w:rPr>
        <w:t xml:space="preserve">.1 acima, as sócias da Monte Líbano deverão protocolar a alteração do contrato social da Monte Líbano na Junta Comercial do Estado do Mato Grosso para incluir a anotação da Alienação Fiduciária de Quotas da Monte Líbano, devendo apresentar </w:t>
      </w:r>
      <w:r w:rsidR="007B3687">
        <w:rPr>
          <w:rFonts w:ascii="Ebrima" w:hAnsi="Ebrima"/>
          <w:sz w:val="22"/>
          <w:szCs w:val="22"/>
        </w:rPr>
        <w:t xml:space="preserve">as vias registradas à Securitizadora </w:t>
      </w:r>
      <w:r w:rsidR="00297BD9">
        <w:rPr>
          <w:rFonts w:ascii="Ebrima" w:hAnsi="Ebrima"/>
          <w:sz w:val="22"/>
          <w:szCs w:val="22"/>
        </w:rPr>
        <w:t xml:space="preserve">e ao Agente Fiduciário </w:t>
      </w:r>
      <w:r w:rsidR="007B3687">
        <w:rPr>
          <w:rFonts w:ascii="Ebrima" w:hAnsi="Ebrima"/>
          <w:sz w:val="22"/>
          <w:szCs w:val="22"/>
        </w:rPr>
        <w:t xml:space="preserve">em 30 (trinta) dias contados da </w:t>
      </w:r>
      <w:r w:rsidR="007B3687">
        <w:rPr>
          <w:rFonts w:ascii="Ebrima" w:hAnsi="Ebrima"/>
          <w:sz w:val="22"/>
        </w:rPr>
        <w:t>data do protocolo</w:t>
      </w:r>
      <w:r w:rsidR="00EF530A" w:rsidRPr="00EF530A">
        <w:rPr>
          <w:rFonts w:ascii="Ebrima" w:hAnsi="Ebrima"/>
          <w:sz w:val="22"/>
          <w:szCs w:val="22"/>
        </w:rPr>
        <w:t xml:space="preserve"> </w:t>
      </w:r>
      <w:r w:rsidR="00EF530A">
        <w:rPr>
          <w:rFonts w:ascii="Ebrima" w:hAnsi="Ebrima"/>
          <w:sz w:val="22"/>
          <w:szCs w:val="22"/>
        </w:rPr>
        <w:t>prorrogáveis por mais 15 (quinze) dias, em caso de exigências por parte da Junta Comercial do Estado do Mato Grosso</w:t>
      </w:r>
      <w:r w:rsidR="00474D96">
        <w:rPr>
          <w:rFonts w:ascii="Ebrima" w:hAnsi="Ebrima"/>
          <w:sz w:val="22"/>
          <w:szCs w:val="22"/>
        </w:rPr>
        <w:t>.</w:t>
      </w:r>
      <w:r w:rsidR="002C7194">
        <w:rPr>
          <w:rFonts w:ascii="Ebrima" w:hAnsi="Ebrima"/>
          <w:sz w:val="22"/>
          <w:szCs w:val="22"/>
        </w:rPr>
        <w:t xml:space="preserve"> </w:t>
      </w:r>
    </w:p>
    <w:p w14:paraId="168DB142" w14:textId="54D5F22A" w:rsidR="00635442" w:rsidRDefault="00635442" w:rsidP="00474D96">
      <w:pPr>
        <w:pStyle w:val="PargrafodaLista"/>
        <w:tabs>
          <w:tab w:val="left" w:pos="709"/>
        </w:tabs>
        <w:spacing w:line="300" w:lineRule="exact"/>
        <w:ind w:left="360" w:right="-1"/>
        <w:jc w:val="both"/>
        <w:rPr>
          <w:rFonts w:ascii="Ebrima" w:hAnsi="Ebrima"/>
          <w:sz w:val="22"/>
          <w:szCs w:val="22"/>
        </w:rPr>
      </w:pPr>
    </w:p>
    <w:p w14:paraId="2EB81026" w14:textId="541CF818" w:rsidR="00635442" w:rsidRDefault="00635442" w:rsidP="00474D96">
      <w:pPr>
        <w:pStyle w:val="PargrafodaLista"/>
        <w:tabs>
          <w:tab w:val="left" w:pos="709"/>
        </w:tabs>
        <w:spacing w:line="300" w:lineRule="exact"/>
        <w:ind w:left="360" w:right="-1"/>
        <w:jc w:val="both"/>
        <w:rPr>
          <w:rFonts w:ascii="Ebrima" w:hAnsi="Ebrima"/>
          <w:sz w:val="22"/>
          <w:szCs w:val="22"/>
        </w:rPr>
      </w:pPr>
      <w:r>
        <w:rPr>
          <w:rFonts w:ascii="Ebrima" w:hAnsi="Ebrima"/>
          <w:sz w:val="22"/>
          <w:szCs w:val="22"/>
        </w:rPr>
        <w:t>8.7.3.</w:t>
      </w:r>
      <w:r>
        <w:rPr>
          <w:rFonts w:ascii="Ebrima" w:hAnsi="Ebrima"/>
          <w:sz w:val="22"/>
          <w:szCs w:val="22"/>
        </w:rPr>
        <w:tab/>
        <w:t xml:space="preserve">O Contrato de Alienação Fiduciária de Quotas da Monte Líbano deverá ser registrado nos Cartórios </w:t>
      </w:r>
      <w:r w:rsidRPr="008F0822">
        <w:rPr>
          <w:rFonts w:ascii="Ebrima" w:hAnsi="Ebrima" w:cstheme="minorHAnsi"/>
          <w:sz w:val="22"/>
          <w:szCs w:val="22"/>
        </w:rPr>
        <w:t xml:space="preserve">de Registro de Títulos e Documentos das cidades das sedes </w:t>
      </w:r>
      <w:r>
        <w:rPr>
          <w:rFonts w:ascii="Ebrima" w:hAnsi="Ebrima" w:cstheme="minorHAnsi"/>
          <w:sz w:val="22"/>
          <w:szCs w:val="22"/>
        </w:rPr>
        <w:t xml:space="preserve">de todas </w:t>
      </w:r>
      <w:r w:rsidRPr="008F0822">
        <w:rPr>
          <w:rFonts w:ascii="Ebrima" w:hAnsi="Ebrima" w:cstheme="minorHAnsi"/>
          <w:sz w:val="22"/>
          <w:szCs w:val="22"/>
        </w:rPr>
        <w:t xml:space="preserve">das </w:t>
      </w:r>
      <w:r>
        <w:rPr>
          <w:rFonts w:ascii="Ebrima" w:hAnsi="Ebrima" w:cstheme="minorHAnsi"/>
          <w:sz w:val="22"/>
          <w:szCs w:val="22"/>
        </w:rPr>
        <w:t>p</w:t>
      </w:r>
      <w:r w:rsidRPr="008F0822">
        <w:rPr>
          <w:rFonts w:ascii="Ebrima" w:hAnsi="Ebrima" w:cstheme="minorHAnsi"/>
          <w:sz w:val="22"/>
          <w:szCs w:val="22"/>
        </w:rPr>
        <w:t>artes</w:t>
      </w:r>
      <w:r w:rsidRPr="005E2E6A">
        <w:rPr>
          <w:rFonts w:ascii="Ebrima" w:hAnsi="Ebrima" w:cstheme="minorHAnsi"/>
          <w:sz w:val="22"/>
          <w:szCs w:val="22"/>
        </w:rPr>
        <w:t xml:space="preserve"> </w:t>
      </w:r>
      <w:r>
        <w:rPr>
          <w:rFonts w:ascii="Ebrima" w:hAnsi="Ebrima" w:cstheme="minorHAnsi"/>
          <w:sz w:val="22"/>
          <w:szCs w:val="22"/>
        </w:rPr>
        <w:t>signatárias</w:t>
      </w:r>
      <w:r w:rsidRPr="008F0822">
        <w:rPr>
          <w:rFonts w:ascii="Ebrima" w:hAnsi="Ebrima" w:cstheme="minorHAnsi"/>
          <w:sz w:val="22"/>
          <w:szCs w:val="22"/>
        </w:rPr>
        <w:t>,</w:t>
      </w:r>
      <w:r>
        <w:rPr>
          <w:rFonts w:ascii="Ebrima" w:hAnsi="Ebrima" w:cstheme="minorHAnsi"/>
          <w:sz w:val="22"/>
          <w:szCs w:val="22"/>
        </w:rPr>
        <w:t xml:space="preserve"> quais sejam, Sorriso/MT e São Paulo/SP</w:t>
      </w:r>
      <w:r w:rsidRPr="008F0822">
        <w:rPr>
          <w:rFonts w:ascii="Ebrima" w:hAnsi="Ebrima" w:cstheme="minorHAnsi"/>
          <w:sz w:val="22"/>
          <w:szCs w:val="22"/>
        </w:rPr>
        <w:t xml:space="preserve">, no prazo de até </w:t>
      </w:r>
      <w:bookmarkStart w:id="99" w:name="_Hlk44524578"/>
      <w:r>
        <w:rPr>
          <w:rFonts w:ascii="Ebrima" w:hAnsi="Ebrima" w:cstheme="minorHAnsi"/>
          <w:sz w:val="22"/>
          <w:szCs w:val="22"/>
        </w:rPr>
        <w:t>30</w:t>
      </w:r>
      <w:r w:rsidRPr="008F0822">
        <w:rPr>
          <w:rFonts w:ascii="Ebrima" w:hAnsi="Ebrima" w:cstheme="minorHAnsi"/>
          <w:sz w:val="22"/>
          <w:szCs w:val="22"/>
        </w:rPr>
        <w:t xml:space="preserve"> (</w:t>
      </w:r>
      <w:r>
        <w:rPr>
          <w:rFonts w:ascii="Ebrima" w:hAnsi="Ebrima" w:cstheme="minorHAnsi"/>
          <w:sz w:val="22"/>
          <w:szCs w:val="22"/>
        </w:rPr>
        <w:t>trinta</w:t>
      </w:r>
      <w:r w:rsidRPr="008F0822">
        <w:rPr>
          <w:rFonts w:ascii="Ebrima" w:hAnsi="Ebrima" w:cstheme="minorHAnsi"/>
          <w:sz w:val="22"/>
          <w:szCs w:val="22"/>
        </w:rPr>
        <w:t xml:space="preserve">) dias a contar </w:t>
      </w:r>
      <w:r>
        <w:rPr>
          <w:rFonts w:ascii="Ebrima" w:hAnsi="Ebrima" w:cstheme="minorHAnsi"/>
          <w:sz w:val="22"/>
          <w:szCs w:val="22"/>
        </w:rPr>
        <w:t>da data de sua assinatura</w:t>
      </w:r>
      <w:r w:rsidRPr="008F0822">
        <w:rPr>
          <w:rFonts w:ascii="Ebrima" w:hAnsi="Ebrima" w:cstheme="minorHAnsi"/>
          <w:sz w:val="22"/>
          <w:szCs w:val="22"/>
        </w:rPr>
        <w:t xml:space="preserve">, </w:t>
      </w:r>
      <w:r w:rsidRPr="00F52ABB">
        <w:rPr>
          <w:rFonts w:ascii="Ebrima" w:hAnsi="Ebrima"/>
          <w:sz w:val="22"/>
          <w:szCs w:val="22"/>
        </w:rPr>
        <w:t>prorrogáveis por mais 15 (quinze) dias, em caso de exigências por parte do Cartório</w:t>
      </w:r>
      <w:r>
        <w:rPr>
          <w:rFonts w:ascii="Ebrima" w:hAnsi="Ebrima"/>
          <w:sz w:val="22"/>
          <w:szCs w:val="22"/>
        </w:rPr>
        <w:t xml:space="preserve"> competent</w:t>
      </w:r>
      <w:bookmarkEnd w:id="99"/>
      <w:r>
        <w:rPr>
          <w:rFonts w:ascii="Ebrima" w:hAnsi="Ebrima"/>
          <w:sz w:val="22"/>
          <w:szCs w:val="22"/>
        </w:rPr>
        <w:t xml:space="preserve">e, </w:t>
      </w:r>
      <w:r w:rsidRPr="008F0822">
        <w:rPr>
          <w:rFonts w:ascii="Ebrima" w:hAnsi="Ebrima" w:cstheme="minorHAnsi"/>
          <w:sz w:val="22"/>
          <w:szCs w:val="22"/>
        </w:rPr>
        <w:t xml:space="preserve">sendo que 01 (uma) via original registrada do Contrato </w:t>
      </w:r>
      <w:r>
        <w:rPr>
          <w:rFonts w:ascii="Ebrima" w:hAnsi="Ebrima"/>
          <w:sz w:val="22"/>
          <w:szCs w:val="22"/>
        </w:rPr>
        <w:t xml:space="preserve">de Alienação Fiduciária de Quotas da Monte Líbano </w:t>
      </w:r>
      <w:r w:rsidRPr="008F0822">
        <w:rPr>
          <w:rFonts w:ascii="Ebrima" w:hAnsi="Ebrima" w:cstheme="minorHAnsi"/>
          <w:sz w:val="22"/>
          <w:szCs w:val="22"/>
        </w:rPr>
        <w:t xml:space="preserve">deverá ser encaminhada à </w:t>
      </w:r>
      <w:r>
        <w:rPr>
          <w:rFonts w:ascii="Ebrima" w:hAnsi="Ebrima" w:cstheme="minorHAnsi"/>
          <w:sz w:val="22"/>
          <w:szCs w:val="22"/>
        </w:rPr>
        <w:t>Securitizadora, com cópia para o Agente Fiduciário</w:t>
      </w:r>
      <w:r w:rsidRPr="008F0822">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O pedido de registro deverá ser feito em até 5 (cinco) dias contados da assinatura do Contrato de Alienação Fiduciária de Quotas da Monte Líbano.</w:t>
      </w:r>
    </w:p>
    <w:p w14:paraId="52839B3E" w14:textId="1D882E27" w:rsidR="00DB2AF4" w:rsidRDefault="00DB2AF4" w:rsidP="007B3687">
      <w:pPr>
        <w:tabs>
          <w:tab w:val="left" w:pos="709"/>
        </w:tabs>
        <w:spacing w:line="300" w:lineRule="exact"/>
        <w:ind w:right="-1"/>
        <w:jc w:val="both"/>
        <w:rPr>
          <w:rFonts w:ascii="Ebrima" w:hAnsi="Ebrima" w:cstheme="minorHAnsi"/>
          <w:sz w:val="22"/>
          <w:szCs w:val="22"/>
          <w:u w:val="single"/>
        </w:rPr>
      </w:pPr>
    </w:p>
    <w:p w14:paraId="54FD96BA" w14:textId="59D1CFBD" w:rsidR="007B3687" w:rsidRDefault="007B3687" w:rsidP="00E2545A">
      <w:pPr>
        <w:pStyle w:val="PargrafodaLista"/>
        <w:tabs>
          <w:tab w:val="left" w:pos="709"/>
        </w:tabs>
        <w:spacing w:line="300" w:lineRule="exact"/>
        <w:ind w:left="0" w:right="-2"/>
        <w:jc w:val="both"/>
        <w:rPr>
          <w:rFonts w:ascii="Ebrima" w:hAnsi="Ebrima"/>
          <w:sz w:val="22"/>
          <w:szCs w:val="22"/>
          <w:u w:val="single"/>
        </w:rPr>
      </w:pPr>
      <w:r w:rsidRPr="00D13843">
        <w:rPr>
          <w:rFonts w:ascii="Ebrima" w:hAnsi="Ebrima"/>
          <w:sz w:val="22"/>
          <w:szCs w:val="22"/>
          <w:u w:val="single"/>
        </w:rPr>
        <w:t>Promessa de Alienação Fiduciária de Quotas da Attlantis</w:t>
      </w:r>
    </w:p>
    <w:p w14:paraId="611B6CD6" w14:textId="77777777" w:rsidR="00635442" w:rsidRPr="00D13843" w:rsidRDefault="00635442" w:rsidP="00E2545A">
      <w:pPr>
        <w:pStyle w:val="PargrafodaLista"/>
        <w:tabs>
          <w:tab w:val="left" w:pos="709"/>
        </w:tabs>
        <w:spacing w:line="300" w:lineRule="exact"/>
        <w:ind w:left="0" w:right="-2"/>
        <w:jc w:val="both"/>
        <w:rPr>
          <w:rFonts w:ascii="Ebrima" w:hAnsi="Ebrima"/>
          <w:sz w:val="22"/>
          <w:szCs w:val="22"/>
          <w:u w:val="single"/>
        </w:rPr>
      </w:pPr>
    </w:p>
    <w:p w14:paraId="40D5C10A" w14:textId="6142FDE7" w:rsidR="007B3687" w:rsidRDefault="007B3687" w:rsidP="00E2545A">
      <w:pPr>
        <w:pStyle w:val="PargrafodaLista"/>
        <w:numPr>
          <w:ilvl w:val="0"/>
          <w:numId w:val="16"/>
        </w:numPr>
        <w:tabs>
          <w:tab w:val="left" w:pos="709"/>
        </w:tabs>
        <w:spacing w:line="300" w:lineRule="exact"/>
        <w:ind w:left="0" w:right="-2" w:firstLine="0"/>
        <w:jc w:val="both"/>
        <w:rPr>
          <w:rFonts w:ascii="Ebrima" w:hAnsi="Ebrima"/>
          <w:sz w:val="22"/>
          <w:szCs w:val="22"/>
        </w:rPr>
      </w:pPr>
      <w:r w:rsidRPr="00F52ABB">
        <w:rPr>
          <w:rFonts w:ascii="Ebrima" w:hAnsi="Ebrima"/>
          <w:sz w:val="22"/>
          <w:szCs w:val="22"/>
        </w:rPr>
        <w:t xml:space="preserve">Adicionalmente, e sem prejuízo das demais Garantias aqui previstas, para a garantia do cumprimento das Obrigações Garantidas, </w:t>
      </w:r>
      <w:r>
        <w:rPr>
          <w:rFonts w:ascii="Ebrima" w:hAnsi="Ebrima"/>
          <w:sz w:val="22"/>
          <w:szCs w:val="22"/>
        </w:rPr>
        <w:t xml:space="preserve">por meio do Contrato de Alienação Fiduciária de Quotas da Attlantis as </w:t>
      </w:r>
      <w:r w:rsidRPr="00F52ABB">
        <w:rPr>
          <w:rFonts w:ascii="Ebrima" w:hAnsi="Ebrima"/>
          <w:sz w:val="22"/>
          <w:szCs w:val="22"/>
        </w:rPr>
        <w:t xml:space="preserve">sócias da </w:t>
      </w:r>
      <w:r w:rsidRPr="007B3687">
        <w:rPr>
          <w:rFonts w:ascii="Ebrima" w:hAnsi="Ebrima" w:cstheme="minorHAnsi"/>
          <w:sz w:val="22"/>
          <w:szCs w:val="22"/>
        </w:rPr>
        <w:t>Attlantis</w:t>
      </w:r>
      <w:r>
        <w:rPr>
          <w:rFonts w:ascii="Ebrima" w:hAnsi="Ebrima"/>
          <w:sz w:val="22"/>
          <w:szCs w:val="22"/>
        </w:rPr>
        <w:t xml:space="preserve"> prometeram</w:t>
      </w:r>
      <w:r w:rsidRPr="00F52ABB">
        <w:rPr>
          <w:rFonts w:ascii="Ebrima" w:hAnsi="Ebrima"/>
          <w:sz w:val="22"/>
          <w:szCs w:val="22"/>
        </w:rPr>
        <w:t xml:space="preserve"> outorga</w:t>
      </w:r>
      <w:r>
        <w:rPr>
          <w:rFonts w:ascii="Ebrima" w:hAnsi="Ebrima"/>
          <w:sz w:val="22"/>
          <w:szCs w:val="22"/>
        </w:rPr>
        <w:t>r</w:t>
      </w:r>
      <w:r w:rsidRPr="00F52ABB">
        <w:rPr>
          <w:rFonts w:ascii="Ebrima" w:hAnsi="Ebrima"/>
          <w:sz w:val="22"/>
          <w:szCs w:val="22"/>
        </w:rPr>
        <w:t xml:space="preserve"> à Securitizadora a Alienação Fiduciária de Quotas</w:t>
      </w:r>
      <w:r>
        <w:rPr>
          <w:rFonts w:ascii="Ebrima" w:hAnsi="Ebrima"/>
          <w:sz w:val="22"/>
          <w:szCs w:val="22"/>
        </w:rPr>
        <w:t xml:space="preserve"> da Attlantis, a ser efetivamente implementada por ocasião do desembolso das CCB</w:t>
      </w:r>
      <w:r w:rsidR="009F69B1">
        <w:rPr>
          <w:rFonts w:ascii="Ebrima" w:hAnsi="Ebrima"/>
          <w:sz w:val="22"/>
          <w:szCs w:val="22"/>
        </w:rPr>
        <w:t xml:space="preserve"> 3, 4, 5, 6, 7 e/ou 8</w:t>
      </w:r>
      <w:r>
        <w:rPr>
          <w:rFonts w:ascii="Ebrima" w:hAnsi="Ebrima"/>
          <w:sz w:val="22"/>
          <w:szCs w:val="22"/>
        </w:rPr>
        <w:t>, ainda que parcial, à Attlantis</w:t>
      </w:r>
      <w:r w:rsidRPr="00F52ABB">
        <w:rPr>
          <w:rFonts w:ascii="Ebrima" w:hAnsi="Ebrima"/>
          <w:sz w:val="22"/>
          <w:szCs w:val="22"/>
        </w:rPr>
        <w:t xml:space="preserve">. </w:t>
      </w:r>
    </w:p>
    <w:p w14:paraId="1E574843" w14:textId="157BED3D" w:rsidR="00EF530A" w:rsidRDefault="00EF530A" w:rsidP="00EF530A">
      <w:pPr>
        <w:pStyle w:val="PargrafodaLista"/>
        <w:tabs>
          <w:tab w:val="left" w:pos="709"/>
        </w:tabs>
        <w:spacing w:line="300" w:lineRule="exact"/>
        <w:ind w:left="0" w:right="-2"/>
        <w:jc w:val="both"/>
        <w:rPr>
          <w:rFonts w:ascii="Ebrima" w:hAnsi="Ebrima"/>
          <w:sz w:val="22"/>
          <w:szCs w:val="22"/>
        </w:rPr>
      </w:pPr>
    </w:p>
    <w:p w14:paraId="5E04F668" w14:textId="0DDF4C8E" w:rsidR="00EF530A" w:rsidRDefault="00EF530A" w:rsidP="00EF530A">
      <w:pPr>
        <w:pStyle w:val="PargrafodaLista"/>
        <w:tabs>
          <w:tab w:val="left" w:pos="709"/>
        </w:tabs>
        <w:spacing w:line="300" w:lineRule="exact"/>
        <w:ind w:left="360" w:right="-1"/>
        <w:jc w:val="both"/>
        <w:rPr>
          <w:rFonts w:ascii="Ebrima" w:hAnsi="Ebrima"/>
          <w:sz w:val="22"/>
          <w:szCs w:val="22"/>
        </w:rPr>
      </w:pPr>
      <w:r>
        <w:rPr>
          <w:rFonts w:ascii="Ebrima" w:hAnsi="Ebrima"/>
          <w:sz w:val="22"/>
          <w:szCs w:val="22"/>
        </w:rPr>
        <w:t>8.8.1.</w:t>
      </w:r>
      <w:r>
        <w:rPr>
          <w:rFonts w:ascii="Ebrima" w:hAnsi="Ebrima"/>
          <w:sz w:val="22"/>
          <w:szCs w:val="22"/>
        </w:rPr>
        <w:tab/>
      </w:r>
      <w:r>
        <w:rPr>
          <w:rFonts w:ascii="Ebrima" w:hAnsi="Ebrima"/>
          <w:sz w:val="22"/>
        </w:rPr>
        <w:t>A Alien</w:t>
      </w:r>
      <w:r w:rsidRPr="00F52ABB">
        <w:rPr>
          <w:rFonts w:ascii="Ebrima" w:hAnsi="Ebrima"/>
          <w:sz w:val="22"/>
          <w:szCs w:val="22"/>
        </w:rPr>
        <w:t>ação Fiduciária de Quotas</w:t>
      </w:r>
      <w:r>
        <w:rPr>
          <w:rFonts w:ascii="Ebrima" w:hAnsi="Ebrima"/>
          <w:sz w:val="22"/>
          <w:szCs w:val="22"/>
        </w:rPr>
        <w:t xml:space="preserve"> da Attlantis somente será constituída quando do desembolso das CCB</w:t>
      </w:r>
      <w:r w:rsidR="009F69B1">
        <w:rPr>
          <w:rFonts w:ascii="Ebrima" w:hAnsi="Ebrima"/>
          <w:sz w:val="22"/>
          <w:szCs w:val="22"/>
        </w:rPr>
        <w:t xml:space="preserve"> 3, 4, 5, 6, 7 e/ou 8</w:t>
      </w:r>
      <w:r>
        <w:rPr>
          <w:rFonts w:ascii="Ebrima" w:hAnsi="Ebrima"/>
          <w:sz w:val="22"/>
          <w:szCs w:val="22"/>
        </w:rPr>
        <w:t>, ainda que parcial.</w:t>
      </w:r>
    </w:p>
    <w:p w14:paraId="1CB3A182" w14:textId="3247A689" w:rsidR="00EF530A" w:rsidRDefault="00EF530A" w:rsidP="00EF530A">
      <w:pPr>
        <w:pStyle w:val="PargrafodaLista"/>
        <w:tabs>
          <w:tab w:val="left" w:pos="709"/>
        </w:tabs>
        <w:spacing w:line="300" w:lineRule="exact"/>
        <w:ind w:left="360" w:right="-1"/>
        <w:jc w:val="both"/>
        <w:rPr>
          <w:rFonts w:ascii="Ebrima" w:hAnsi="Ebrima"/>
          <w:sz w:val="22"/>
          <w:szCs w:val="22"/>
        </w:rPr>
      </w:pPr>
    </w:p>
    <w:p w14:paraId="01CC92FD" w14:textId="75E3156C" w:rsidR="00EF530A" w:rsidRDefault="00EF530A" w:rsidP="00EF530A">
      <w:pPr>
        <w:pStyle w:val="PargrafodaLista"/>
        <w:tabs>
          <w:tab w:val="left" w:pos="709"/>
        </w:tabs>
        <w:spacing w:line="300" w:lineRule="exact"/>
        <w:ind w:left="360" w:right="-1"/>
        <w:jc w:val="both"/>
        <w:rPr>
          <w:rFonts w:ascii="Ebrima" w:hAnsi="Ebrima"/>
          <w:sz w:val="22"/>
          <w:szCs w:val="22"/>
        </w:rPr>
      </w:pPr>
      <w:r>
        <w:rPr>
          <w:rFonts w:ascii="Ebrima" w:hAnsi="Ebrima"/>
          <w:sz w:val="22"/>
          <w:szCs w:val="22"/>
        </w:rPr>
        <w:t>8.8.2.</w:t>
      </w:r>
      <w:r>
        <w:rPr>
          <w:rFonts w:ascii="Ebrima" w:hAnsi="Ebrima"/>
          <w:sz w:val="22"/>
          <w:szCs w:val="22"/>
        </w:rPr>
        <w:tab/>
      </w:r>
      <w:r>
        <w:rPr>
          <w:rFonts w:ascii="Ebrima" w:hAnsi="Ebrima"/>
          <w:sz w:val="22"/>
        </w:rPr>
        <w:t xml:space="preserve">Em até 05 (cinco) dias contados da data da efetiva constituição da Alienação Fiduciária de Quotas Attlantis, as sócias da Attlantis deverão protocolar a alteração do contrato social da Attlantis na Junta Comercial do Estado do Mato Grosso para incluir a anotação da Alienação Fiduciária de Quotas da Attlantis, devendo apresentar </w:t>
      </w:r>
      <w:r>
        <w:rPr>
          <w:rFonts w:ascii="Ebrima" w:hAnsi="Ebrima"/>
          <w:sz w:val="22"/>
          <w:szCs w:val="22"/>
        </w:rPr>
        <w:t xml:space="preserve">as vias registradas à Securitizadora em 30 (trinta) dias contados da </w:t>
      </w:r>
      <w:r>
        <w:rPr>
          <w:rFonts w:ascii="Ebrima" w:hAnsi="Ebrima"/>
          <w:sz w:val="22"/>
        </w:rPr>
        <w:t>data do protocolo</w:t>
      </w:r>
      <w:r w:rsidRPr="00EF530A">
        <w:rPr>
          <w:rFonts w:ascii="Ebrima" w:hAnsi="Ebrima"/>
          <w:sz w:val="22"/>
          <w:szCs w:val="22"/>
        </w:rPr>
        <w:t xml:space="preserve"> </w:t>
      </w:r>
      <w:r>
        <w:rPr>
          <w:rFonts w:ascii="Ebrima" w:hAnsi="Ebrima"/>
          <w:sz w:val="22"/>
          <w:szCs w:val="22"/>
        </w:rPr>
        <w:t>prorrogáveis por mais 15 (quinze) dias, em caso de exigências por parte da Junta Comercial do Estado do Mato Grosso.</w:t>
      </w:r>
    </w:p>
    <w:p w14:paraId="35531D75" w14:textId="77777777" w:rsidR="00EF530A" w:rsidRDefault="00EF530A" w:rsidP="00EF530A">
      <w:pPr>
        <w:pStyle w:val="PargrafodaLista"/>
        <w:tabs>
          <w:tab w:val="left" w:pos="709"/>
        </w:tabs>
        <w:spacing w:line="300" w:lineRule="exact"/>
        <w:ind w:left="360" w:right="-1"/>
        <w:jc w:val="both"/>
        <w:rPr>
          <w:rFonts w:ascii="Ebrima" w:hAnsi="Ebrima"/>
          <w:sz w:val="22"/>
          <w:szCs w:val="22"/>
        </w:rPr>
      </w:pPr>
    </w:p>
    <w:p w14:paraId="633F2F16" w14:textId="0A0C109F" w:rsidR="00EF530A" w:rsidRDefault="00EF530A" w:rsidP="00EF530A">
      <w:pPr>
        <w:pStyle w:val="PargrafodaLista"/>
        <w:tabs>
          <w:tab w:val="left" w:pos="709"/>
        </w:tabs>
        <w:spacing w:line="300" w:lineRule="exact"/>
        <w:ind w:left="360" w:right="-1"/>
        <w:jc w:val="both"/>
        <w:rPr>
          <w:rFonts w:ascii="Ebrima" w:hAnsi="Ebrima"/>
          <w:sz w:val="22"/>
          <w:szCs w:val="22"/>
        </w:rPr>
      </w:pPr>
      <w:r>
        <w:rPr>
          <w:rFonts w:ascii="Ebrima" w:hAnsi="Ebrima"/>
          <w:sz w:val="22"/>
          <w:szCs w:val="22"/>
        </w:rPr>
        <w:t>8.8.3.</w:t>
      </w:r>
      <w:r>
        <w:rPr>
          <w:rFonts w:ascii="Ebrima" w:hAnsi="Ebrima"/>
          <w:sz w:val="22"/>
          <w:szCs w:val="22"/>
        </w:rPr>
        <w:tab/>
        <w:t xml:space="preserve">O Contrato de Alienação Fiduciária de Quotas da Attlantis deverá ser registrado nos Cartórios </w:t>
      </w:r>
      <w:r w:rsidRPr="008F0822">
        <w:rPr>
          <w:rFonts w:ascii="Ebrima" w:hAnsi="Ebrima" w:cstheme="minorHAnsi"/>
          <w:sz w:val="22"/>
          <w:szCs w:val="22"/>
        </w:rPr>
        <w:t xml:space="preserve">de Registro de Títulos e Documentos das cidades das sedes </w:t>
      </w:r>
      <w:r>
        <w:rPr>
          <w:rFonts w:ascii="Ebrima" w:hAnsi="Ebrima" w:cstheme="minorHAnsi"/>
          <w:sz w:val="22"/>
          <w:szCs w:val="22"/>
        </w:rPr>
        <w:t xml:space="preserve">de todas </w:t>
      </w:r>
      <w:r w:rsidRPr="008F0822">
        <w:rPr>
          <w:rFonts w:ascii="Ebrima" w:hAnsi="Ebrima" w:cstheme="minorHAnsi"/>
          <w:sz w:val="22"/>
          <w:szCs w:val="22"/>
        </w:rPr>
        <w:t xml:space="preserve">das </w:t>
      </w:r>
      <w:r>
        <w:rPr>
          <w:rFonts w:ascii="Ebrima" w:hAnsi="Ebrima" w:cstheme="minorHAnsi"/>
          <w:sz w:val="22"/>
          <w:szCs w:val="22"/>
        </w:rPr>
        <w:t>p</w:t>
      </w:r>
      <w:r w:rsidRPr="008F0822">
        <w:rPr>
          <w:rFonts w:ascii="Ebrima" w:hAnsi="Ebrima" w:cstheme="minorHAnsi"/>
          <w:sz w:val="22"/>
          <w:szCs w:val="22"/>
        </w:rPr>
        <w:t>artes</w:t>
      </w:r>
      <w:r w:rsidRPr="005E2E6A">
        <w:rPr>
          <w:rFonts w:ascii="Ebrima" w:hAnsi="Ebrima" w:cstheme="minorHAnsi"/>
          <w:sz w:val="22"/>
          <w:szCs w:val="22"/>
        </w:rPr>
        <w:t xml:space="preserve"> </w:t>
      </w:r>
      <w:r>
        <w:rPr>
          <w:rFonts w:ascii="Ebrima" w:hAnsi="Ebrima" w:cstheme="minorHAnsi"/>
          <w:sz w:val="22"/>
          <w:szCs w:val="22"/>
        </w:rPr>
        <w:t>signatárias</w:t>
      </w:r>
      <w:r w:rsidRPr="008F0822">
        <w:rPr>
          <w:rFonts w:ascii="Ebrima" w:hAnsi="Ebrima" w:cstheme="minorHAnsi"/>
          <w:sz w:val="22"/>
          <w:szCs w:val="22"/>
        </w:rPr>
        <w:t>,</w:t>
      </w:r>
      <w:r>
        <w:rPr>
          <w:rFonts w:ascii="Ebrima" w:hAnsi="Ebrima" w:cstheme="minorHAnsi"/>
          <w:sz w:val="22"/>
          <w:szCs w:val="22"/>
        </w:rPr>
        <w:t xml:space="preserve"> quais sejam, Sorriso/MT e São Paulo/SP</w:t>
      </w:r>
      <w:r w:rsidRPr="008F0822">
        <w:rPr>
          <w:rFonts w:ascii="Ebrima" w:hAnsi="Ebrima" w:cstheme="minorHAnsi"/>
          <w:sz w:val="22"/>
          <w:szCs w:val="22"/>
        </w:rPr>
        <w:t xml:space="preserve">, no prazo de até </w:t>
      </w:r>
      <w:r>
        <w:rPr>
          <w:rFonts w:ascii="Ebrima" w:hAnsi="Ebrima" w:cstheme="minorHAnsi"/>
          <w:sz w:val="22"/>
          <w:szCs w:val="22"/>
        </w:rPr>
        <w:t>30</w:t>
      </w:r>
      <w:r w:rsidRPr="008F0822">
        <w:rPr>
          <w:rFonts w:ascii="Ebrima" w:hAnsi="Ebrima" w:cstheme="minorHAnsi"/>
          <w:sz w:val="22"/>
          <w:szCs w:val="22"/>
        </w:rPr>
        <w:t xml:space="preserve"> (</w:t>
      </w:r>
      <w:r>
        <w:rPr>
          <w:rFonts w:ascii="Ebrima" w:hAnsi="Ebrima" w:cstheme="minorHAnsi"/>
          <w:sz w:val="22"/>
          <w:szCs w:val="22"/>
        </w:rPr>
        <w:t>trinta</w:t>
      </w:r>
      <w:r w:rsidRPr="008F0822">
        <w:rPr>
          <w:rFonts w:ascii="Ebrima" w:hAnsi="Ebrima" w:cstheme="minorHAnsi"/>
          <w:sz w:val="22"/>
          <w:szCs w:val="22"/>
        </w:rPr>
        <w:t xml:space="preserve">) dias a contar </w:t>
      </w:r>
      <w:r>
        <w:rPr>
          <w:rFonts w:ascii="Ebrima" w:hAnsi="Ebrima" w:cstheme="minorHAnsi"/>
          <w:sz w:val="22"/>
          <w:szCs w:val="22"/>
        </w:rPr>
        <w:t>da data de sua assinatura</w:t>
      </w:r>
      <w:r w:rsidRPr="008F0822">
        <w:rPr>
          <w:rFonts w:ascii="Ebrima" w:hAnsi="Ebrima" w:cstheme="minorHAnsi"/>
          <w:sz w:val="22"/>
          <w:szCs w:val="22"/>
        </w:rPr>
        <w:t xml:space="preserve">, </w:t>
      </w:r>
      <w:r w:rsidRPr="00F52ABB">
        <w:rPr>
          <w:rFonts w:ascii="Ebrima" w:hAnsi="Ebrima"/>
          <w:sz w:val="22"/>
          <w:szCs w:val="22"/>
        </w:rPr>
        <w:t>prorrogáveis por mais 15 (quinze) dias, em caso de exigências por parte do Cartório</w:t>
      </w:r>
      <w:r>
        <w:rPr>
          <w:rFonts w:ascii="Ebrima" w:hAnsi="Ebrima"/>
          <w:sz w:val="22"/>
          <w:szCs w:val="22"/>
        </w:rPr>
        <w:t xml:space="preserve"> competente, </w:t>
      </w:r>
      <w:r w:rsidRPr="008F0822">
        <w:rPr>
          <w:rFonts w:ascii="Ebrima" w:hAnsi="Ebrima" w:cstheme="minorHAnsi"/>
          <w:sz w:val="22"/>
          <w:szCs w:val="22"/>
        </w:rPr>
        <w:t xml:space="preserve">sendo que 01 (uma) via original registrada do Contrato </w:t>
      </w:r>
      <w:r>
        <w:rPr>
          <w:rFonts w:ascii="Ebrima" w:hAnsi="Ebrima"/>
          <w:sz w:val="22"/>
          <w:szCs w:val="22"/>
        </w:rPr>
        <w:t>de Alienação Fiduciária de Quotas da Attlantis</w:t>
      </w:r>
      <w:r w:rsidRPr="008F0822">
        <w:rPr>
          <w:rFonts w:ascii="Ebrima" w:hAnsi="Ebrima" w:cstheme="minorHAnsi"/>
          <w:sz w:val="22"/>
          <w:szCs w:val="22"/>
        </w:rPr>
        <w:t xml:space="preserve"> deverá ser encaminhada à </w:t>
      </w:r>
      <w:r>
        <w:rPr>
          <w:rFonts w:ascii="Ebrima" w:hAnsi="Ebrima" w:cstheme="minorHAnsi"/>
          <w:sz w:val="22"/>
          <w:szCs w:val="22"/>
        </w:rPr>
        <w:t xml:space="preserve">Securitizadora, com </w:t>
      </w:r>
      <w:r>
        <w:rPr>
          <w:rFonts w:ascii="Ebrima" w:hAnsi="Ebrima" w:cstheme="minorHAnsi"/>
          <w:sz w:val="22"/>
          <w:szCs w:val="22"/>
        </w:rPr>
        <w:lastRenderedPageBreak/>
        <w:t>cópia para o Agente Fiduciário</w:t>
      </w:r>
      <w:r w:rsidRPr="008F0822">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O pedido de registro deverá ser feito em até 5 (cinco) dias contados da assinatura do Contrato de Alienação Fiduciária de Quotas da Attlantis.</w:t>
      </w:r>
    </w:p>
    <w:p w14:paraId="4E48E7CB" w14:textId="2B5F90D8" w:rsidR="00EF530A" w:rsidRDefault="00EF530A" w:rsidP="00D13843">
      <w:pPr>
        <w:pStyle w:val="PargrafodaLista"/>
        <w:tabs>
          <w:tab w:val="left" w:pos="709"/>
        </w:tabs>
        <w:spacing w:line="300" w:lineRule="exact"/>
        <w:ind w:left="0" w:right="-2"/>
        <w:jc w:val="both"/>
        <w:rPr>
          <w:rFonts w:ascii="Ebrima" w:hAnsi="Ebrima"/>
          <w:sz w:val="22"/>
          <w:szCs w:val="22"/>
        </w:rPr>
      </w:pPr>
    </w:p>
    <w:p w14:paraId="0C44689E" w14:textId="5DAE92C9" w:rsidR="00122D10" w:rsidRPr="00FC562E" w:rsidRDefault="00122D10" w:rsidP="00720E34">
      <w:pPr>
        <w:pStyle w:val="PargrafodaLista"/>
        <w:tabs>
          <w:tab w:val="left" w:pos="709"/>
        </w:tabs>
        <w:spacing w:line="300" w:lineRule="exact"/>
        <w:ind w:left="360" w:right="-1"/>
        <w:jc w:val="both"/>
        <w:rPr>
          <w:rFonts w:ascii="Ebrima" w:hAnsi="Ebrima"/>
          <w:sz w:val="22"/>
          <w:szCs w:val="22"/>
        </w:rPr>
      </w:pPr>
      <w:r>
        <w:rPr>
          <w:rFonts w:ascii="Ebrima" w:hAnsi="Ebrima"/>
          <w:sz w:val="22"/>
          <w:szCs w:val="22"/>
        </w:rPr>
        <w:t>8.8.4.</w:t>
      </w:r>
      <w:r>
        <w:rPr>
          <w:rFonts w:ascii="Ebrima" w:hAnsi="Ebrima"/>
          <w:sz w:val="22"/>
          <w:szCs w:val="22"/>
        </w:rPr>
        <w:tab/>
      </w:r>
      <w:r>
        <w:rPr>
          <w:rFonts w:ascii="Ebrima" w:hAnsi="Ebrima"/>
          <w:sz w:val="22"/>
        </w:rPr>
        <w:t>A Alien</w:t>
      </w:r>
      <w:r w:rsidRPr="00F52ABB">
        <w:rPr>
          <w:rFonts w:ascii="Ebrima" w:hAnsi="Ebrima"/>
          <w:sz w:val="22"/>
          <w:szCs w:val="22"/>
        </w:rPr>
        <w:t>ação Fiduciária de Quotas</w:t>
      </w:r>
      <w:r>
        <w:rPr>
          <w:rFonts w:ascii="Ebrima" w:hAnsi="Ebrima"/>
          <w:sz w:val="22"/>
          <w:szCs w:val="22"/>
        </w:rPr>
        <w:t xml:space="preserve"> da Attlantis permancerá em vigor até </w:t>
      </w:r>
      <w:r>
        <w:rPr>
          <w:rFonts w:ascii="Ebrima" w:hAnsi="Ebrima" w:cstheme="minorHAnsi"/>
          <w:sz w:val="22"/>
          <w:szCs w:val="22"/>
        </w:rPr>
        <w:t xml:space="preserve">(i) </w:t>
      </w:r>
      <w:r w:rsidRPr="008F0822">
        <w:rPr>
          <w:rFonts w:ascii="Ebrima" w:hAnsi="Ebrima" w:cstheme="minorHAnsi"/>
          <w:sz w:val="22"/>
          <w:szCs w:val="22"/>
        </w:rPr>
        <w:t>o efetivo cumprimento da totalidade das Obrigações Garantidas</w:t>
      </w:r>
      <w:r>
        <w:rPr>
          <w:rFonts w:ascii="Ebrima" w:hAnsi="Ebrima" w:cstheme="minorHAnsi"/>
          <w:sz w:val="22"/>
          <w:szCs w:val="22"/>
        </w:rPr>
        <w:t>; ou (ii) a quitação integral, por todos os Devedores Attlantis, de todos os Créditos Imobiliários Attlantis objeto da Cessão Fiduciária Attlantis, nos termos dos Contratos Imobiliários Attlantis; o que primeiro ocorrer.</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100" w:name="_DV_M195"/>
      <w:bookmarkEnd w:id="100"/>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2112B86C" w:rsidR="00227674" w:rsidRPr="00227674" w:rsidRDefault="00227674" w:rsidP="0029547B">
      <w:pPr>
        <w:pStyle w:val="PargrafodaLista"/>
        <w:numPr>
          <w:ilvl w:val="0"/>
          <w:numId w:val="16"/>
        </w:numPr>
        <w:tabs>
          <w:tab w:val="left" w:pos="567"/>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o Fundo de Obras</w:t>
      </w:r>
      <w:r w:rsidR="007B3687">
        <w:rPr>
          <w:rFonts w:ascii="Ebrima" w:hAnsi="Ebrima"/>
          <w:sz w:val="22"/>
          <w:szCs w:val="22"/>
        </w:rPr>
        <w:t>,</w:t>
      </w:r>
      <w:r>
        <w:rPr>
          <w:rFonts w:ascii="Ebrima" w:hAnsi="Ebrima"/>
          <w:sz w:val="22"/>
          <w:szCs w:val="22"/>
        </w:rPr>
        <w:t xml:space="preserve"> </w:t>
      </w:r>
      <w:r w:rsidR="007B3687">
        <w:rPr>
          <w:rFonts w:ascii="Ebrima" w:hAnsi="Ebrima"/>
          <w:sz w:val="22"/>
          <w:szCs w:val="22"/>
        </w:rPr>
        <w:t xml:space="preserve">a partir do desembolso </w:t>
      </w:r>
      <w:r w:rsidR="00D87826">
        <w:rPr>
          <w:rFonts w:ascii="Ebrima" w:hAnsi="Ebrima"/>
          <w:sz w:val="22"/>
          <w:szCs w:val="22"/>
        </w:rPr>
        <w:t>da Segunda</w:t>
      </w:r>
      <w:r w:rsidR="007B3687">
        <w:rPr>
          <w:rFonts w:ascii="Ebrima" w:hAnsi="Ebrima"/>
          <w:sz w:val="22"/>
          <w:szCs w:val="22"/>
        </w:rPr>
        <w:t xml:space="preserve">, </w:t>
      </w:r>
      <w:r w:rsidR="00D87826">
        <w:rPr>
          <w:rFonts w:ascii="Ebrima" w:hAnsi="Ebrima"/>
          <w:sz w:val="22"/>
        </w:rPr>
        <w:t xml:space="preserve">da Terceira </w:t>
      </w:r>
      <w:r w:rsidR="007B3687">
        <w:rPr>
          <w:rFonts w:ascii="Ebrima" w:hAnsi="Ebrima"/>
          <w:sz w:val="22"/>
        </w:rPr>
        <w:t xml:space="preserve">e/ou </w:t>
      </w:r>
      <w:r w:rsidR="00D87826">
        <w:rPr>
          <w:rFonts w:ascii="Ebrima" w:hAnsi="Ebrima"/>
          <w:sz w:val="22"/>
          <w:szCs w:val="22"/>
        </w:rPr>
        <w:t xml:space="preserve">da </w:t>
      </w:r>
      <w:r w:rsidR="00D87826">
        <w:rPr>
          <w:rFonts w:ascii="Ebrima" w:hAnsi="Ebrima"/>
          <w:sz w:val="22"/>
        </w:rPr>
        <w:t>Quarta</w:t>
      </w:r>
      <w:r w:rsidR="00D87826">
        <w:rPr>
          <w:rFonts w:ascii="Ebrima" w:hAnsi="Ebrima"/>
          <w:sz w:val="22"/>
          <w:szCs w:val="22"/>
        </w:rPr>
        <w:t xml:space="preserve"> </w:t>
      </w:r>
      <w:r w:rsidR="007B3687">
        <w:rPr>
          <w:rFonts w:ascii="Ebrima" w:hAnsi="Ebrima"/>
          <w:sz w:val="22"/>
          <w:szCs w:val="22"/>
        </w:rPr>
        <w:t>Tranches do Preço de Cessão,</w:t>
      </w:r>
      <w:r w:rsidR="007B3687" w:rsidRPr="00F52ABB">
        <w:rPr>
          <w:rFonts w:ascii="Ebrima" w:hAnsi="Ebrima"/>
          <w:sz w:val="22"/>
          <w:szCs w:val="22"/>
        </w:rPr>
        <w:t xml:space="preserve"> para a conclusão das obras do Empreendimento </w:t>
      </w:r>
      <w:r w:rsidR="007B3687">
        <w:rPr>
          <w:rFonts w:ascii="Ebrima" w:hAnsi="Ebrima"/>
          <w:sz w:val="22"/>
          <w:szCs w:val="22"/>
        </w:rPr>
        <w:t xml:space="preserve">Attlantis. </w:t>
      </w:r>
      <w:r w:rsidR="007B3687">
        <w:rPr>
          <w:rFonts w:ascii="Ebrima" w:hAnsi="Ebrima" w:cs="Arial"/>
          <w:color w:val="000000"/>
          <w:sz w:val="22"/>
          <w:szCs w:val="22"/>
        </w:rPr>
        <w:t xml:space="preserve">Por ocasião do desembolso da </w:t>
      </w:r>
      <w:r w:rsidR="00D87826">
        <w:rPr>
          <w:rFonts w:ascii="Ebrima" w:hAnsi="Ebrima"/>
          <w:sz w:val="22"/>
          <w:szCs w:val="22"/>
        </w:rPr>
        <w:t xml:space="preserve">Parcela CCB Primeira Tranche (conforme definida no Contrato de Cessão), da Segunda, </w:t>
      </w:r>
      <w:r w:rsidR="00D87826">
        <w:rPr>
          <w:rFonts w:ascii="Ebrima" w:hAnsi="Ebrima"/>
          <w:sz w:val="22"/>
        </w:rPr>
        <w:t xml:space="preserve">da Terceira e/ou </w:t>
      </w:r>
      <w:r w:rsidR="00D87826">
        <w:rPr>
          <w:rFonts w:ascii="Ebrima" w:hAnsi="Ebrima"/>
          <w:sz w:val="22"/>
          <w:szCs w:val="22"/>
        </w:rPr>
        <w:t xml:space="preserve">da </w:t>
      </w:r>
      <w:r w:rsidR="00D87826">
        <w:rPr>
          <w:rFonts w:ascii="Ebrima" w:hAnsi="Ebrima"/>
          <w:sz w:val="22"/>
        </w:rPr>
        <w:t>Quarta</w:t>
      </w:r>
      <w:r w:rsidR="00D87826">
        <w:rPr>
          <w:rFonts w:ascii="Ebrima" w:hAnsi="Ebrima"/>
          <w:sz w:val="22"/>
          <w:szCs w:val="22"/>
        </w:rPr>
        <w:t xml:space="preserve"> Tranches</w:t>
      </w:r>
      <w:r w:rsidR="00D87826" w:rsidDel="00D87826">
        <w:rPr>
          <w:rFonts w:ascii="Ebrima" w:hAnsi="Ebrima" w:cs="Arial"/>
          <w:color w:val="000000"/>
          <w:sz w:val="22"/>
          <w:szCs w:val="22"/>
        </w:rPr>
        <w:t xml:space="preserve"> </w:t>
      </w:r>
      <w:r w:rsidR="007B3687">
        <w:rPr>
          <w:rFonts w:ascii="Ebrima" w:hAnsi="Ebrima" w:cs="Arial"/>
          <w:color w:val="000000"/>
          <w:sz w:val="22"/>
          <w:szCs w:val="22"/>
        </w:rPr>
        <w:t>do Preço de Cessão,</w:t>
      </w:r>
      <w:r w:rsidR="007B3687" w:rsidRPr="00F52ABB">
        <w:rPr>
          <w:rFonts w:ascii="Ebrima" w:hAnsi="Ebrima" w:cs="Arial"/>
          <w:color w:val="000000"/>
          <w:sz w:val="22"/>
          <w:szCs w:val="22"/>
        </w:rPr>
        <w:t xml:space="preserve"> </w:t>
      </w:r>
      <w:r w:rsidR="007B3687">
        <w:rPr>
          <w:rFonts w:ascii="Ebrima" w:hAnsi="Ebrima" w:cs="Arial"/>
          <w:color w:val="000000"/>
          <w:sz w:val="22"/>
          <w:szCs w:val="22"/>
        </w:rPr>
        <w:t>Attlantis</w:t>
      </w:r>
      <w:r w:rsidR="007B3687" w:rsidRPr="00F52ABB">
        <w:rPr>
          <w:rFonts w:ascii="Ebrima" w:hAnsi="Ebrima" w:cs="Arial"/>
          <w:color w:val="000000"/>
          <w:sz w:val="22"/>
          <w:szCs w:val="22"/>
        </w:rPr>
        <w:t xml:space="preserve"> e a Securitizadora </w:t>
      </w:r>
      <w:r w:rsidR="007B3687">
        <w:rPr>
          <w:rFonts w:ascii="Ebrima" w:hAnsi="Ebrima" w:cs="Arial"/>
          <w:color w:val="000000"/>
          <w:sz w:val="22"/>
          <w:szCs w:val="22"/>
        </w:rPr>
        <w:t>encomendarão</w:t>
      </w:r>
      <w:r w:rsidR="007B3687" w:rsidRPr="00F52ABB">
        <w:rPr>
          <w:rFonts w:ascii="Ebrima" w:hAnsi="Ebrima" w:cs="Arial"/>
          <w:color w:val="000000"/>
          <w:sz w:val="22"/>
          <w:szCs w:val="22"/>
        </w:rPr>
        <w:t xml:space="preserve"> um </w:t>
      </w:r>
      <w:r>
        <w:rPr>
          <w:rFonts w:ascii="Ebrima" w:hAnsi="Ebrima"/>
          <w:sz w:val="22"/>
          <w:szCs w:val="22"/>
        </w:rPr>
        <w:t>Relatório de Medição</w:t>
      </w:r>
      <w:r>
        <w:rPr>
          <w:rFonts w:ascii="Ebrima" w:hAnsi="Ebrima" w:cs="Arial"/>
          <w:color w:val="000000"/>
          <w:sz w:val="22"/>
          <w:szCs w:val="22"/>
        </w:rPr>
        <w:t xml:space="preserve"> </w:t>
      </w:r>
      <w:r w:rsidR="007B3687">
        <w:rPr>
          <w:rFonts w:ascii="Ebrima" w:hAnsi="Ebrima" w:cs="Arial"/>
          <w:color w:val="000000"/>
          <w:sz w:val="22"/>
          <w:szCs w:val="22"/>
        </w:rPr>
        <w:t xml:space="preserve">que </w:t>
      </w:r>
      <w:r>
        <w:rPr>
          <w:rFonts w:ascii="Ebrima" w:hAnsi="Ebrima"/>
          <w:sz w:val="22"/>
          <w:szCs w:val="22"/>
        </w:rPr>
        <w:t>servi</w:t>
      </w:r>
      <w:r w:rsidR="007B3687">
        <w:rPr>
          <w:rFonts w:ascii="Ebrima" w:hAnsi="Ebrima"/>
          <w:sz w:val="22"/>
          <w:szCs w:val="22"/>
        </w:rPr>
        <w:t>rá</w:t>
      </w:r>
      <w:r>
        <w:rPr>
          <w:rFonts w:ascii="Ebrima" w:hAnsi="Ebrima"/>
          <w:sz w:val="22"/>
          <w:szCs w:val="22"/>
        </w:rPr>
        <w:t xml:space="preserve"> de base para determinar o valor inicial do Fundo de Obras, e </w:t>
      </w:r>
      <w:r w:rsidRPr="000068B4">
        <w:rPr>
          <w:rFonts w:ascii="Ebrima" w:hAnsi="Ebrima"/>
          <w:sz w:val="22"/>
          <w:szCs w:val="22"/>
        </w:rPr>
        <w:t xml:space="preserve">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7B3687">
        <w:rPr>
          <w:rFonts w:ascii="Ebrima" w:hAnsi="Ebrima" w:cs="Arial"/>
          <w:color w:val="000000"/>
          <w:sz w:val="22"/>
          <w:szCs w:val="22"/>
        </w:rPr>
        <w:t>Attlantis</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 xml:space="preserve">Empreendimento </w:t>
      </w:r>
      <w:r w:rsidR="007B3687">
        <w:rPr>
          <w:rFonts w:ascii="Ebrima" w:hAnsi="Ebrima" w:cs="Arial"/>
          <w:color w:val="000000"/>
          <w:sz w:val="22"/>
          <w:szCs w:val="22"/>
        </w:rPr>
        <w:t>Attlantis</w:t>
      </w:r>
      <w:r w:rsidR="007B3687" w:rsidRPr="00F52ABB">
        <w:rPr>
          <w:rFonts w:ascii="Ebrima" w:hAnsi="Ebrima" w:cs="Arial"/>
          <w:color w:val="000000"/>
          <w:sz w:val="22"/>
          <w:szCs w:val="22"/>
        </w:rPr>
        <w:t xml:space="preserve"> </w:t>
      </w:r>
      <w:r w:rsidR="00FD2815"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19B547A1"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B3687">
        <w:rPr>
          <w:rFonts w:ascii="Ebrima" w:hAnsi="Ebrima" w:cstheme="minorHAnsi"/>
          <w:sz w:val="22"/>
          <w:szCs w:val="22"/>
        </w:rPr>
        <w:t>11</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7B3687">
        <w:rPr>
          <w:rFonts w:ascii="Ebrima" w:hAnsi="Ebrima"/>
          <w:sz w:val="22"/>
          <w:szCs w:val="22"/>
        </w:rPr>
        <w:t>Attlantis</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4613C2">
        <w:rPr>
          <w:rFonts w:ascii="Ebrima" w:hAnsi="Ebrima"/>
          <w:sz w:val="22"/>
          <w:szCs w:val="22"/>
        </w:rPr>
        <w:t>Attlantis</w:t>
      </w:r>
      <w:r w:rsidR="004613C2" w:rsidRPr="00F52ABB">
        <w:rPr>
          <w:rFonts w:ascii="Ebrima" w:hAnsi="Ebrima"/>
          <w:color w:val="000000"/>
          <w:sz w:val="22"/>
          <w:szCs w:val="22"/>
        </w:rPr>
        <w:t xml:space="preserve"> </w:t>
      </w:r>
      <w:r w:rsidR="00FD2815" w:rsidRPr="00F52ABB">
        <w:rPr>
          <w:rFonts w:ascii="Ebrima" w:hAnsi="Ebrima"/>
          <w:color w:val="000000"/>
          <w:sz w:val="22"/>
          <w:szCs w:val="22"/>
        </w:rPr>
        <w:t>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01AE9B76"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B3687">
        <w:rPr>
          <w:rFonts w:ascii="Ebrima" w:hAnsi="Ebrima"/>
          <w:color w:val="000000"/>
          <w:sz w:val="22"/>
          <w:szCs w:val="22"/>
        </w:rPr>
        <w:t>11</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xml:space="preserve">, na qualidade de administradora da Conta Centralizadora, em Aplicações Financeiras Permitidas, sendo que </w:t>
      </w:r>
      <w:r w:rsidRPr="00227674">
        <w:rPr>
          <w:rFonts w:ascii="Ebrima" w:hAnsi="Ebrima"/>
          <w:color w:val="000000"/>
          <w:sz w:val="22"/>
          <w:szCs w:val="22"/>
        </w:rPr>
        <w:lastRenderedPageBreak/>
        <w:t>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2B495942"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B3687">
        <w:rPr>
          <w:rFonts w:ascii="Ebrima" w:hAnsi="Ebrima"/>
          <w:color w:val="000000"/>
          <w:sz w:val="22"/>
          <w:szCs w:val="22"/>
        </w:rPr>
        <w:t>11</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w:t>
      </w:r>
      <w:r w:rsidR="00017615">
        <w:rPr>
          <w:rFonts w:ascii="Ebrima" w:hAnsi="Ebrima"/>
          <w:color w:val="000000"/>
          <w:sz w:val="22"/>
          <w:szCs w:val="22"/>
        </w:rPr>
        <w:t>de reforma do Empreendimento Imobiliário</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7B3687">
        <w:rPr>
          <w:rFonts w:ascii="Ebrima" w:hAnsi="Ebrima"/>
          <w:color w:val="000000"/>
          <w:sz w:val="22"/>
          <w:szCs w:val="22"/>
        </w:rPr>
        <w:t>Attlantis</w:t>
      </w:r>
      <w:r w:rsidR="007B3687"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37F1FF09" w14:textId="77777777" w:rsidR="00635442" w:rsidRPr="004B3D07" w:rsidRDefault="00635442" w:rsidP="00227674">
      <w:pPr>
        <w:tabs>
          <w:tab w:val="left" w:pos="360"/>
          <w:tab w:val="left" w:pos="709"/>
        </w:tabs>
        <w:spacing w:line="300" w:lineRule="exact"/>
        <w:ind w:left="360" w:right="-2" w:hanging="360"/>
        <w:jc w:val="both"/>
        <w:rPr>
          <w:rFonts w:ascii="Ebrima" w:hAnsi="Ebrima"/>
          <w:color w:val="000000"/>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3DBD0C71"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F52ABB">
        <w:rPr>
          <w:rFonts w:ascii="Ebrima" w:hAnsi="Ebrima"/>
          <w:sz w:val="22"/>
          <w:szCs w:val="22"/>
        </w:rPr>
        <w:t xml:space="preserve">, até o integral adimplemento das Obrigações Garantidas, de acordo com a conveniência da Securitizadora, em benefício dos investidores dos CRI, ficando ainda estabelecido que, desde que observados os procedimentos previstos </w:t>
      </w:r>
      <w:r w:rsidR="00D41856">
        <w:rPr>
          <w:rFonts w:ascii="Ebrima" w:hAnsi="Ebrima"/>
          <w:sz w:val="22"/>
          <w:szCs w:val="22"/>
        </w:rPr>
        <w:t>no</w:t>
      </w:r>
      <w:r w:rsidR="00D41856" w:rsidRPr="00F52ABB">
        <w:rPr>
          <w:rFonts w:ascii="Ebrima" w:hAnsi="Ebrima"/>
          <w:sz w:val="22"/>
          <w:szCs w:val="22"/>
        </w:rPr>
        <w:t xml:space="preserve"> </w:t>
      </w:r>
      <w:r w:rsidR="0060118C" w:rsidRPr="00F52AB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5F212AD2"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2A96FBC3" w:rsidR="00562DD1" w:rsidRDefault="00562DD1" w:rsidP="003354CC">
      <w:pPr>
        <w:rPr>
          <w:rFonts w:ascii="Ebrima" w:hAnsi="Ebrima"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8"/>
        <w:gridCol w:w="1702"/>
        <w:gridCol w:w="2020"/>
        <w:gridCol w:w="3644"/>
      </w:tblGrid>
      <w:tr w:rsidR="00FF7EFD" w:rsidRPr="00E42B5C" w14:paraId="4589366D" w14:textId="77777777" w:rsidTr="00C17347">
        <w:trPr>
          <w:trHeight w:val="348"/>
        </w:trPr>
        <w:tc>
          <w:tcPr>
            <w:tcW w:w="1058" w:type="pct"/>
            <w:shd w:val="clear" w:color="auto" w:fill="auto"/>
            <w:vAlign w:val="center"/>
            <w:hideMark/>
          </w:tcPr>
          <w:p w14:paraId="1D199162" w14:textId="77777777" w:rsidR="00FF7EFD" w:rsidRPr="00E42B5C" w:rsidRDefault="00FF7EFD" w:rsidP="00C17347">
            <w:pPr>
              <w:jc w:val="center"/>
              <w:rPr>
                <w:rFonts w:ascii="Ebrima" w:hAnsi="Ebrima" w:cs="Calibri"/>
                <w:color w:val="000000"/>
                <w:sz w:val="16"/>
                <w:szCs w:val="16"/>
              </w:rPr>
            </w:pPr>
            <w:r w:rsidRPr="00E42B5C">
              <w:rPr>
                <w:rFonts w:ascii="Ebrima" w:hAnsi="Ebrima" w:cs="Calibri"/>
                <w:color w:val="000000"/>
                <w:sz w:val="16"/>
                <w:szCs w:val="16"/>
              </w:rPr>
              <w:t>Garantia</w:t>
            </w:r>
          </w:p>
        </w:tc>
        <w:tc>
          <w:tcPr>
            <w:tcW w:w="911" w:type="pct"/>
            <w:shd w:val="clear" w:color="auto" w:fill="auto"/>
            <w:vAlign w:val="center"/>
            <w:hideMark/>
          </w:tcPr>
          <w:p w14:paraId="78EB2BA6" w14:textId="77777777" w:rsidR="00FF7EFD" w:rsidRPr="00E42B5C" w:rsidRDefault="00FF7EFD" w:rsidP="00C17347">
            <w:pPr>
              <w:jc w:val="center"/>
              <w:rPr>
                <w:rFonts w:ascii="Ebrima" w:hAnsi="Ebrima" w:cs="Calibri"/>
                <w:color w:val="000000"/>
                <w:sz w:val="16"/>
                <w:szCs w:val="16"/>
              </w:rPr>
            </w:pPr>
            <w:r w:rsidRPr="00E42B5C">
              <w:rPr>
                <w:rFonts w:ascii="Ebrima" w:hAnsi="Ebrima" w:cs="Calibri"/>
                <w:color w:val="000000"/>
                <w:sz w:val="16"/>
                <w:szCs w:val="16"/>
              </w:rPr>
              <w:t>Valor</w:t>
            </w:r>
          </w:p>
        </w:tc>
        <w:tc>
          <w:tcPr>
            <w:tcW w:w="1081" w:type="pct"/>
            <w:shd w:val="clear" w:color="auto" w:fill="auto"/>
            <w:vAlign w:val="center"/>
            <w:hideMark/>
          </w:tcPr>
          <w:p w14:paraId="70F67158" w14:textId="77777777" w:rsidR="00FF7EFD" w:rsidRPr="00E42B5C" w:rsidRDefault="00FF7EFD" w:rsidP="00C17347">
            <w:pPr>
              <w:jc w:val="center"/>
              <w:rPr>
                <w:rFonts w:ascii="Ebrima" w:hAnsi="Ebrima" w:cs="Calibri"/>
                <w:color w:val="000000"/>
                <w:sz w:val="16"/>
                <w:szCs w:val="16"/>
              </w:rPr>
            </w:pPr>
            <w:r w:rsidRPr="00E42B5C">
              <w:rPr>
                <w:rFonts w:ascii="Ebrima" w:hAnsi="Ebrima" w:cs="Calibri"/>
                <w:color w:val="000000"/>
                <w:sz w:val="16"/>
                <w:szCs w:val="16"/>
              </w:rPr>
              <w:t>Cobertura da Emissão</w:t>
            </w:r>
          </w:p>
        </w:tc>
        <w:tc>
          <w:tcPr>
            <w:tcW w:w="1950" w:type="pct"/>
            <w:shd w:val="clear" w:color="auto" w:fill="auto"/>
            <w:vAlign w:val="center"/>
            <w:hideMark/>
          </w:tcPr>
          <w:p w14:paraId="3967287E" w14:textId="77777777" w:rsidR="00FF7EFD" w:rsidRPr="00E42B5C" w:rsidRDefault="00FF7EFD" w:rsidP="00C17347">
            <w:pPr>
              <w:jc w:val="center"/>
              <w:rPr>
                <w:rFonts w:ascii="Ebrima" w:hAnsi="Ebrima" w:cs="Calibri"/>
                <w:color w:val="000000"/>
                <w:sz w:val="16"/>
                <w:szCs w:val="16"/>
              </w:rPr>
            </w:pPr>
            <w:r w:rsidRPr="00E42B5C">
              <w:rPr>
                <w:rFonts w:ascii="Ebrima" w:hAnsi="Ebrima" w:cs="Calibri"/>
                <w:color w:val="000000"/>
                <w:sz w:val="16"/>
                <w:szCs w:val="16"/>
              </w:rPr>
              <w:t>Avaliação</w:t>
            </w:r>
          </w:p>
        </w:tc>
      </w:tr>
      <w:tr w:rsidR="00FF7EFD" w:rsidRPr="00E42B5C" w14:paraId="167ED9D2" w14:textId="77777777" w:rsidTr="00C17347">
        <w:trPr>
          <w:trHeight w:val="1356"/>
        </w:trPr>
        <w:tc>
          <w:tcPr>
            <w:tcW w:w="1058" w:type="pct"/>
            <w:shd w:val="clear" w:color="auto" w:fill="auto"/>
            <w:vAlign w:val="center"/>
            <w:hideMark/>
          </w:tcPr>
          <w:p w14:paraId="3BF9C678" w14:textId="77777777" w:rsidR="00FF7EFD" w:rsidRPr="00E42B5C" w:rsidRDefault="00FF7EFD" w:rsidP="00C17347">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w:t>
            </w:r>
            <w:r>
              <w:rPr>
                <w:rFonts w:ascii="Ebrima" w:hAnsi="Ebrima" w:cs="Calibri"/>
                <w:color w:val="000000"/>
                <w:sz w:val="16"/>
                <w:szCs w:val="16"/>
              </w:rPr>
              <w:t>Beatriz Alves de Freitas</w:t>
            </w:r>
          </w:p>
        </w:tc>
        <w:tc>
          <w:tcPr>
            <w:tcW w:w="911" w:type="pct"/>
            <w:shd w:val="clear" w:color="auto" w:fill="auto"/>
            <w:noWrap/>
            <w:vAlign w:val="center"/>
            <w:hideMark/>
          </w:tcPr>
          <w:p w14:paraId="783FBF62" w14:textId="77777777" w:rsidR="00FF7EFD" w:rsidRPr="000C5EBA" w:rsidRDefault="00FF7EFD" w:rsidP="00C17347">
            <w:pPr>
              <w:jc w:val="both"/>
              <w:rPr>
                <w:rFonts w:ascii="Ebrima" w:hAnsi="Ebrima" w:cs="Calibri"/>
                <w:color w:val="000000"/>
                <w:sz w:val="16"/>
                <w:szCs w:val="16"/>
                <w:highlight w:val="yellow"/>
              </w:rPr>
            </w:pPr>
            <w:r w:rsidRPr="000C5EBA">
              <w:rPr>
                <w:rFonts w:ascii="Ebrima" w:hAnsi="Ebrima" w:cs="Calibri"/>
                <w:color w:val="000000"/>
                <w:sz w:val="16"/>
                <w:szCs w:val="16"/>
              </w:rPr>
              <w:t>R$ 4.635.233,69 (quatro milhões, seiscentos e trinta e cinco mil, duzentos e trinta e três reais e sessenta e nove centavos)</w:t>
            </w:r>
          </w:p>
        </w:tc>
        <w:tc>
          <w:tcPr>
            <w:tcW w:w="1081" w:type="pct"/>
            <w:shd w:val="clear" w:color="auto" w:fill="auto"/>
            <w:noWrap/>
            <w:vAlign w:val="center"/>
            <w:hideMark/>
          </w:tcPr>
          <w:p w14:paraId="409E11FB" w14:textId="10447E8B" w:rsidR="00FF7EFD" w:rsidRPr="000C5EBA" w:rsidRDefault="00FF7EFD" w:rsidP="00C17347">
            <w:pPr>
              <w:jc w:val="both"/>
              <w:rPr>
                <w:rFonts w:ascii="Ebrima" w:hAnsi="Ebrima" w:cs="Calibri"/>
                <w:color w:val="000000"/>
                <w:sz w:val="16"/>
                <w:szCs w:val="16"/>
                <w:highlight w:val="yellow"/>
              </w:rPr>
            </w:pPr>
            <w:r w:rsidRPr="00F7263C">
              <w:rPr>
                <w:rFonts w:ascii="Ebrima" w:hAnsi="Ebrima" w:cs="Calibri"/>
                <w:color w:val="000000"/>
                <w:sz w:val="16"/>
                <w:szCs w:val="16"/>
              </w:rPr>
              <w:t>Equivalente a 8,59% (</w:t>
            </w:r>
            <w:r w:rsidR="002310F1">
              <w:rPr>
                <w:rFonts w:ascii="Ebrima" w:hAnsi="Ebrima" w:cs="Calibri"/>
                <w:color w:val="000000"/>
                <w:sz w:val="16"/>
                <w:szCs w:val="16"/>
              </w:rPr>
              <w:t xml:space="preserve">oito </w:t>
            </w:r>
            <w:r w:rsidRPr="00F7263C">
              <w:rPr>
                <w:rFonts w:ascii="Ebrima" w:hAnsi="Ebrima" w:cs="Calibri"/>
                <w:color w:val="000000"/>
                <w:sz w:val="16"/>
                <w:szCs w:val="16"/>
              </w:rPr>
              <w:t xml:space="preserve">inteiros e </w:t>
            </w:r>
            <w:r w:rsidR="002310F1">
              <w:rPr>
                <w:rFonts w:ascii="Ebrima" w:hAnsi="Ebrima" w:cs="Calibri"/>
                <w:color w:val="000000"/>
                <w:sz w:val="16"/>
                <w:szCs w:val="16"/>
              </w:rPr>
              <w:t xml:space="preserve">cinquenta e nove </w:t>
            </w:r>
            <w:r w:rsidR="00DE5DF5" w:rsidRPr="00F7263C">
              <w:rPr>
                <w:rFonts w:ascii="Ebrima" w:hAnsi="Ebrima" w:cs="Calibri"/>
                <w:color w:val="000000"/>
                <w:sz w:val="16"/>
                <w:szCs w:val="16"/>
              </w:rPr>
              <w:t>décimos</w:t>
            </w:r>
            <w:r w:rsidRPr="00F7263C">
              <w:rPr>
                <w:rFonts w:ascii="Ebrima" w:hAnsi="Ebrima" w:cs="Calibri"/>
                <w:color w:val="000000"/>
                <w:sz w:val="16"/>
                <w:szCs w:val="16"/>
              </w:rPr>
              <w:t xml:space="preserve"> </w:t>
            </w:r>
            <w:r w:rsidR="00DE5DF5">
              <w:rPr>
                <w:rFonts w:ascii="Ebrima" w:hAnsi="Ebrima" w:cs="Calibri"/>
                <w:color w:val="000000"/>
                <w:sz w:val="16"/>
                <w:szCs w:val="16"/>
              </w:rPr>
              <w:t>por cento</w:t>
            </w:r>
            <w:r w:rsidRPr="00F7263C">
              <w:rPr>
                <w:rFonts w:ascii="Ebrima" w:hAnsi="Ebrima" w:cs="Calibri"/>
                <w:color w:val="000000"/>
                <w:sz w:val="16"/>
                <w:szCs w:val="16"/>
              </w:rPr>
              <w:t>) do valor de emissão dos CRI – R$ 53.950.000,00 (cinquenta e três milhões, novecentos e cinquenta mil reais)</w:t>
            </w:r>
          </w:p>
        </w:tc>
        <w:tc>
          <w:tcPr>
            <w:tcW w:w="1950" w:type="pct"/>
            <w:shd w:val="clear" w:color="auto" w:fill="auto"/>
            <w:noWrap/>
            <w:vAlign w:val="center"/>
            <w:hideMark/>
          </w:tcPr>
          <w:p w14:paraId="0B249BEF" w14:textId="77777777" w:rsidR="00FF7EFD" w:rsidRPr="00E42B5C" w:rsidRDefault="00FF7EFD" w:rsidP="00C17347">
            <w:pPr>
              <w:jc w:val="both"/>
              <w:rPr>
                <w:rFonts w:ascii="Ebrima" w:hAnsi="Ebrima" w:cs="Calibri"/>
                <w:color w:val="000000"/>
                <w:sz w:val="16"/>
                <w:szCs w:val="16"/>
              </w:rPr>
            </w:pPr>
            <w:r w:rsidRPr="00E42B5C">
              <w:rPr>
                <w:rFonts w:ascii="Ebrima" w:hAnsi="Ebrima" w:cs="Calibri"/>
                <w:color w:val="000000"/>
                <w:sz w:val="16"/>
                <w:szCs w:val="16"/>
              </w:rPr>
              <w:t>Avaliado conforme Imposto de Renda 2019 (“Bens e Direitos” menos “Dívidas e ônus Reais”)</w:t>
            </w:r>
          </w:p>
        </w:tc>
      </w:tr>
      <w:tr w:rsidR="00FF7EFD" w:rsidRPr="00E42B5C" w14:paraId="1A08DC27" w14:textId="77777777" w:rsidTr="00C17347">
        <w:trPr>
          <w:trHeight w:val="1356"/>
        </w:trPr>
        <w:tc>
          <w:tcPr>
            <w:tcW w:w="1058" w:type="pct"/>
            <w:shd w:val="clear" w:color="auto" w:fill="auto"/>
            <w:vAlign w:val="center"/>
            <w:hideMark/>
          </w:tcPr>
          <w:p w14:paraId="1B771765" w14:textId="77777777" w:rsidR="00FF7EFD" w:rsidRPr="00E42B5C" w:rsidRDefault="00FF7EFD" w:rsidP="00C17347">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w:t>
            </w:r>
            <w:r>
              <w:rPr>
                <w:rFonts w:ascii="Ebrima" w:hAnsi="Ebrima" w:cs="Calibri"/>
                <w:color w:val="000000"/>
                <w:sz w:val="16"/>
                <w:szCs w:val="16"/>
              </w:rPr>
              <w:t>Claricinda Alves de Freitas</w:t>
            </w:r>
          </w:p>
        </w:tc>
        <w:tc>
          <w:tcPr>
            <w:tcW w:w="911" w:type="pct"/>
            <w:shd w:val="clear" w:color="auto" w:fill="auto"/>
            <w:noWrap/>
            <w:vAlign w:val="center"/>
            <w:hideMark/>
          </w:tcPr>
          <w:p w14:paraId="42C949D2" w14:textId="77777777" w:rsidR="00FF7EFD" w:rsidRPr="000C5EBA" w:rsidRDefault="00FF7EFD" w:rsidP="00C17347">
            <w:pPr>
              <w:jc w:val="center"/>
              <w:rPr>
                <w:rFonts w:ascii="Ebrima" w:hAnsi="Ebrima" w:cs="Calibri"/>
                <w:color w:val="000000"/>
                <w:sz w:val="16"/>
                <w:szCs w:val="16"/>
                <w:highlight w:val="yellow"/>
              </w:rPr>
            </w:pPr>
            <w:r>
              <w:rPr>
                <w:rFonts w:ascii="Ebrima" w:hAnsi="Ebrima" w:cs="Calibri"/>
                <w:color w:val="000000"/>
                <w:sz w:val="16"/>
                <w:szCs w:val="16"/>
              </w:rPr>
              <w:t>R$ 0,00 (zero reais)</w:t>
            </w:r>
          </w:p>
        </w:tc>
        <w:tc>
          <w:tcPr>
            <w:tcW w:w="1081" w:type="pct"/>
            <w:shd w:val="clear" w:color="auto" w:fill="auto"/>
            <w:noWrap/>
            <w:vAlign w:val="center"/>
            <w:hideMark/>
          </w:tcPr>
          <w:p w14:paraId="3F21C5BF" w14:textId="485BB491" w:rsidR="00FF7EFD" w:rsidRPr="000C5EBA" w:rsidRDefault="00FF7EFD" w:rsidP="00C17347">
            <w:pPr>
              <w:jc w:val="both"/>
              <w:rPr>
                <w:rFonts w:ascii="Ebrima" w:hAnsi="Ebrima" w:cs="Calibri"/>
                <w:color w:val="000000"/>
                <w:sz w:val="16"/>
                <w:szCs w:val="16"/>
                <w:highlight w:val="yellow"/>
              </w:rPr>
            </w:pPr>
            <w:r w:rsidRPr="00F7263C">
              <w:rPr>
                <w:rFonts w:ascii="Ebrima" w:hAnsi="Ebrima" w:cs="Calibri"/>
                <w:color w:val="000000"/>
                <w:sz w:val="16"/>
                <w:szCs w:val="16"/>
              </w:rPr>
              <w:t xml:space="preserve">Equivalente a </w:t>
            </w:r>
            <w:r>
              <w:rPr>
                <w:rFonts w:ascii="Ebrima" w:hAnsi="Ebrima" w:cs="Calibri"/>
                <w:color w:val="000000"/>
                <w:sz w:val="16"/>
                <w:szCs w:val="16"/>
              </w:rPr>
              <w:t>0</w:t>
            </w:r>
            <w:r w:rsidRPr="00F7263C">
              <w:rPr>
                <w:rFonts w:ascii="Ebrima" w:hAnsi="Ebrima" w:cs="Calibri"/>
                <w:color w:val="000000"/>
                <w:sz w:val="16"/>
                <w:szCs w:val="16"/>
              </w:rPr>
              <w:t>,</w:t>
            </w:r>
            <w:r>
              <w:rPr>
                <w:rFonts w:ascii="Ebrima" w:hAnsi="Ebrima" w:cs="Calibri"/>
                <w:color w:val="000000"/>
                <w:sz w:val="16"/>
                <w:szCs w:val="16"/>
              </w:rPr>
              <w:t>00</w:t>
            </w:r>
            <w:r w:rsidRPr="00F7263C">
              <w:rPr>
                <w:rFonts w:ascii="Ebrima" w:hAnsi="Ebrima" w:cs="Calibri"/>
                <w:color w:val="000000"/>
                <w:sz w:val="16"/>
                <w:szCs w:val="16"/>
              </w:rPr>
              <w:t>% (</w:t>
            </w:r>
            <w:r>
              <w:rPr>
                <w:rFonts w:ascii="Ebrima" w:hAnsi="Ebrima" w:cs="Calibri"/>
                <w:color w:val="000000"/>
                <w:sz w:val="16"/>
                <w:szCs w:val="16"/>
              </w:rPr>
              <w:t>zero</w:t>
            </w:r>
            <w:r w:rsidRPr="00F7263C">
              <w:rPr>
                <w:rFonts w:ascii="Ebrima" w:hAnsi="Ebrima" w:cs="Calibri"/>
                <w:color w:val="000000"/>
                <w:sz w:val="16"/>
                <w:szCs w:val="16"/>
              </w:rPr>
              <w:t xml:space="preserve"> </w:t>
            </w:r>
            <w:r w:rsidR="00DE5DF5">
              <w:rPr>
                <w:rFonts w:ascii="Ebrima" w:hAnsi="Ebrima" w:cs="Calibri"/>
                <w:color w:val="000000"/>
                <w:sz w:val="16"/>
                <w:szCs w:val="16"/>
              </w:rPr>
              <w:t>por cento</w:t>
            </w:r>
            <w:r w:rsidRPr="00F7263C">
              <w:rPr>
                <w:rFonts w:ascii="Ebrima" w:hAnsi="Ebrima" w:cs="Calibri"/>
                <w:color w:val="000000"/>
                <w:sz w:val="16"/>
                <w:szCs w:val="16"/>
              </w:rPr>
              <w:t>) do valor de emissão dos CRI – R$ 53.950.000,00 (cinquenta e três milhões, novecentos e cinquenta mil reais)</w:t>
            </w:r>
          </w:p>
        </w:tc>
        <w:tc>
          <w:tcPr>
            <w:tcW w:w="1950" w:type="pct"/>
            <w:shd w:val="clear" w:color="auto" w:fill="auto"/>
            <w:noWrap/>
            <w:vAlign w:val="center"/>
            <w:hideMark/>
          </w:tcPr>
          <w:p w14:paraId="0DABFCAB" w14:textId="77777777" w:rsidR="00FF7EFD" w:rsidRPr="00E42B5C" w:rsidRDefault="00FF7EFD" w:rsidP="00C17347">
            <w:pPr>
              <w:jc w:val="both"/>
              <w:rPr>
                <w:rFonts w:ascii="Ebrima" w:hAnsi="Ebrima" w:cs="Calibri"/>
                <w:color w:val="000000"/>
                <w:sz w:val="16"/>
                <w:szCs w:val="16"/>
              </w:rPr>
            </w:pPr>
            <w:r w:rsidRPr="00E42B5C">
              <w:rPr>
                <w:rFonts w:ascii="Ebrima" w:hAnsi="Ebrima" w:cs="Calibri"/>
                <w:color w:val="000000"/>
                <w:sz w:val="16"/>
                <w:szCs w:val="16"/>
              </w:rPr>
              <w:t>Avaliado conforme Imposto de Renda 201</w:t>
            </w:r>
            <w:r>
              <w:rPr>
                <w:rFonts w:ascii="Ebrima" w:hAnsi="Ebrima" w:cs="Calibri"/>
                <w:color w:val="000000"/>
                <w:sz w:val="16"/>
                <w:szCs w:val="16"/>
              </w:rPr>
              <w:t>8</w:t>
            </w:r>
            <w:r w:rsidRPr="00E42B5C">
              <w:rPr>
                <w:rFonts w:ascii="Ebrima" w:hAnsi="Ebrima" w:cs="Calibri"/>
                <w:color w:val="000000"/>
                <w:sz w:val="16"/>
                <w:szCs w:val="16"/>
              </w:rPr>
              <w:t xml:space="preserve"> (“Bens e Direitos” menos “Dívidas e ônus Reais”)</w:t>
            </w:r>
          </w:p>
        </w:tc>
      </w:tr>
      <w:tr w:rsidR="00FF7EFD" w:rsidRPr="00E42B5C" w14:paraId="4C654BF4" w14:textId="77777777" w:rsidTr="00C17347">
        <w:trPr>
          <w:trHeight w:val="1020"/>
        </w:trPr>
        <w:tc>
          <w:tcPr>
            <w:tcW w:w="1058" w:type="pct"/>
            <w:shd w:val="clear" w:color="auto" w:fill="auto"/>
            <w:vAlign w:val="center"/>
            <w:hideMark/>
          </w:tcPr>
          <w:p w14:paraId="60F28834" w14:textId="77777777" w:rsidR="00FF7EFD" w:rsidRPr="00E42B5C" w:rsidRDefault="00FF7EFD" w:rsidP="00C17347">
            <w:pPr>
              <w:rPr>
                <w:rFonts w:ascii="Ebrima" w:hAnsi="Ebrima" w:cs="Calibri"/>
                <w:color w:val="000000"/>
                <w:sz w:val="16"/>
                <w:szCs w:val="16"/>
              </w:rPr>
            </w:pPr>
            <w:r>
              <w:rPr>
                <w:rFonts w:ascii="Ebrima" w:hAnsi="Ebrima" w:cs="Calibri"/>
                <w:color w:val="000000"/>
                <w:sz w:val="16"/>
                <w:szCs w:val="16"/>
              </w:rPr>
              <w:t>Coobrigação de</w:t>
            </w:r>
            <w:r w:rsidRPr="00157A46">
              <w:rPr>
                <w:rFonts w:ascii="Ebrima" w:hAnsi="Ebrima" w:cs="Calibri"/>
                <w:color w:val="000000"/>
                <w:sz w:val="16"/>
                <w:szCs w:val="16"/>
              </w:rPr>
              <w:t xml:space="preserve"> </w:t>
            </w:r>
            <w:r>
              <w:rPr>
                <w:rFonts w:ascii="Ebrima" w:hAnsi="Ebrima" w:cs="Calibri"/>
                <w:color w:val="000000"/>
                <w:sz w:val="16"/>
                <w:szCs w:val="16"/>
              </w:rPr>
              <w:t>Monte Líbano Empreendimentos Ltda.</w:t>
            </w:r>
          </w:p>
        </w:tc>
        <w:tc>
          <w:tcPr>
            <w:tcW w:w="911" w:type="pct"/>
            <w:shd w:val="clear" w:color="auto" w:fill="auto"/>
            <w:noWrap/>
            <w:vAlign w:val="center"/>
            <w:hideMark/>
          </w:tcPr>
          <w:p w14:paraId="53600A08" w14:textId="77777777" w:rsidR="00FF7EFD" w:rsidRPr="000C5EBA" w:rsidRDefault="00FF7EFD" w:rsidP="00C17347">
            <w:pPr>
              <w:jc w:val="both"/>
              <w:rPr>
                <w:rFonts w:ascii="Ebrima" w:hAnsi="Ebrima" w:cs="Calibri"/>
                <w:color w:val="000000"/>
                <w:sz w:val="16"/>
                <w:szCs w:val="16"/>
                <w:highlight w:val="yellow"/>
              </w:rPr>
            </w:pPr>
            <w:r w:rsidRPr="00265598">
              <w:rPr>
                <w:rFonts w:ascii="Ebrima" w:hAnsi="Ebrima" w:cs="Calibri"/>
                <w:color w:val="000000"/>
                <w:sz w:val="16"/>
                <w:szCs w:val="16"/>
              </w:rPr>
              <w:t>R$ 39.736.000,00 (trinta e nove milhões, setecentos e trinta e seis mil reais)</w:t>
            </w:r>
          </w:p>
        </w:tc>
        <w:tc>
          <w:tcPr>
            <w:tcW w:w="1081" w:type="pct"/>
            <w:shd w:val="clear" w:color="auto" w:fill="auto"/>
            <w:noWrap/>
            <w:vAlign w:val="center"/>
            <w:hideMark/>
          </w:tcPr>
          <w:p w14:paraId="266DB843" w14:textId="47908E24" w:rsidR="00FF7EFD" w:rsidRPr="000C5EBA" w:rsidRDefault="00FF7EFD" w:rsidP="00C17347">
            <w:pPr>
              <w:jc w:val="both"/>
              <w:rPr>
                <w:rFonts w:ascii="Ebrima" w:hAnsi="Ebrima" w:cs="Calibri"/>
                <w:color w:val="000000"/>
                <w:sz w:val="16"/>
                <w:szCs w:val="16"/>
                <w:highlight w:val="yellow"/>
              </w:rPr>
            </w:pPr>
            <w:r w:rsidRPr="00265598">
              <w:rPr>
                <w:rFonts w:ascii="Ebrima" w:hAnsi="Ebrima" w:cs="Calibri"/>
                <w:color w:val="000000"/>
                <w:sz w:val="16"/>
                <w:szCs w:val="16"/>
              </w:rPr>
              <w:t xml:space="preserve">Equivalente a 73,65% (setenta e </w:t>
            </w:r>
            <w:r w:rsidR="002310F1">
              <w:rPr>
                <w:rFonts w:ascii="Ebrima" w:hAnsi="Ebrima" w:cs="Calibri"/>
                <w:color w:val="000000"/>
                <w:sz w:val="16"/>
                <w:szCs w:val="16"/>
              </w:rPr>
              <w:t xml:space="preserve">três </w:t>
            </w:r>
            <w:r w:rsidRPr="00265598">
              <w:rPr>
                <w:rFonts w:ascii="Ebrima" w:hAnsi="Ebrima" w:cs="Calibri"/>
                <w:color w:val="000000"/>
                <w:sz w:val="16"/>
                <w:szCs w:val="16"/>
              </w:rPr>
              <w:t xml:space="preserve">inteiros e </w:t>
            </w:r>
            <w:r w:rsidR="002310F1">
              <w:rPr>
                <w:rFonts w:ascii="Ebrima" w:hAnsi="Ebrima" w:cs="Calibri"/>
                <w:color w:val="000000"/>
                <w:sz w:val="16"/>
                <w:szCs w:val="16"/>
              </w:rPr>
              <w:t xml:space="preserve">sessenta e cinco </w:t>
            </w:r>
            <w:r w:rsidR="00DE5DF5" w:rsidRPr="00265598">
              <w:rPr>
                <w:rFonts w:ascii="Ebrima" w:hAnsi="Ebrima" w:cs="Calibri"/>
                <w:color w:val="000000"/>
                <w:sz w:val="16"/>
                <w:szCs w:val="16"/>
              </w:rPr>
              <w:t>décimos</w:t>
            </w:r>
            <w:r w:rsidRPr="00265598">
              <w:rPr>
                <w:rFonts w:ascii="Ebrima" w:hAnsi="Ebrima" w:cs="Calibri"/>
                <w:color w:val="000000"/>
                <w:sz w:val="16"/>
                <w:szCs w:val="16"/>
              </w:rPr>
              <w:t xml:space="preserve"> </w:t>
            </w:r>
            <w:r w:rsidR="00DE5DF5">
              <w:rPr>
                <w:rFonts w:ascii="Ebrima" w:hAnsi="Ebrima" w:cs="Calibri"/>
                <w:color w:val="000000"/>
                <w:sz w:val="16"/>
                <w:szCs w:val="16"/>
              </w:rPr>
              <w:t>por cento</w:t>
            </w:r>
            <w:r w:rsidRPr="00265598">
              <w:rPr>
                <w:rFonts w:ascii="Ebrima" w:hAnsi="Ebrima" w:cs="Calibri"/>
                <w:color w:val="000000"/>
                <w:sz w:val="16"/>
                <w:szCs w:val="16"/>
              </w:rPr>
              <w:t xml:space="preserve">) do valor de emissão dos CRI – </w:t>
            </w:r>
            <w:r w:rsidRPr="00265598">
              <w:rPr>
                <w:rFonts w:ascii="Ebrima" w:hAnsi="Ebrima" w:cs="Calibri"/>
                <w:color w:val="000000"/>
                <w:sz w:val="16"/>
                <w:szCs w:val="16"/>
              </w:rPr>
              <w:lastRenderedPageBreak/>
              <w:t>R$ 53.950.000,00 (cinquenta e três milhões, novecentos e cinquenta mil reais)</w:t>
            </w:r>
          </w:p>
        </w:tc>
        <w:tc>
          <w:tcPr>
            <w:tcW w:w="1950" w:type="pct"/>
            <w:shd w:val="clear" w:color="auto" w:fill="auto"/>
            <w:noWrap/>
            <w:vAlign w:val="center"/>
            <w:hideMark/>
          </w:tcPr>
          <w:p w14:paraId="5A42B6A2" w14:textId="77777777" w:rsidR="00FF7EFD" w:rsidRPr="00E42B5C" w:rsidRDefault="00FF7EFD" w:rsidP="00C17347">
            <w:pPr>
              <w:jc w:val="both"/>
              <w:rPr>
                <w:rFonts w:ascii="Ebrima" w:hAnsi="Ebrima" w:cs="Calibri"/>
                <w:color w:val="000000"/>
                <w:sz w:val="16"/>
                <w:szCs w:val="16"/>
              </w:rPr>
            </w:pPr>
            <w:r w:rsidRPr="00E42B5C">
              <w:rPr>
                <w:rFonts w:ascii="Ebrima" w:hAnsi="Ebrima" w:cs="Calibri"/>
                <w:color w:val="000000"/>
                <w:sz w:val="16"/>
                <w:szCs w:val="16"/>
              </w:rPr>
              <w:lastRenderedPageBreak/>
              <w:t>Avaliada conforme Demonstrações Financeiras 20</w:t>
            </w:r>
            <w:r>
              <w:rPr>
                <w:rFonts w:ascii="Ebrima" w:hAnsi="Ebrima" w:cs="Calibri"/>
                <w:color w:val="000000"/>
                <w:sz w:val="16"/>
                <w:szCs w:val="16"/>
              </w:rPr>
              <w:t>19</w:t>
            </w:r>
            <w:r w:rsidRPr="00E42B5C">
              <w:rPr>
                <w:rFonts w:ascii="Ebrima" w:hAnsi="Ebrima" w:cs="Calibri"/>
                <w:color w:val="000000"/>
                <w:sz w:val="16"/>
                <w:szCs w:val="16"/>
              </w:rPr>
              <w:t xml:space="preserve"> (“Patrimônio Líquido” menos “Empréstimos e Financiamentos”)</w:t>
            </w:r>
          </w:p>
        </w:tc>
      </w:tr>
      <w:tr w:rsidR="00FF7EFD" w:rsidRPr="00E42B5C" w14:paraId="0D233D50" w14:textId="77777777" w:rsidTr="00C17347">
        <w:trPr>
          <w:trHeight w:val="1020"/>
        </w:trPr>
        <w:tc>
          <w:tcPr>
            <w:tcW w:w="1058" w:type="pct"/>
            <w:shd w:val="clear" w:color="auto" w:fill="auto"/>
            <w:vAlign w:val="center"/>
            <w:hideMark/>
          </w:tcPr>
          <w:p w14:paraId="651FA714" w14:textId="77777777" w:rsidR="00FF7EFD" w:rsidRPr="00E42B5C" w:rsidRDefault="00FF7EFD" w:rsidP="00C17347">
            <w:pPr>
              <w:rPr>
                <w:rFonts w:ascii="Ebrima" w:hAnsi="Ebrima" w:cs="Calibri"/>
                <w:color w:val="000000"/>
                <w:sz w:val="16"/>
                <w:szCs w:val="16"/>
              </w:rPr>
            </w:pPr>
            <w:r>
              <w:rPr>
                <w:rFonts w:ascii="Ebrima" w:hAnsi="Ebrima" w:cs="Calibri"/>
                <w:color w:val="000000"/>
                <w:sz w:val="16"/>
                <w:szCs w:val="16"/>
              </w:rPr>
              <w:t>Coobrigação de</w:t>
            </w:r>
            <w:r w:rsidRPr="00157A46">
              <w:rPr>
                <w:rFonts w:ascii="Ebrima" w:hAnsi="Ebrima" w:cs="Calibri"/>
                <w:color w:val="000000"/>
                <w:sz w:val="16"/>
                <w:szCs w:val="16"/>
              </w:rPr>
              <w:t xml:space="preserve"> </w:t>
            </w:r>
            <w:r>
              <w:rPr>
                <w:rFonts w:ascii="Ebrima" w:hAnsi="Ebrima" w:cs="Calibri"/>
                <w:color w:val="000000"/>
                <w:sz w:val="16"/>
                <w:szCs w:val="16"/>
              </w:rPr>
              <w:t>Attlantis Empreendimentos Imobiliários Ltda. (válida somente a partir da constituição da Cessão Fiduciária Attlantis)</w:t>
            </w:r>
          </w:p>
        </w:tc>
        <w:tc>
          <w:tcPr>
            <w:tcW w:w="911" w:type="pct"/>
            <w:shd w:val="clear" w:color="auto" w:fill="auto"/>
            <w:noWrap/>
            <w:vAlign w:val="center"/>
            <w:hideMark/>
          </w:tcPr>
          <w:p w14:paraId="0A59A97F" w14:textId="77777777" w:rsidR="00FF7EFD" w:rsidRPr="000C5EBA" w:rsidRDefault="00FF7EFD" w:rsidP="00C17347">
            <w:pPr>
              <w:jc w:val="both"/>
              <w:rPr>
                <w:rFonts w:ascii="Ebrima" w:hAnsi="Ebrima" w:cs="Calibri"/>
                <w:color w:val="000000"/>
                <w:sz w:val="16"/>
                <w:szCs w:val="16"/>
                <w:highlight w:val="yellow"/>
              </w:rPr>
            </w:pPr>
            <w:r w:rsidRPr="003F2238">
              <w:rPr>
                <w:rFonts w:ascii="Ebrima" w:hAnsi="Ebrima" w:cs="Calibri"/>
                <w:color w:val="000000"/>
                <w:sz w:val="16"/>
                <w:szCs w:val="16"/>
              </w:rPr>
              <w:t>R$ 30.000,00 (trinta mil reais)</w:t>
            </w:r>
          </w:p>
        </w:tc>
        <w:tc>
          <w:tcPr>
            <w:tcW w:w="1081" w:type="pct"/>
            <w:shd w:val="clear" w:color="auto" w:fill="auto"/>
            <w:noWrap/>
            <w:vAlign w:val="center"/>
            <w:hideMark/>
          </w:tcPr>
          <w:p w14:paraId="2CC830F3" w14:textId="0FA9CC74" w:rsidR="00FF7EFD" w:rsidRPr="000C5EBA" w:rsidRDefault="00FF7EFD" w:rsidP="00C17347">
            <w:pPr>
              <w:jc w:val="both"/>
              <w:rPr>
                <w:rFonts w:ascii="Ebrima" w:hAnsi="Ebrima" w:cs="Calibri"/>
                <w:color w:val="000000"/>
                <w:sz w:val="16"/>
                <w:szCs w:val="16"/>
                <w:highlight w:val="yellow"/>
              </w:rPr>
            </w:pPr>
            <w:r w:rsidRPr="003F2238">
              <w:rPr>
                <w:rFonts w:ascii="Ebrima" w:hAnsi="Ebrima" w:cs="Calibri"/>
                <w:color w:val="000000"/>
                <w:sz w:val="16"/>
                <w:szCs w:val="16"/>
              </w:rPr>
              <w:t>Equivalente a 0,06% (</w:t>
            </w:r>
            <w:r w:rsidR="002310F1">
              <w:rPr>
                <w:rFonts w:ascii="Ebrima" w:hAnsi="Ebrima" w:cs="Calibri"/>
                <w:color w:val="000000"/>
                <w:sz w:val="16"/>
                <w:szCs w:val="16"/>
              </w:rPr>
              <w:t xml:space="preserve">seis </w:t>
            </w:r>
            <w:r w:rsidRPr="003F2238">
              <w:rPr>
                <w:rFonts w:ascii="Ebrima" w:hAnsi="Ebrima" w:cs="Calibri"/>
                <w:color w:val="000000"/>
                <w:sz w:val="16"/>
                <w:szCs w:val="16"/>
              </w:rPr>
              <w:t xml:space="preserve">décimos </w:t>
            </w:r>
            <w:r w:rsidR="00DE5DF5">
              <w:rPr>
                <w:rFonts w:ascii="Ebrima" w:hAnsi="Ebrima" w:cs="Calibri"/>
                <w:color w:val="000000"/>
                <w:sz w:val="16"/>
                <w:szCs w:val="16"/>
              </w:rPr>
              <w:t>por cento</w:t>
            </w:r>
            <w:r w:rsidRPr="003F2238">
              <w:rPr>
                <w:rFonts w:ascii="Ebrima" w:hAnsi="Ebrima" w:cs="Calibri"/>
                <w:color w:val="000000"/>
                <w:sz w:val="16"/>
                <w:szCs w:val="16"/>
              </w:rPr>
              <w:t>) do valor de emissão dos CRI – R$ 53.950.000,00 (cinquenta e três milhões, novecentos e cinquenta mil reais)</w:t>
            </w:r>
          </w:p>
        </w:tc>
        <w:tc>
          <w:tcPr>
            <w:tcW w:w="1950" w:type="pct"/>
            <w:shd w:val="clear" w:color="auto" w:fill="auto"/>
            <w:noWrap/>
            <w:vAlign w:val="center"/>
            <w:hideMark/>
          </w:tcPr>
          <w:p w14:paraId="170A9C84" w14:textId="79B9F5C9" w:rsidR="00FF7EFD" w:rsidRPr="00E42B5C" w:rsidRDefault="00FF7EFD" w:rsidP="00C17347">
            <w:pPr>
              <w:jc w:val="both"/>
              <w:rPr>
                <w:rFonts w:ascii="Ebrima" w:hAnsi="Ebrima" w:cs="Calibri"/>
                <w:color w:val="000000"/>
                <w:sz w:val="16"/>
                <w:szCs w:val="16"/>
              </w:rPr>
            </w:pPr>
            <w:r w:rsidRPr="00E42B5C">
              <w:rPr>
                <w:rFonts w:ascii="Ebrima" w:hAnsi="Ebrima" w:cs="Calibri"/>
                <w:color w:val="000000"/>
                <w:sz w:val="16"/>
                <w:szCs w:val="16"/>
              </w:rPr>
              <w:t xml:space="preserve">Avaliada pelo </w:t>
            </w:r>
            <w:r>
              <w:rPr>
                <w:rFonts w:ascii="Ebrima" w:hAnsi="Ebrima" w:cs="Calibri"/>
                <w:color w:val="000000"/>
                <w:sz w:val="16"/>
                <w:szCs w:val="16"/>
              </w:rPr>
              <w:t>valor do capital social da Attlantis na Data de Emissão</w:t>
            </w:r>
          </w:p>
        </w:tc>
      </w:tr>
      <w:tr w:rsidR="00FF7EFD" w:rsidRPr="00E42B5C" w14:paraId="27448E99" w14:textId="77777777" w:rsidTr="00C17347">
        <w:trPr>
          <w:trHeight w:val="933"/>
        </w:trPr>
        <w:tc>
          <w:tcPr>
            <w:tcW w:w="1058" w:type="pct"/>
            <w:shd w:val="clear" w:color="auto" w:fill="auto"/>
            <w:vAlign w:val="center"/>
            <w:hideMark/>
          </w:tcPr>
          <w:p w14:paraId="1BF3D2DF" w14:textId="77777777" w:rsidR="00FF7EFD" w:rsidRPr="00E42B5C" w:rsidRDefault="00FF7EFD" w:rsidP="00C17347">
            <w:pPr>
              <w:rPr>
                <w:rFonts w:ascii="Ebrima" w:hAnsi="Ebrima" w:cs="Calibri"/>
                <w:color w:val="000000"/>
                <w:sz w:val="16"/>
                <w:szCs w:val="16"/>
              </w:rPr>
            </w:pPr>
            <w:r w:rsidRPr="00E42B5C">
              <w:rPr>
                <w:rFonts w:ascii="Ebrima" w:hAnsi="Ebrima" w:cs="Calibri"/>
                <w:color w:val="000000"/>
                <w:sz w:val="16"/>
                <w:szCs w:val="16"/>
              </w:rPr>
              <w:t>Cessão Fiduciária</w:t>
            </w:r>
            <w:r>
              <w:rPr>
                <w:rFonts w:ascii="Ebrima" w:hAnsi="Ebrima" w:cs="Calibri"/>
                <w:color w:val="000000"/>
                <w:sz w:val="16"/>
                <w:szCs w:val="16"/>
              </w:rPr>
              <w:t xml:space="preserve"> Monte Líbano</w:t>
            </w:r>
          </w:p>
        </w:tc>
        <w:tc>
          <w:tcPr>
            <w:tcW w:w="911" w:type="pct"/>
            <w:shd w:val="clear" w:color="auto" w:fill="auto"/>
            <w:noWrap/>
            <w:vAlign w:val="center"/>
            <w:hideMark/>
          </w:tcPr>
          <w:p w14:paraId="73ED8050" w14:textId="77777777" w:rsidR="00FF7EFD" w:rsidRPr="000C5EBA" w:rsidRDefault="00FF7EFD" w:rsidP="00C17347">
            <w:pPr>
              <w:jc w:val="both"/>
              <w:rPr>
                <w:rFonts w:ascii="Ebrima" w:hAnsi="Ebrima" w:cs="Calibri"/>
                <w:color w:val="000000"/>
                <w:sz w:val="16"/>
                <w:szCs w:val="16"/>
                <w:highlight w:val="yellow"/>
              </w:rPr>
            </w:pPr>
            <w:r w:rsidRPr="003F2238">
              <w:rPr>
                <w:rFonts w:ascii="Ebrima" w:hAnsi="Ebrima" w:cs="Calibri"/>
                <w:color w:val="000000"/>
                <w:sz w:val="16"/>
                <w:szCs w:val="16"/>
              </w:rPr>
              <w:t>R$ 91.050.720,04 (noventa e um milhões, cinquenta mil, setecentos e vinte reais e quatro centavos)</w:t>
            </w:r>
          </w:p>
        </w:tc>
        <w:tc>
          <w:tcPr>
            <w:tcW w:w="1081" w:type="pct"/>
            <w:shd w:val="clear" w:color="auto" w:fill="auto"/>
            <w:noWrap/>
            <w:vAlign w:val="center"/>
            <w:hideMark/>
          </w:tcPr>
          <w:p w14:paraId="79606BF4" w14:textId="6C86AC7E" w:rsidR="00FF7EFD" w:rsidRPr="000C5EBA" w:rsidRDefault="00FF7EFD" w:rsidP="00C17347">
            <w:pPr>
              <w:jc w:val="both"/>
              <w:rPr>
                <w:rFonts w:ascii="Ebrima" w:hAnsi="Ebrima" w:cs="Calibri"/>
                <w:color w:val="000000"/>
                <w:sz w:val="16"/>
                <w:szCs w:val="16"/>
                <w:highlight w:val="yellow"/>
              </w:rPr>
            </w:pPr>
            <w:r w:rsidRPr="003F2238">
              <w:rPr>
                <w:rFonts w:ascii="Ebrima" w:hAnsi="Ebrima" w:cs="Calibri"/>
                <w:color w:val="000000"/>
                <w:sz w:val="16"/>
                <w:szCs w:val="16"/>
              </w:rPr>
              <w:t>Equivalente a 168,77% (</w:t>
            </w:r>
            <w:r w:rsidR="002310F1">
              <w:rPr>
                <w:rFonts w:ascii="Ebrima" w:hAnsi="Ebrima" w:cs="Calibri"/>
                <w:color w:val="000000"/>
                <w:sz w:val="16"/>
                <w:szCs w:val="16"/>
              </w:rPr>
              <w:t>cento e sessenta e oito</w:t>
            </w:r>
            <w:r w:rsidR="002310F1" w:rsidRPr="003F2238">
              <w:rPr>
                <w:rFonts w:ascii="Ebrima" w:hAnsi="Ebrima" w:cs="Calibri"/>
                <w:color w:val="000000"/>
                <w:sz w:val="16"/>
                <w:szCs w:val="16"/>
              </w:rPr>
              <w:t xml:space="preserve"> </w:t>
            </w:r>
            <w:r w:rsidRPr="003F2238">
              <w:rPr>
                <w:rFonts w:ascii="Ebrima" w:hAnsi="Ebrima" w:cs="Calibri"/>
                <w:color w:val="000000"/>
                <w:sz w:val="16"/>
                <w:szCs w:val="16"/>
              </w:rPr>
              <w:t xml:space="preserve">inteiros e </w:t>
            </w:r>
            <w:r w:rsidR="002310F1">
              <w:rPr>
                <w:rFonts w:ascii="Ebrima" w:hAnsi="Ebrima" w:cs="Calibri"/>
                <w:color w:val="000000"/>
                <w:sz w:val="16"/>
                <w:szCs w:val="16"/>
              </w:rPr>
              <w:t xml:space="preserve">setenta </w:t>
            </w:r>
            <w:r w:rsidRPr="003F2238">
              <w:rPr>
                <w:rFonts w:ascii="Ebrima" w:hAnsi="Ebrima" w:cs="Calibri"/>
                <w:color w:val="000000"/>
                <w:sz w:val="16"/>
                <w:szCs w:val="16"/>
              </w:rPr>
              <w:t xml:space="preserve">e </w:t>
            </w:r>
            <w:r w:rsidR="002310F1">
              <w:rPr>
                <w:rFonts w:ascii="Ebrima" w:hAnsi="Ebrima" w:cs="Calibri"/>
                <w:color w:val="000000"/>
                <w:sz w:val="16"/>
                <w:szCs w:val="16"/>
              </w:rPr>
              <w:t xml:space="preserve">sete </w:t>
            </w:r>
            <w:r w:rsidRPr="003F2238">
              <w:rPr>
                <w:rFonts w:ascii="Ebrima" w:hAnsi="Ebrima" w:cs="Calibri"/>
                <w:color w:val="000000"/>
                <w:sz w:val="16"/>
                <w:szCs w:val="16"/>
              </w:rPr>
              <w:t xml:space="preserve">decimos </w:t>
            </w:r>
            <w:r w:rsidR="00DE5DF5">
              <w:rPr>
                <w:rFonts w:ascii="Ebrima" w:hAnsi="Ebrima" w:cs="Calibri"/>
                <w:color w:val="000000"/>
                <w:sz w:val="16"/>
                <w:szCs w:val="16"/>
              </w:rPr>
              <w:t>por cento</w:t>
            </w:r>
            <w:r w:rsidRPr="003F2238">
              <w:rPr>
                <w:rFonts w:ascii="Ebrima" w:hAnsi="Ebrima" w:cs="Calibri"/>
                <w:color w:val="000000"/>
                <w:sz w:val="16"/>
                <w:szCs w:val="16"/>
              </w:rPr>
              <w:t>) do valor de emissão dos CRI – R$ 53.950.000,00 (cinquenta e três milhões, novecentos e cinquenta mil reais)</w:t>
            </w:r>
          </w:p>
        </w:tc>
        <w:tc>
          <w:tcPr>
            <w:tcW w:w="1950" w:type="pct"/>
            <w:shd w:val="clear" w:color="000000" w:fill="FFFFFF"/>
            <w:noWrap/>
            <w:vAlign w:val="center"/>
            <w:hideMark/>
          </w:tcPr>
          <w:p w14:paraId="031A6941" w14:textId="77777777" w:rsidR="00FF7EFD" w:rsidRPr="00E42B5C" w:rsidRDefault="00FF7EFD" w:rsidP="00C17347">
            <w:pPr>
              <w:jc w:val="both"/>
              <w:rPr>
                <w:rFonts w:ascii="Ebrima" w:hAnsi="Ebrima" w:cs="Calibri"/>
                <w:color w:val="000000"/>
                <w:sz w:val="16"/>
                <w:szCs w:val="16"/>
              </w:rPr>
            </w:pPr>
            <w:r w:rsidRPr="00E42B5C">
              <w:rPr>
                <w:rFonts w:ascii="Ebrima" w:hAnsi="Ebrima" w:cs="Calibri"/>
                <w:color w:val="000000"/>
                <w:sz w:val="16"/>
                <w:szCs w:val="16"/>
              </w:rPr>
              <w:t>Avaliada pelo valor do saldo devedor dos créditos dados em garantia</w:t>
            </w:r>
          </w:p>
        </w:tc>
      </w:tr>
      <w:tr w:rsidR="00FF7EFD" w:rsidRPr="00E42B5C" w14:paraId="1D47D7E8" w14:textId="77777777" w:rsidTr="00C17347">
        <w:trPr>
          <w:trHeight w:val="933"/>
        </w:trPr>
        <w:tc>
          <w:tcPr>
            <w:tcW w:w="1058" w:type="pct"/>
            <w:shd w:val="clear" w:color="auto" w:fill="auto"/>
            <w:vAlign w:val="center"/>
            <w:hideMark/>
          </w:tcPr>
          <w:p w14:paraId="0C1F4EF7" w14:textId="77777777" w:rsidR="00FF7EFD" w:rsidRPr="00E42B5C" w:rsidRDefault="00FF7EFD" w:rsidP="00C17347">
            <w:pPr>
              <w:rPr>
                <w:rFonts w:ascii="Ebrima" w:hAnsi="Ebrima" w:cs="Calibri"/>
                <w:color w:val="000000"/>
                <w:sz w:val="16"/>
                <w:szCs w:val="16"/>
              </w:rPr>
            </w:pPr>
            <w:r w:rsidRPr="00E42B5C">
              <w:rPr>
                <w:rFonts w:ascii="Ebrima" w:hAnsi="Ebrima" w:cs="Calibri"/>
                <w:color w:val="000000"/>
                <w:sz w:val="16"/>
                <w:szCs w:val="16"/>
              </w:rPr>
              <w:t>Cessão Fiduciária</w:t>
            </w:r>
            <w:r>
              <w:rPr>
                <w:rFonts w:ascii="Ebrima" w:hAnsi="Ebrima" w:cs="Calibri"/>
                <w:color w:val="000000"/>
                <w:sz w:val="16"/>
                <w:szCs w:val="16"/>
              </w:rPr>
              <w:t xml:space="preserve"> Attlantis (válida somente a partir de sua efetiva constituição para o pagamento das segunda, terceira e quarta tranches do Preço de Cessão)</w:t>
            </w:r>
          </w:p>
        </w:tc>
        <w:tc>
          <w:tcPr>
            <w:tcW w:w="911" w:type="pct"/>
            <w:shd w:val="clear" w:color="auto" w:fill="auto"/>
            <w:noWrap/>
            <w:vAlign w:val="center"/>
            <w:hideMark/>
          </w:tcPr>
          <w:p w14:paraId="19FC3448" w14:textId="77777777" w:rsidR="00730731" w:rsidRPr="00730731" w:rsidRDefault="00730731" w:rsidP="00730731">
            <w:pPr>
              <w:jc w:val="both"/>
              <w:rPr>
                <w:rFonts w:ascii="Ebrima" w:hAnsi="Ebrima" w:cs="Calibri"/>
                <w:color w:val="000000"/>
                <w:sz w:val="16"/>
                <w:szCs w:val="16"/>
              </w:rPr>
            </w:pPr>
            <w:r w:rsidRPr="00730731">
              <w:rPr>
                <w:rFonts w:ascii="Ebrima" w:hAnsi="Ebrima" w:cs="Calibri"/>
                <w:color w:val="000000"/>
                <w:sz w:val="16"/>
                <w:szCs w:val="16"/>
              </w:rPr>
              <w:t>R$ 33.663.503,92 (trinta e três milhões, seiscentos e sessenta e três mil, quinhentos e três reais e noventa e dois centavos)</w:t>
            </w:r>
          </w:p>
          <w:p w14:paraId="282519DF" w14:textId="1C933CD3" w:rsidR="00FF7EFD" w:rsidRPr="00730731" w:rsidRDefault="00FF7EFD" w:rsidP="00730731">
            <w:pPr>
              <w:jc w:val="both"/>
              <w:rPr>
                <w:rFonts w:ascii="Ebrima" w:hAnsi="Ebrima" w:cs="Calibri"/>
                <w:color w:val="000000"/>
                <w:sz w:val="16"/>
                <w:szCs w:val="16"/>
              </w:rPr>
            </w:pPr>
          </w:p>
        </w:tc>
        <w:tc>
          <w:tcPr>
            <w:tcW w:w="1081" w:type="pct"/>
            <w:shd w:val="clear" w:color="auto" w:fill="auto"/>
            <w:noWrap/>
            <w:vAlign w:val="center"/>
            <w:hideMark/>
          </w:tcPr>
          <w:p w14:paraId="570C7FDA" w14:textId="0594469A" w:rsidR="00730731" w:rsidRPr="00730731" w:rsidRDefault="00730731" w:rsidP="00730731">
            <w:pPr>
              <w:jc w:val="both"/>
              <w:rPr>
                <w:rFonts w:ascii="Ebrima" w:hAnsi="Ebrima" w:cs="Calibri"/>
                <w:color w:val="000000"/>
                <w:sz w:val="16"/>
                <w:szCs w:val="16"/>
              </w:rPr>
            </w:pPr>
            <w:r w:rsidRPr="00730731">
              <w:rPr>
                <w:rFonts w:ascii="Ebrima" w:hAnsi="Ebrima" w:cs="Calibri"/>
                <w:color w:val="000000"/>
                <w:sz w:val="16"/>
                <w:szCs w:val="16"/>
              </w:rPr>
              <w:t>Equivalente a 62,40% (</w:t>
            </w:r>
            <w:r w:rsidR="002310F1">
              <w:rPr>
                <w:rFonts w:ascii="Ebrima" w:hAnsi="Ebrima" w:cs="Calibri"/>
                <w:color w:val="000000"/>
                <w:sz w:val="16"/>
                <w:szCs w:val="16"/>
              </w:rPr>
              <w:t xml:space="preserve">sessenta e dois inteiros e quarenta décimos </w:t>
            </w:r>
            <w:r w:rsidR="00DE5DF5">
              <w:rPr>
                <w:rFonts w:ascii="Ebrima" w:hAnsi="Ebrima" w:cs="Calibri"/>
                <w:color w:val="000000"/>
                <w:sz w:val="16"/>
                <w:szCs w:val="16"/>
              </w:rPr>
              <w:t>por cento</w:t>
            </w:r>
            <w:r w:rsidRPr="00730731">
              <w:rPr>
                <w:rFonts w:ascii="Ebrima" w:hAnsi="Ebrima" w:cs="Calibri"/>
                <w:color w:val="000000"/>
                <w:sz w:val="16"/>
                <w:szCs w:val="16"/>
              </w:rPr>
              <w:t>) do valor de emissão dos CRI – R$ 53.950.000,00 (cinquenta e três milhões, novecentos e cinquenta mil reais)</w:t>
            </w:r>
          </w:p>
          <w:p w14:paraId="325E4612" w14:textId="7814E8F0" w:rsidR="00FF7EFD" w:rsidRPr="00730731" w:rsidRDefault="00FF7EFD" w:rsidP="00730731">
            <w:pPr>
              <w:jc w:val="both"/>
              <w:rPr>
                <w:rFonts w:ascii="Ebrima" w:hAnsi="Ebrima" w:cs="Calibri"/>
                <w:color w:val="000000"/>
                <w:sz w:val="16"/>
                <w:szCs w:val="16"/>
              </w:rPr>
            </w:pPr>
          </w:p>
        </w:tc>
        <w:tc>
          <w:tcPr>
            <w:tcW w:w="1950" w:type="pct"/>
            <w:shd w:val="clear" w:color="000000" w:fill="FFFFFF"/>
            <w:noWrap/>
            <w:vAlign w:val="center"/>
            <w:hideMark/>
          </w:tcPr>
          <w:p w14:paraId="65B2F402" w14:textId="640E3C8C" w:rsidR="00FF7EFD" w:rsidRPr="00E42B5C" w:rsidRDefault="00FF7EFD" w:rsidP="00C17347">
            <w:pPr>
              <w:jc w:val="both"/>
              <w:rPr>
                <w:rFonts w:ascii="Ebrima" w:hAnsi="Ebrima" w:cs="Calibri"/>
                <w:color w:val="000000"/>
                <w:sz w:val="16"/>
                <w:szCs w:val="16"/>
              </w:rPr>
            </w:pPr>
            <w:r w:rsidRPr="00E42B5C">
              <w:rPr>
                <w:rFonts w:ascii="Ebrima" w:hAnsi="Ebrima" w:cs="Calibri"/>
                <w:color w:val="000000"/>
                <w:sz w:val="16"/>
                <w:szCs w:val="16"/>
              </w:rPr>
              <w:t xml:space="preserve">Avaliada pelo </w:t>
            </w:r>
            <w:r w:rsidR="004010E4">
              <w:rPr>
                <w:rFonts w:ascii="Ebrima" w:hAnsi="Ebrima" w:cs="Calibri"/>
                <w:color w:val="000000"/>
                <w:sz w:val="16"/>
                <w:szCs w:val="16"/>
              </w:rPr>
              <w:t xml:space="preserve">valor de venda forçado do estoque 50% do </w:t>
            </w:r>
            <w:r>
              <w:rPr>
                <w:rFonts w:ascii="Ebrima" w:hAnsi="Ebrima" w:cs="Calibri"/>
                <w:color w:val="000000"/>
                <w:sz w:val="16"/>
                <w:szCs w:val="16"/>
              </w:rPr>
              <w:t>Valor Geral de Vendas do Empreendimento Attlantis</w:t>
            </w:r>
          </w:p>
        </w:tc>
      </w:tr>
      <w:tr w:rsidR="00FF7EFD" w:rsidRPr="00E42B5C" w14:paraId="08433E56" w14:textId="77777777" w:rsidTr="00C17347">
        <w:trPr>
          <w:trHeight w:val="933"/>
        </w:trPr>
        <w:tc>
          <w:tcPr>
            <w:tcW w:w="1058" w:type="pct"/>
            <w:shd w:val="clear" w:color="auto" w:fill="auto"/>
            <w:vAlign w:val="center"/>
            <w:hideMark/>
          </w:tcPr>
          <w:p w14:paraId="68329753" w14:textId="77777777" w:rsidR="00FF7EFD" w:rsidRPr="00E42B5C" w:rsidRDefault="00FF7EFD" w:rsidP="00C17347">
            <w:pPr>
              <w:rPr>
                <w:rFonts w:ascii="Ebrima" w:hAnsi="Ebrima" w:cs="Calibri"/>
                <w:color w:val="000000"/>
                <w:sz w:val="16"/>
                <w:szCs w:val="16"/>
              </w:rPr>
            </w:pPr>
            <w:r>
              <w:rPr>
                <w:rFonts w:ascii="Ebrima" w:hAnsi="Ebrima" w:cs="Calibri"/>
                <w:color w:val="000000"/>
                <w:sz w:val="16"/>
                <w:szCs w:val="16"/>
              </w:rPr>
              <w:t>Alienação</w:t>
            </w:r>
            <w:r w:rsidRPr="00E42B5C">
              <w:rPr>
                <w:rFonts w:ascii="Ebrima" w:hAnsi="Ebrima" w:cs="Calibri"/>
                <w:color w:val="000000"/>
                <w:sz w:val="16"/>
                <w:szCs w:val="16"/>
              </w:rPr>
              <w:t xml:space="preserve"> Fiduciária</w:t>
            </w:r>
            <w:r>
              <w:rPr>
                <w:rFonts w:ascii="Ebrima" w:hAnsi="Ebrima" w:cs="Calibri"/>
                <w:color w:val="000000"/>
                <w:sz w:val="16"/>
                <w:szCs w:val="16"/>
              </w:rPr>
              <w:t xml:space="preserve"> de Quotas da Monte Líbano</w:t>
            </w:r>
          </w:p>
        </w:tc>
        <w:tc>
          <w:tcPr>
            <w:tcW w:w="911" w:type="pct"/>
            <w:shd w:val="clear" w:color="auto" w:fill="auto"/>
            <w:noWrap/>
            <w:vAlign w:val="center"/>
            <w:hideMark/>
          </w:tcPr>
          <w:p w14:paraId="77E44642" w14:textId="77777777" w:rsidR="00FF7EFD" w:rsidRPr="000C5EBA" w:rsidRDefault="00FF7EFD" w:rsidP="00C17347">
            <w:pPr>
              <w:jc w:val="both"/>
              <w:rPr>
                <w:rFonts w:ascii="Ebrima" w:hAnsi="Ebrima" w:cs="Calibri"/>
                <w:color w:val="000000"/>
                <w:sz w:val="16"/>
                <w:szCs w:val="16"/>
                <w:highlight w:val="yellow"/>
              </w:rPr>
            </w:pPr>
            <w:r w:rsidRPr="00265598">
              <w:rPr>
                <w:rFonts w:ascii="Ebrima" w:hAnsi="Ebrima" w:cs="Calibri"/>
                <w:color w:val="000000"/>
                <w:sz w:val="16"/>
                <w:szCs w:val="16"/>
              </w:rPr>
              <w:t>R$ 39.736.000,00 (trinta e nove milhões, setecentos e trinta e seis mil reais)</w:t>
            </w:r>
          </w:p>
        </w:tc>
        <w:tc>
          <w:tcPr>
            <w:tcW w:w="1081" w:type="pct"/>
            <w:shd w:val="clear" w:color="auto" w:fill="auto"/>
            <w:noWrap/>
            <w:vAlign w:val="center"/>
            <w:hideMark/>
          </w:tcPr>
          <w:p w14:paraId="0B683C87" w14:textId="5A6BBA25" w:rsidR="00FF7EFD" w:rsidRPr="000C5EBA" w:rsidRDefault="00FF7EFD" w:rsidP="00C17347">
            <w:pPr>
              <w:jc w:val="both"/>
              <w:rPr>
                <w:rFonts w:ascii="Ebrima" w:hAnsi="Ebrima" w:cs="Calibri"/>
                <w:color w:val="000000"/>
                <w:sz w:val="16"/>
                <w:szCs w:val="16"/>
                <w:highlight w:val="yellow"/>
              </w:rPr>
            </w:pPr>
            <w:r w:rsidRPr="00265598">
              <w:rPr>
                <w:rFonts w:ascii="Ebrima" w:hAnsi="Ebrima" w:cs="Calibri"/>
                <w:color w:val="000000"/>
                <w:sz w:val="16"/>
                <w:szCs w:val="16"/>
              </w:rPr>
              <w:t xml:space="preserve">Equivalente a 73,65% (setenta e </w:t>
            </w:r>
            <w:r w:rsidR="002310F1">
              <w:rPr>
                <w:rFonts w:ascii="Ebrima" w:hAnsi="Ebrima" w:cs="Calibri"/>
                <w:color w:val="000000"/>
                <w:sz w:val="16"/>
                <w:szCs w:val="16"/>
              </w:rPr>
              <w:t xml:space="preserve">três </w:t>
            </w:r>
            <w:r w:rsidRPr="00265598">
              <w:rPr>
                <w:rFonts w:ascii="Ebrima" w:hAnsi="Ebrima" w:cs="Calibri"/>
                <w:color w:val="000000"/>
                <w:sz w:val="16"/>
                <w:szCs w:val="16"/>
              </w:rPr>
              <w:t xml:space="preserve">inteiros e </w:t>
            </w:r>
            <w:r w:rsidR="002310F1">
              <w:rPr>
                <w:rFonts w:ascii="Ebrima" w:hAnsi="Ebrima" w:cs="Calibri"/>
                <w:color w:val="000000"/>
                <w:sz w:val="16"/>
                <w:szCs w:val="16"/>
              </w:rPr>
              <w:t xml:space="preserve">sessenta e cinco </w:t>
            </w:r>
            <w:r w:rsidRPr="00265598">
              <w:rPr>
                <w:rFonts w:ascii="Ebrima" w:hAnsi="Ebrima" w:cs="Calibri"/>
                <w:color w:val="000000"/>
                <w:sz w:val="16"/>
                <w:szCs w:val="16"/>
              </w:rPr>
              <w:t xml:space="preserve">decimos </w:t>
            </w:r>
            <w:r w:rsidR="00DE5DF5">
              <w:rPr>
                <w:rFonts w:ascii="Ebrima" w:hAnsi="Ebrima" w:cs="Calibri"/>
                <w:color w:val="000000"/>
                <w:sz w:val="16"/>
                <w:szCs w:val="16"/>
              </w:rPr>
              <w:t>por cento</w:t>
            </w:r>
            <w:r w:rsidRPr="00265598">
              <w:rPr>
                <w:rFonts w:ascii="Ebrima" w:hAnsi="Ebrima" w:cs="Calibri"/>
                <w:color w:val="000000"/>
                <w:sz w:val="16"/>
                <w:szCs w:val="16"/>
              </w:rPr>
              <w:t>) do valor de emissão dos CRI – R$ 53.950.000,00 (cinquenta e três milhões, novecentos e cinquenta mil reais)</w:t>
            </w:r>
          </w:p>
        </w:tc>
        <w:tc>
          <w:tcPr>
            <w:tcW w:w="1950" w:type="pct"/>
            <w:shd w:val="clear" w:color="000000" w:fill="FFFFFF"/>
            <w:noWrap/>
            <w:vAlign w:val="center"/>
            <w:hideMark/>
          </w:tcPr>
          <w:p w14:paraId="38E6C5E9" w14:textId="77777777" w:rsidR="00FF7EFD" w:rsidRPr="00E42B5C" w:rsidRDefault="00FF7EFD" w:rsidP="00C17347">
            <w:pPr>
              <w:jc w:val="both"/>
              <w:rPr>
                <w:rFonts w:ascii="Ebrima" w:hAnsi="Ebrima" w:cs="Calibri"/>
                <w:color w:val="000000"/>
                <w:sz w:val="16"/>
                <w:szCs w:val="16"/>
              </w:rPr>
            </w:pPr>
            <w:r w:rsidRPr="00E42B5C">
              <w:rPr>
                <w:rFonts w:ascii="Ebrima" w:hAnsi="Ebrima" w:cs="Calibri"/>
                <w:color w:val="000000"/>
                <w:sz w:val="16"/>
                <w:szCs w:val="16"/>
              </w:rPr>
              <w:t>Avaliada conforme Demonstrações Financeiras 20</w:t>
            </w:r>
            <w:r>
              <w:rPr>
                <w:rFonts w:ascii="Ebrima" w:hAnsi="Ebrima" w:cs="Calibri"/>
                <w:color w:val="000000"/>
                <w:sz w:val="16"/>
                <w:szCs w:val="16"/>
              </w:rPr>
              <w:t>19</w:t>
            </w:r>
            <w:r w:rsidRPr="00E42B5C">
              <w:rPr>
                <w:rFonts w:ascii="Ebrima" w:hAnsi="Ebrima" w:cs="Calibri"/>
                <w:color w:val="000000"/>
                <w:sz w:val="16"/>
                <w:szCs w:val="16"/>
              </w:rPr>
              <w:t xml:space="preserve"> (“Patrimônio Líquido” menos “Empréstimos e Financiamentos”)</w:t>
            </w:r>
          </w:p>
        </w:tc>
      </w:tr>
      <w:tr w:rsidR="00FF7EFD" w:rsidRPr="00E42B5C" w14:paraId="295266B7" w14:textId="77777777" w:rsidTr="00C17347">
        <w:trPr>
          <w:trHeight w:val="933"/>
        </w:trPr>
        <w:tc>
          <w:tcPr>
            <w:tcW w:w="1058" w:type="pct"/>
            <w:shd w:val="clear" w:color="auto" w:fill="auto"/>
            <w:vAlign w:val="center"/>
            <w:hideMark/>
          </w:tcPr>
          <w:p w14:paraId="16BB0FAF" w14:textId="77777777" w:rsidR="00FF7EFD" w:rsidRPr="00E42B5C" w:rsidRDefault="00FF7EFD" w:rsidP="00C17347">
            <w:pPr>
              <w:rPr>
                <w:rFonts w:ascii="Ebrima" w:hAnsi="Ebrima" w:cs="Calibri"/>
                <w:color w:val="000000"/>
                <w:sz w:val="16"/>
                <w:szCs w:val="16"/>
              </w:rPr>
            </w:pPr>
            <w:r>
              <w:rPr>
                <w:rFonts w:ascii="Ebrima" w:hAnsi="Ebrima" w:cs="Calibri"/>
                <w:color w:val="000000"/>
                <w:sz w:val="16"/>
                <w:szCs w:val="16"/>
              </w:rPr>
              <w:t>Alienação</w:t>
            </w:r>
            <w:r w:rsidRPr="00E42B5C">
              <w:rPr>
                <w:rFonts w:ascii="Ebrima" w:hAnsi="Ebrima" w:cs="Calibri"/>
                <w:color w:val="000000"/>
                <w:sz w:val="16"/>
                <w:szCs w:val="16"/>
              </w:rPr>
              <w:t xml:space="preserve"> Fiduciária</w:t>
            </w:r>
            <w:r>
              <w:rPr>
                <w:rFonts w:ascii="Ebrima" w:hAnsi="Ebrima" w:cs="Calibri"/>
                <w:color w:val="000000"/>
                <w:sz w:val="16"/>
                <w:szCs w:val="16"/>
              </w:rPr>
              <w:t xml:space="preserve"> de Quotas da Attlantis (válida somente a partir de sua efetiva constituição para o pagamento das segunda, terceira e quarta tranches do Preço de Cessão)</w:t>
            </w:r>
          </w:p>
        </w:tc>
        <w:tc>
          <w:tcPr>
            <w:tcW w:w="911" w:type="pct"/>
            <w:shd w:val="clear" w:color="auto" w:fill="auto"/>
            <w:noWrap/>
            <w:vAlign w:val="center"/>
            <w:hideMark/>
          </w:tcPr>
          <w:p w14:paraId="21556705" w14:textId="77777777" w:rsidR="00FF7EFD" w:rsidRPr="000C5EBA" w:rsidRDefault="00FF7EFD" w:rsidP="00C17347">
            <w:pPr>
              <w:jc w:val="both"/>
              <w:rPr>
                <w:rFonts w:ascii="Ebrima" w:hAnsi="Ebrima" w:cs="Calibri"/>
                <w:color w:val="000000"/>
                <w:sz w:val="16"/>
                <w:szCs w:val="16"/>
                <w:highlight w:val="yellow"/>
              </w:rPr>
            </w:pPr>
            <w:r w:rsidRPr="003F2238">
              <w:rPr>
                <w:rFonts w:ascii="Ebrima" w:hAnsi="Ebrima" w:cs="Calibri"/>
                <w:color w:val="000000"/>
                <w:sz w:val="16"/>
                <w:szCs w:val="16"/>
              </w:rPr>
              <w:t>R$ 30.000,00 (trinta mil reais)</w:t>
            </w:r>
          </w:p>
        </w:tc>
        <w:tc>
          <w:tcPr>
            <w:tcW w:w="1081" w:type="pct"/>
            <w:shd w:val="clear" w:color="auto" w:fill="auto"/>
            <w:noWrap/>
            <w:vAlign w:val="center"/>
            <w:hideMark/>
          </w:tcPr>
          <w:p w14:paraId="645DF85E" w14:textId="71D10C1C" w:rsidR="00FF7EFD" w:rsidRPr="000C5EBA" w:rsidRDefault="00FF7EFD" w:rsidP="00C17347">
            <w:pPr>
              <w:jc w:val="both"/>
              <w:rPr>
                <w:rFonts w:ascii="Ebrima" w:hAnsi="Ebrima" w:cs="Calibri"/>
                <w:color w:val="000000"/>
                <w:sz w:val="16"/>
                <w:szCs w:val="16"/>
                <w:highlight w:val="yellow"/>
              </w:rPr>
            </w:pPr>
            <w:r w:rsidRPr="003F2238">
              <w:rPr>
                <w:rFonts w:ascii="Ebrima" w:hAnsi="Ebrima" w:cs="Calibri"/>
                <w:color w:val="000000"/>
                <w:sz w:val="16"/>
                <w:szCs w:val="16"/>
              </w:rPr>
              <w:t>Equivalente a 0,06% (</w:t>
            </w:r>
            <w:r w:rsidR="002310F1">
              <w:rPr>
                <w:rFonts w:ascii="Ebrima" w:hAnsi="Ebrima" w:cs="Calibri"/>
                <w:color w:val="000000"/>
                <w:sz w:val="16"/>
                <w:szCs w:val="16"/>
              </w:rPr>
              <w:t xml:space="preserve">seis </w:t>
            </w:r>
            <w:r w:rsidRPr="003F2238">
              <w:rPr>
                <w:rFonts w:ascii="Ebrima" w:hAnsi="Ebrima" w:cs="Calibri"/>
                <w:color w:val="000000"/>
                <w:sz w:val="16"/>
                <w:szCs w:val="16"/>
              </w:rPr>
              <w:t xml:space="preserve">décimos </w:t>
            </w:r>
            <w:r w:rsidR="00DE5DF5">
              <w:rPr>
                <w:rFonts w:ascii="Ebrima" w:hAnsi="Ebrima" w:cs="Calibri"/>
                <w:color w:val="000000"/>
                <w:sz w:val="16"/>
                <w:szCs w:val="16"/>
              </w:rPr>
              <w:t>por cento</w:t>
            </w:r>
            <w:r w:rsidRPr="003F2238">
              <w:rPr>
                <w:rFonts w:ascii="Ebrima" w:hAnsi="Ebrima" w:cs="Calibri"/>
                <w:color w:val="000000"/>
                <w:sz w:val="16"/>
                <w:szCs w:val="16"/>
              </w:rPr>
              <w:t>) do valor de emissão dos CRI – R$ 53.950.000,00 (cinquenta e três milhões, novecentos e cinquenta mil reais)</w:t>
            </w:r>
          </w:p>
        </w:tc>
        <w:tc>
          <w:tcPr>
            <w:tcW w:w="1950" w:type="pct"/>
            <w:shd w:val="clear" w:color="000000" w:fill="FFFFFF"/>
            <w:noWrap/>
            <w:vAlign w:val="center"/>
            <w:hideMark/>
          </w:tcPr>
          <w:p w14:paraId="040E07EB" w14:textId="2BB97A66" w:rsidR="00FF7EFD" w:rsidRPr="00E42B5C" w:rsidRDefault="00FF7EFD" w:rsidP="00C17347">
            <w:pPr>
              <w:jc w:val="both"/>
              <w:rPr>
                <w:rFonts w:ascii="Ebrima" w:hAnsi="Ebrima" w:cs="Calibri"/>
                <w:color w:val="000000"/>
                <w:sz w:val="16"/>
                <w:szCs w:val="16"/>
              </w:rPr>
            </w:pPr>
            <w:r w:rsidRPr="00E42B5C">
              <w:rPr>
                <w:rFonts w:ascii="Ebrima" w:hAnsi="Ebrima" w:cs="Calibri"/>
                <w:color w:val="000000"/>
                <w:sz w:val="16"/>
                <w:szCs w:val="16"/>
              </w:rPr>
              <w:t xml:space="preserve">Avaliada pelo </w:t>
            </w:r>
            <w:r>
              <w:rPr>
                <w:rFonts w:ascii="Ebrima" w:hAnsi="Ebrima" w:cs="Calibri"/>
                <w:color w:val="000000"/>
                <w:sz w:val="16"/>
                <w:szCs w:val="16"/>
              </w:rPr>
              <w:t>valor do capital social da Attlantis na Data de Emissão</w:t>
            </w:r>
          </w:p>
        </w:tc>
      </w:tr>
    </w:tbl>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01"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01"/>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9A7A45" w:rsidRDefault="005766C0" w:rsidP="005766C0">
      <w:pPr>
        <w:numPr>
          <w:ilvl w:val="0"/>
          <w:numId w:val="33"/>
        </w:numPr>
        <w:spacing w:line="300" w:lineRule="exact"/>
        <w:ind w:left="1418" w:right="-2" w:hanging="709"/>
        <w:jc w:val="both"/>
        <w:rPr>
          <w:rFonts w:ascii="Ebrima" w:hAnsi="Ebrima" w:cstheme="minorHAnsi"/>
          <w:sz w:val="22"/>
          <w:szCs w:val="22"/>
        </w:rPr>
      </w:pPr>
      <w:r w:rsidRPr="00CC23DD">
        <w:rPr>
          <w:rFonts w:ascii="Ebrima" w:hAnsi="Ebrima"/>
          <w:sz w:val="22"/>
          <w:szCs w:val="22"/>
        </w:rPr>
        <w:lastRenderedPageBreak/>
        <w:t xml:space="preserve">Obrigações Garantidas relacionadas ao pagamento dos CRI que estejam em </w:t>
      </w:r>
      <w:r w:rsidRPr="00664D9C">
        <w:rPr>
          <w:rFonts w:ascii="Ebrima" w:hAnsi="Ebrima"/>
          <w:sz w:val="22"/>
          <w:szCs w:val="22"/>
        </w:rPr>
        <w:t>aberto</w:t>
      </w:r>
      <w:r w:rsidRPr="004E2D59">
        <w:rPr>
          <w:rFonts w:ascii="Ebrima" w:hAnsi="Ebrima"/>
          <w:sz w:val="22"/>
          <w:szCs w:val="22"/>
        </w:rPr>
        <w:t>;</w:t>
      </w:r>
    </w:p>
    <w:p w14:paraId="25AD6F4E" w14:textId="4E8E2FED" w:rsidR="005766C0" w:rsidRPr="00E42B5C"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 xml:space="preserve">Remuneração dos </w:t>
      </w:r>
      <w:r w:rsidRPr="00E42B5C">
        <w:rPr>
          <w:rFonts w:ascii="Ebrima" w:hAnsi="Ebrima"/>
          <w:sz w:val="22"/>
        </w:rPr>
        <w:t>CRI Seniores</w:t>
      </w:r>
      <w:r w:rsidRPr="00E42B5C">
        <w:rPr>
          <w:rFonts w:ascii="Ebrima" w:hAnsi="Ebrima" w:cstheme="minorHAnsi"/>
          <w:sz w:val="22"/>
          <w:szCs w:val="22"/>
        </w:rPr>
        <w:t xml:space="preserve"> devida no mês;</w:t>
      </w:r>
      <w:r w:rsidRPr="00E42B5C" w:rsidDel="009425C4">
        <w:rPr>
          <w:rFonts w:ascii="Ebrima" w:hAnsi="Ebrima" w:cstheme="minorHAnsi"/>
          <w:sz w:val="22"/>
          <w:szCs w:val="22"/>
        </w:rPr>
        <w:t xml:space="preserve"> </w:t>
      </w:r>
    </w:p>
    <w:p w14:paraId="0993CDF8" w14:textId="6081DD62" w:rsidR="005766C0" w:rsidRPr="00E42B5C"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 xml:space="preserve">Amortização Programada dos </w:t>
      </w:r>
      <w:r w:rsidRPr="00E42B5C">
        <w:rPr>
          <w:rFonts w:ascii="Ebrima" w:hAnsi="Ebrima"/>
          <w:sz w:val="22"/>
        </w:rPr>
        <w:t>CRI Seniores</w:t>
      </w:r>
      <w:r w:rsidRPr="00E42B5C">
        <w:rPr>
          <w:rFonts w:ascii="Ebrima" w:hAnsi="Ebrima" w:cstheme="minorHAnsi"/>
          <w:sz w:val="22"/>
          <w:szCs w:val="22"/>
        </w:rPr>
        <w:t xml:space="preserve"> devida no mês;</w:t>
      </w:r>
    </w:p>
    <w:p w14:paraId="06515347" w14:textId="7AAB34E6" w:rsidR="005766C0" w:rsidRPr="00E42B5C"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Remuneração dos CRI Subordinados devida no mês;</w:t>
      </w:r>
      <w:r w:rsidRPr="00E42B5C" w:rsidDel="009425C4">
        <w:rPr>
          <w:rFonts w:ascii="Ebrima" w:hAnsi="Ebrima" w:cstheme="minorHAnsi"/>
          <w:sz w:val="22"/>
          <w:szCs w:val="22"/>
        </w:rPr>
        <w:t xml:space="preserve"> </w:t>
      </w:r>
    </w:p>
    <w:p w14:paraId="78F47666" w14:textId="0E597D57" w:rsidR="005766C0" w:rsidRPr="004E2D59"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 xml:space="preserve">Amortização Programada dos </w:t>
      </w:r>
      <w:r w:rsidRPr="00E42B5C">
        <w:rPr>
          <w:rFonts w:ascii="Ebrima" w:hAnsi="Ebrima"/>
          <w:sz w:val="22"/>
        </w:rPr>
        <w:t>CRI Subordinados</w:t>
      </w:r>
      <w:r w:rsidRPr="00E42B5C">
        <w:rPr>
          <w:rFonts w:ascii="Ebrima" w:hAnsi="Ebrima" w:cstheme="minorHAnsi"/>
          <w:sz w:val="22"/>
          <w:szCs w:val="22"/>
        </w:rPr>
        <w:t xml:space="preserve"> devida no mês</w:t>
      </w:r>
      <w:r w:rsidRPr="00664D9C">
        <w:rPr>
          <w:rFonts w:ascii="Ebrima" w:hAnsi="Ebrima" w:cstheme="minorHAnsi"/>
          <w:sz w:val="22"/>
          <w:szCs w:val="22"/>
        </w:rPr>
        <w:t>;</w:t>
      </w:r>
    </w:p>
    <w:p w14:paraId="556F1C51" w14:textId="350047D4"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9A7A45">
        <w:rPr>
          <w:rFonts w:ascii="Ebrima" w:hAnsi="Ebrima" w:cstheme="minorHAnsi"/>
          <w:sz w:val="22"/>
          <w:szCs w:val="22"/>
        </w:rPr>
        <w:t>Amortização Extraordinária ou Resgate Antecipado dos CRI, observado o</w:t>
      </w:r>
      <w:r w:rsidRPr="0082644B">
        <w:rPr>
          <w:rFonts w:ascii="Ebrima" w:hAnsi="Ebrima" w:cstheme="minorHAnsi"/>
          <w:sz w:val="22"/>
          <w:szCs w:val="22"/>
        </w:rPr>
        <w:t xml:space="preserve"> </w:t>
      </w:r>
      <w:r w:rsidRPr="005766C0">
        <w:rPr>
          <w:rFonts w:ascii="Ebrima" w:hAnsi="Ebrima" w:cstheme="minorHAnsi"/>
          <w:sz w:val="22"/>
          <w:szCs w:val="22"/>
        </w:rPr>
        <w:t xml:space="preserve">item </w:t>
      </w:r>
      <w:r w:rsidRPr="003921ED">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 xml:space="preserve">em razão da antecipação de Créditos Imobiliários </w:t>
      </w:r>
      <w:r w:rsidR="007B3687">
        <w:rPr>
          <w:rFonts w:ascii="Ebrima" w:hAnsi="Ebrima"/>
          <w:sz w:val="22"/>
          <w:szCs w:val="22"/>
        </w:rPr>
        <w:t>CCB, de Créditos Imobiliários Monte Líbano, de Créditos Cedidos Fiduciariamente Monte Líbano e de Créditos Imobiliários Attlantis (a partir a convolação da Promessa de Cessão Fiduciária Attlantis na Cessão Fiduciária Attlantis)</w:t>
      </w:r>
      <w:r w:rsidRPr="005766C0">
        <w:rPr>
          <w:rFonts w:ascii="Ebrima" w:hAnsi="Ebrima" w:cstheme="minorHAnsi"/>
          <w:sz w:val="22"/>
          <w:szCs w:val="22"/>
        </w:rPr>
        <w:t>;</w:t>
      </w:r>
    </w:p>
    <w:p w14:paraId="229E339B" w14:textId="2A1AC037"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Recomposição do Fundo de Reserva; </w:t>
      </w:r>
      <w:r w:rsidR="00DE5DF5">
        <w:rPr>
          <w:rFonts w:ascii="Ebrima" w:hAnsi="Ebrima" w:cstheme="minorHAnsi"/>
          <w:sz w:val="22"/>
          <w:szCs w:val="22"/>
        </w:rPr>
        <w:t>e</w:t>
      </w:r>
    </w:p>
    <w:p w14:paraId="74AC6D30" w14:textId="05995E32" w:rsidR="008D6C63"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Amortização Extraordinária ou Resgate Antecipado dos CRI, observado o item </w:t>
      </w:r>
      <w:r w:rsidRPr="003921ED">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r w:rsidR="00DE5DF5">
        <w:rPr>
          <w:rFonts w:ascii="Ebrima" w:hAnsi="Ebrima" w:cstheme="minorHAnsi"/>
          <w:sz w:val="22"/>
          <w:szCs w:val="22"/>
        </w:rPr>
        <w:t>.</w:t>
      </w: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26FF8D39"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7B3687">
        <w:rPr>
          <w:rFonts w:ascii="Ebrima" w:hAnsi="Ebrima" w:cstheme="minorHAnsi"/>
          <w:sz w:val="22"/>
          <w:szCs w:val="22"/>
        </w:rPr>
        <w:t>Monte Líbano</w:t>
      </w:r>
      <w:r w:rsidR="007B3687" w:rsidRPr="005766C0">
        <w:rPr>
          <w:rFonts w:ascii="Ebrima" w:hAnsi="Ebrima" w:cstheme="minorHAnsi"/>
          <w:sz w:val="22"/>
          <w:szCs w:val="22"/>
        </w:rPr>
        <w:t xml:space="preserve"> </w:t>
      </w:r>
      <w:r w:rsidR="007B3687">
        <w:rPr>
          <w:rFonts w:ascii="Ebrima" w:hAnsi="Ebrima" w:cstheme="minorHAnsi"/>
          <w:sz w:val="22"/>
          <w:szCs w:val="22"/>
        </w:rPr>
        <w:t xml:space="preserve">ou à Attlantis </w:t>
      </w:r>
      <w:r w:rsidR="007B3687">
        <w:rPr>
          <w:rFonts w:ascii="Ebrima" w:hAnsi="Ebrima"/>
          <w:sz w:val="22"/>
          <w:szCs w:val="22"/>
        </w:rPr>
        <w:t>(a partir a convolação da Promessa de Cessão Fiduciária Attlantis na Cessão Fiduciária Attlantis)</w:t>
      </w:r>
      <w:r w:rsidRPr="005766C0">
        <w:rPr>
          <w:rFonts w:ascii="Ebrima" w:hAnsi="Ebrima" w:cstheme="minorHAnsi"/>
          <w:sz w:val="22"/>
          <w:szCs w:val="22"/>
        </w:rPr>
        <w:t>a título de “Saldo Remanescente do Preço da Cessão”, consistindo em ajuste do Preço de Cessão originalmente pactuado</w:t>
      </w:r>
      <w:r w:rsidR="007B3687">
        <w:rPr>
          <w:rFonts w:ascii="Ebrima" w:hAnsi="Ebrima" w:cstheme="minorHAnsi"/>
          <w:sz w:val="22"/>
          <w:szCs w:val="22"/>
        </w:rPr>
        <w:t>, ou excedente dos Créditos Imobiliários Attlantis</w:t>
      </w:r>
      <w:r w:rsidRPr="005766C0">
        <w:rPr>
          <w:rFonts w:ascii="Ebrima" w:hAnsi="Ebrima" w:cstheme="minorHAnsi"/>
          <w:sz w:val="22"/>
          <w:szCs w:val="22"/>
        </w:rPr>
        <w:t xml:space="preserve">; ou (ii) em havendo falta, a Securitizadora notificará a </w:t>
      </w:r>
      <w:r w:rsidR="007B3687">
        <w:rPr>
          <w:rFonts w:ascii="Ebrima" w:hAnsi="Ebrima" w:cstheme="minorHAnsi"/>
          <w:sz w:val="22"/>
          <w:szCs w:val="22"/>
        </w:rPr>
        <w:t>Monte Líbano, a Attlantis (</w:t>
      </w:r>
      <w:r w:rsidR="007B3687">
        <w:rPr>
          <w:rFonts w:ascii="Ebrima" w:hAnsi="Ebrima"/>
          <w:sz w:val="22"/>
          <w:szCs w:val="22"/>
        </w:rPr>
        <w:t>a partir a convolação da Promessa de Cessão Fiduciária Attlantis na Cessão Fiduciária Attlantis)</w:t>
      </w:r>
      <w:r w:rsidR="007B3687" w:rsidRPr="005766C0">
        <w:rPr>
          <w:rFonts w:ascii="Ebrima" w:hAnsi="Ebrima" w:cstheme="minorHAnsi"/>
          <w:sz w:val="22"/>
          <w:szCs w:val="22"/>
        </w:rPr>
        <w:t xml:space="preserve"> </w:t>
      </w:r>
      <w:r w:rsidRPr="005766C0">
        <w:rPr>
          <w:rFonts w:ascii="Ebrima" w:hAnsi="Ebrima" w:cstheme="minorHAnsi"/>
          <w:sz w:val="22"/>
          <w:szCs w:val="22"/>
        </w:rPr>
        <w:t xml:space="preserve">e os Fiadores 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2AEEF5C9" w:rsidR="005766C0" w:rsidRPr="00E42B5C" w:rsidRDefault="00A4591C"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Até o adimplemento integral das Obrigações Garantidas, </w:t>
      </w:r>
      <w:r w:rsidR="007B3687">
        <w:rPr>
          <w:rFonts w:ascii="Ebrima" w:hAnsi="Ebrima"/>
          <w:sz w:val="22"/>
          <w:szCs w:val="22"/>
        </w:rPr>
        <w:t>Monte Líbano</w:t>
      </w:r>
      <w:r w:rsidR="007B3687" w:rsidRPr="00F52ABB">
        <w:rPr>
          <w:rFonts w:ascii="Ebrima" w:hAnsi="Ebrima"/>
          <w:sz w:val="22"/>
          <w:szCs w:val="22"/>
        </w:rPr>
        <w:t xml:space="preserve"> </w:t>
      </w:r>
      <w:r w:rsidR="007B3687">
        <w:rPr>
          <w:rFonts w:ascii="Ebrima" w:hAnsi="Ebrima"/>
          <w:sz w:val="22"/>
          <w:szCs w:val="22"/>
        </w:rPr>
        <w:t>e Attlantis (a partir a convolação da Promessa de Cessão Fiduciária Attlantis na Cessão Fiduciária Attlantis)</w:t>
      </w:r>
      <w:r w:rsidRPr="00F52ABB">
        <w:rPr>
          <w:rFonts w:ascii="Ebrima" w:hAnsi="Ebrima"/>
          <w:sz w:val="22"/>
          <w:szCs w:val="22"/>
        </w:rPr>
        <w:t xml:space="preserve"> dever</w:t>
      </w:r>
      <w:r w:rsidR="007B3687">
        <w:rPr>
          <w:rFonts w:ascii="Ebrima" w:hAnsi="Ebrima"/>
          <w:sz w:val="22"/>
          <w:szCs w:val="22"/>
        </w:rPr>
        <w:t>ão</w:t>
      </w:r>
      <w:r w:rsidRPr="00F52ABB">
        <w:rPr>
          <w:rFonts w:ascii="Ebrima" w:hAnsi="Ebrima"/>
          <w:sz w:val="22"/>
          <w:szCs w:val="22"/>
        </w:rPr>
        <w:t xml:space="preserve"> mensalmente assegurar que os valores </w:t>
      </w:r>
      <w:r w:rsidRPr="00664D9C">
        <w:rPr>
          <w:rFonts w:ascii="Ebrima" w:hAnsi="Ebrima"/>
          <w:sz w:val="22"/>
          <w:szCs w:val="22"/>
        </w:rPr>
        <w:t xml:space="preserve">referentes </w:t>
      </w:r>
      <w:r w:rsidR="007B3687">
        <w:rPr>
          <w:rFonts w:ascii="Ebrima" w:hAnsi="Ebrima"/>
          <w:sz w:val="22"/>
          <w:szCs w:val="22"/>
        </w:rPr>
        <w:t>aos Créditos Imobiliários Monte Líbano, aos</w:t>
      </w:r>
      <w:r w:rsidR="007B3687" w:rsidRPr="00F52ABB">
        <w:rPr>
          <w:rFonts w:ascii="Ebrima" w:hAnsi="Ebrima"/>
          <w:sz w:val="22"/>
          <w:szCs w:val="22"/>
        </w:rPr>
        <w:t xml:space="preserve"> Créditos Cedidos Fiduciariamente</w:t>
      </w:r>
      <w:r w:rsidR="007B3687">
        <w:rPr>
          <w:rFonts w:ascii="Ebrima" w:hAnsi="Ebrima"/>
          <w:sz w:val="22"/>
          <w:szCs w:val="22"/>
        </w:rPr>
        <w:t xml:space="preserve"> Monte Líbano e aos Créditos Imobiliários Attlantis</w:t>
      </w:r>
      <w:r w:rsidRPr="00664D9C">
        <w:rPr>
          <w:rFonts w:ascii="Ebrima" w:hAnsi="Ebrima"/>
          <w:sz w:val="22"/>
          <w:szCs w:val="22"/>
        </w:rPr>
        <w:t xml:space="preserve"> </w:t>
      </w:r>
      <w:r w:rsidRPr="004E2D59">
        <w:rPr>
          <w:rFonts w:ascii="Ebrima" w:hAnsi="Ebrima"/>
          <w:sz w:val="22"/>
          <w:szCs w:val="22"/>
        </w:rPr>
        <w:t>(líquidos das Antecipações</w:t>
      </w:r>
      <w:r w:rsidRPr="009A7A45">
        <w:rPr>
          <w:rFonts w:ascii="Ebrima" w:hAnsi="Ebrima"/>
          <w:sz w:val="22"/>
          <w:szCs w:val="22"/>
        </w:rPr>
        <w:t>, conforme definidas no Contrato de Cessão)</w:t>
      </w:r>
      <w:r w:rsidRPr="00A97A79">
        <w:t xml:space="preserve"> </w:t>
      </w:r>
      <w:r w:rsidRPr="00A97A79">
        <w:rPr>
          <w:rFonts w:ascii="Ebrima" w:hAnsi="Ebrima"/>
          <w:sz w:val="22"/>
          <w:szCs w:val="22"/>
        </w:rPr>
        <w:t xml:space="preserve">recebidos </w:t>
      </w:r>
      <w:r w:rsidRPr="00DD6666">
        <w:rPr>
          <w:rFonts w:ascii="Ebrima" w:hAnsi="Ebrima"/>
          <w:sz w:val="22"/>
          <w:szCs w:val="22"/>
        </w:rPr>
        <w:t xml:space="preserve">na Conta Centralizadora ao longo de um Mês de Competência </w:t>
      </w:r>
      <w:r w:rsidRPr="00E42B5C">
        <w:rPr>
          <w:rFonts w:ascii="Ebrima" w:hAnsi="Ebrima" w:cstheme="minorHAnsi"/>
          <w:sz w:val="22"/>
          <w:szCs w:val="22"/>
        </w:rPr>
        <w:t>seja equivalente a, pelo menos, 120% (cento e vinte por cento) das Obrigações Garantidas do Mês de Apuração (“</w:t>
      </w:r>
      <w:r w:rsidRPr="00E42B5C">
        <w:rPr>
          <w:rFonts w:ascii="Ebrima" w:hAnsi="Ebrima" w:cstheme="minorHAnsi"/>
          <w:sz w:val="22"/>
          <w:szCs w:val="22"/>
          <w:u w:val="single"/>
        </w:rPr>
        <w:t>Razão de Garantia do Fluxo Mensal</w:t>
      </w:r>
      <w:r w:rsidRPr="00E42B5C">
        <w:rPr>
          <w:rFonts w:ascii="Ebrima" w:hAnsi="Ebrima" w:cstheme="minorHAnsi"/>
          <w:sz w:val="22"/>
          <w:szCs w:val="22"/>
        </w:rPr>
        <w:t>”)</w:t>
      </w:r>
      <w:r w:rsidR="005766C0" w:rsidRPr="00E42B5C">
        <w:rPr>
          <w:rFonts w:ascii="Ebrima" w:hAnsi="Ebrima" w:cstheme="minorHAnsi"/>
          <w:sz w:val="22"/>
          <w:szCs w:val="22"/>
        </w:rPr>
        <w:t xml:space="preserve">. </w:t>
      </w:r>
    </w:p>
    <w:p w14:paraId="77F3FD17" w14:textId="77777777" w:rsidR="005766C0" w:rsidRPr="00E42B5C" w:rsidRDefault="005766C0" w:rsidP="005766C0">
      <w:pPr>
        <w:spacing w:line="300" w:lineRule="exact"/>
        <w:ind w:left="709" w:right="-81"/>
        <w:jc w:val="both"/>
        <w:rPr>
          <w:rFonts w:ascii="Ebrima" w:hAnsi="Ebrima" w:cstheme="minorHAnsi"/>
          <w:bCs/>
          <w:sz w:val="22"/>
          <w:szCs w:val="22"/>
        </w:rPr>
      </w:pPr>
    </w:p>
    <w:p w14:paraId="66414839" w14:textId="4C2D2DA7" w:rsidR="005766C0" w:rsidRPr="00437763"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42B5C">
        <w:rPr>
          <w:rFonts w:ascii="Ebrima" w:hAnsi="Ebrima" w:cstheme="minorHAnsi"/>
          <w:sz w:val="22"/>
          <w:szCs w:val="22"/>
        </w:rPr>
        <w:t xml:space="preserve">Em </w:t>
      </w:r>
      <w:r w:rsidR="00A4591C" w:rsidRPr="00E42B5C">
        <w:rPr>
          <w:rFonts w:ascii="Ebrima" w:hAnsi="Ebrima"/>
          <w:sz w:val="22"/>
          <w:szCs w:val="22"/>
        </w:rPr>
        <w:t xml:space="preserve">complemento à Razão de Garantia do Fluxo Mensal e, até o adimplemento integral das Obrigações Garantidas, </w:t>
      </w:r>
      <w:r w:rsidR="007B3687">
        <w:rPr>
          <w:rFonts w:ascii="Ebrima" w:hAnsi="Ebrima"/>
          <w:sz w:val="22"/>
          <w:szCs w:val="22"/>
        </w:rPr>
        <w:t>Monte Líbano</w:t>
      </w:r>
      <w:r w:rsidR="007B3687" w:rsidRPr="00F52ABB">
        <w:rPr>
          <w:rFonts w:ascii="Ebrima" w:hAnsi="Ebrima"/>
          <w:sz w:val="22"/>
          <w:szCs w:val="22"/>
        </w:rPr>
        <w:t xml:space="preserve"> </w:t>
      </w:r>
      <w:r w:rsidR="007B3687">
        <w:rPr>
          <w:rFonts w:ascii="Ebrima" w:hAnsi="Ebrima"/>
          <w:sz w:val="22"/>
          <w:szCs w:val="22"/>
        </w:rPr>
        <w:t>e Attlantis (a partir a convolação da Promessa de Cessão Fiduciária Attlantis na Cessão Fiduciária Attlantis)</w:t>
      </w:r>
      <w:r w:rsidR="00A4591C" w:rsidRPr="00E42B5C">
        <w:rPr>
          <w:rFonts w:ascii="Ebrima" w:hAnsi="Ebrima"/>
          <w:sz w:val="22"/>
          <w:szCs w:val="22"/>
        </w:rPr>
        <w:t>dever</w:t>
      </w:r>
      <w:r w:rsidR="007B3687">
        <w:rPr>
          <w:rFonts w:ascii="Ebrima" w:hAnsi="Ebrima"/>
          <w:sz w:val="22"/>
          <w:szCs w:val="22"/>
        </w:rPr>
        <w:t>ão</w:t>
      </w:r>
      <w:r w:rsidR="00A4591C" w:rsidRPr="00E42B5C">
        <w:rPr>
          <w:rFonts w:ascii="Ebrima" w:hAnsi="Ebrima"/>
          <w:sz w:val="22"/>
          <w:szCs w:val="22"/>
        </w:rPr>
        <w:t xml:space="preserve"> mensalmente </w:t>
      </w:r>
      <w:r w:rsidR="00A4591C" w:rsidRPr="00E42B5C">
        <w:rPr>
          <w:rFonts w:ascii="Ebrima" w:hAnsi="Ebrima" w:cstheme="minorHAnsi"/>
          <w:bCs/>
          <w:sz w:val="22"/>
          <w:szCs w:val="22"/>
        </w:rPr>
        <w:t xml:space="preserve">assegurar que (i) o </w:t>
      </w:r>
      <w:r w:rsidR="00A4591C" w:rsidRPr="00E42B5C">
        <w:rPr>
          <w:rFonts w:ascii="Ebrima" w:hAnsi="Ebrima"/>
          <w:sz w:val="22"/>
          <w:szCs w:val="22"/>
        </w:rPr>
        <w:t xml:space="preserve">valor presente </w:t>
      </w:r>
      <w:r w:rsidR="00A4591C" w:rsidRPr="00E42B5C">
        <w:rPr>
          <w:rFonts w:ascii="Ebrima" w:hAnsi="Ebrima" w:cstheme="minorHAnsi"/>
          <w:bCs/>
          <w:sz w:val="22"/>
          <w:szCs w:val="22"/>
        </w:rPr>
        <w:t>do saldo devedor da totalidade d</w:t>
      </w:r>
      <w:r w:rsidR="007B3687">
        <w:rPr>
          <w:rFonts w:ascii="Ebrima" w:hAnsi="Ebrima"/>
          <w:sz w:val="22"/>
          <w:szCs w:val="22"/>
        </w:rPr>
        <w:t>os Créditos Imobiliários Monte Líbano, dos</w:t>
      </w:r>
      <w:r w:rsidR="007B3687" w:rsidRPr="00F52ABB">
        <w:rPr>
          <w:rFonts w:ascii="Ebrima" w:hAnsi="Ebrima"/>
          <w:sz w:val="22"/>
          <w:szCs w:val="22"/>
        </w:rPr>
        <w:t xml:space="preserve"> Créditos Cedidos Fiduciariamente</w:t>
      </w:r>
      <w:r w:rsidR="007B3687">
        <w:rPr>
          <w:rFonts w:ascii="Ebrima" w:hAnsi="Ebrima"/>
          <w:sz w:val="22"/>
          <w:szCs w:val="22"/>
        </w:rPr>
        <w:t xml:space="preserve"> Monte Líbano e dos Créditos Imobiliários Attlantis</w:t>
      </w:r>
      <w:r w:rsidR="00A4591C" w:rsidRPr="00BD1DA8">
        <w:t xml:space="preserve"> </w:t>
      </w:r>
      <w:r w:rsidR="00A4591C" w:rsidRPr="00BD1DA8">
        <w:rPr>
          <w:rFonts w:ascii="Ebrima" w:hAnsi="Ebrima" w:cstheme="minorHAnsi"/>
          <w:sz w:val="22"/>
          <w:szCs w:val="22"/>
        </w:rPr>
        <w:t>de um Mês de Competência, consideradas somente suas parcelas com vencimento dentro do prazo de amortização dos CRI, (ii) descontado à taxa de juros dos CRI,</w:t>
      </w:r>
      <w:r w:rsidR="00A4591C">
        <w:rPr>
          <w:rFonts w:ascii="Ebrima" w:hAnsi="Ebrima" w:cstheme="minorHAnsi"/>
          <w:sz w:val="22"/>
          <w:szCs w:val="22"/>
        </w:rPr>
        <w:t xml:space="preserve"> </w:t>
      </w:r>
      <w:r w:rsidR="00A4591C" w:rsidRPr="00F52ABB">
        <w:rPr>
          <w:rFonts w:ascii="Ebrima" w:hAnsi="Ebrima" w:cstheme="minorHAnsi"/>
          <w:bCs/>
          <w:sz w:val="22"/>
          <w:szCs w:val="22"/>
        </w:rPr>
        <w:t xml:space="preserve">seja equivalente a, pelo menos, </w:t>
      </w:r>
      <w:r w:rsidR="00A4591C" w:rsidRPr="00F52ABB">
        <w:rPr>
          <w:rFonts w:ascii="Ebrima" w:hAnsi="Ebrima" w:cstheme="minorHAnsi"/>
          <w:sz w:val="22"/>
          <w:szCs w:val="22"/>
        </w:rPr>
        <w:t xml:space="preserve">120% (cento e vinte por </w:t>
      </w:r>
      <w:r w:rsidR="00A4591C" w:rsidRPr="00F52ABB">
        <w:rPr>
          <w:rFonts w:ascii="Ebrima" w:hAnsi="Ebrima" w:cstheme="minorHAnsi"/>
          <w:bCs/>
          <w:sz w:val="22"/>
          <w:szCs w:val="22"/>
        </w:rPr>
        <w:t>cento)</w:t>
      </w:r>
      <w:r w:rsidR="00A4591C" w:rsidRPr="00F52ABB">
        <w:rPr>
          <w:rFonts w:ascii="Ebrima" w:hAnsi="Ebrima" w:cstheme="minorHAnsi"/>
          <w:bCs/>
          <w:i/>
          <w:sz w:val="22"/>
          <w:szCs w:val="22"/>
        </w:rPr>
        <w:t xml:space="preserve"> </w:t>
      </w:r>
      <w:r w:rsidR="00A4591C" w:rsidRPr="00F52ABB">
        <w:rPr>
          <w:rFonts w:ascii="Ebrima" w:hAnsi="Ebrima" w:cstheme="minorHAnsi"/>
          <w:bCs/>
          <w:sz w:val="22"/>
          <w:szCs w:val="22"/>
        </w:rPr>
        <w:t xml:space="preserve">do (a) saldo devedor dos CRI integralizados até então, </w:t>
      </w:r>
      <w:r w:rsidR="00A4591C" w:rsidRPr="007B416D">
        <w:rPr>
          <w:rFonts w:ascii="Ebrima" w:hAnsi="Ebrima" w:cstheme="minorHAnsi"/>
          <w:bCs/>
          <w:iCs/>
          <w:sz w:val="22"/>
          <w:szCs w:val="22"/>
        </w:rPr>
        <w:t xml:space="preserve">calculado conforme o Termo de Securitização e </w:t>
      </w:r>
      <w:r w:rsidR="00A4591C" w:rsidRPr="00F52ABB">
        <w:rPr>
          <w:rFonts w:ascii="Ebrima" w:hAnsi="Ebrima" w:cstheme="minorHAnsi"/>
          <w:bCs/>
          <w:sz w:val="22"/>
          <w:szCs w:val="22"/>
        </w:rPr>
        <w:t xml:space="preserve">posicionado no último dia do </w:t>
      </w:r>
      <w:r w:rsidR="00A4591C" w:rsidRPr="007B416D">
        <w:rPr>
          <w:rFonts w:ascii="Ebrima" w:hAnsi="Ebrima" w:cstheme="minorHAnsi"/>
          <w:bCs/>
          <w:iCs/>
          <w:sz w:val="22"/>
          <w:szCs w:val="22"/>
        </w:rPr>
        <w:t>Mês de Competência</w:t>
      </w:r>
      <w:r w:rsidR="00A4591C" w:rsidRPr="00F52ABB">
        <w:rPr>
          <w:rFonts w:ascii="Ebrima" w:hAnsi="Ebrima" w:cstheme="minorHAnsi"/>
          <w:bCs/>
          <w:sz w:val="22"/>
          <w:szCs w:val="22"/>
        </w:rPr>
        <w:t>, (b)</w:t>
      </w:r>
      <w:r w:rsidR="00A4591C" w:rsidRPr="00F52ABB">
        <w:rPr>
          <w:rFonts w:ascii="Ebrima" w:hAnsi="Ebrima"/>
          <w:sz w:val="22"/>
          <w:szCs w:val="22"/>
        </w:rPr>
        <w:t xml:space="preserve"> </w:t>
      </w:r>
      <w:r w:rsidR="00A4591C" w:rsidRPr="00F52ABB">
        <w:rPr>
          <w:rFonts w:ascii="Ebrima" w:hAnsi="Ebrima"/>
          <w:sz w:val="22"/>
          <w:szCs w:val="22"/>
        </w:rPr>
        <w:lastRenderedPageBreak/>
        <w:t xml:space="preserve">subtraídos os valores integrantes do Fundo de Reserva </w:t>
      </w:r>
      <w:r w:rsidRPr="00437763">
        <w:rPr>
          <w:rFonts w:ascii="Ebrima" w:hAnsi="Ebrima" w:cstheme="minorHAnsi"/>
          <w:sz w:val="22"/>
          <w:szCs w:val="22"/>
        </w:rPr>
        <w:t>(“</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39688AC5"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DE5DF5">
        <w:rPr>
          <w:rFonts w:ascii="Ebrima" w:hAnsi="Ebrima" w:cstheme="minorHAnsi"/>
          <w:bCs/>
          <w:sz w:val="22"/>
          <w:szCs w:val="22"/>
        </w:rPr>
        <w:t>9</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007B3687">
        <w:rPr>
          <w:rFonts w:ascii="Ebrima" w:hAnsi="Ebrima"/>
          <w:sz w:val="22"/>
          <w:szCs w:val="22"/>
        </w:rPr>
        <w:t>Créditos Imobiliários Monte Líbano, os</w:t>
      </w:r>
      <w:r w:rsidR="007B3687" w:rsidRPr="00F52ABB">
        <w:rPr>
          <w:rFonts w:ascii="Ebrima" w:hAnsi="Ebrima"/>
          <w:sz w:val="22"/>
          <w:szCs w:val="22"/>
        </w:rPr>
        <w:t xml:space="preserve"> Créditos Cedidos Fiduciariamente</w:t>
      </w:r>
      <w:r w:rsidR="007B3687">
        <w:rPr>
          <w:rFonts w:ascii="Ebrima" w:hAnsi="Ebrima"/>
          <w:sz w:val="22"/>
          <w:szCs w:val="22"/>
        </w:rPr>
        <w:t xml:space="preserve"> Monte Líbano e os Créditos Imobiliários Attlantis</w:t>
      </w:r>
      <w:r>
        <w:rPr>
          <w:rFonts w:ascii="Ebrima" w:hAnsi="Ebrima" w:cstheme="minorHAnsi"/>
          <w:bCs/>
          <w:sz w:val="22"/>
          <w:szCs w:val="22"/>
        </w:rPr>
        <w:t xml:space="preserve">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20004EA8"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Para fins de verificação mensal das Razões de Garantia pela Emissora, o Servicer deverá enviar à Emissora, mensalmente, relatório contendo o valor dos</w:t>
      </w:r>
      <w:r w:rsidR="00963B08">
        <w:rPr>
          <w:rFonts w:ascii="Ebrima" w:hAnsi="Ebrima"/>
          <w:sz w:val="22"/>
          <w:szCs w:val="22"/>
        </w:rPr>
        <w:t xml:space="preserve"> Créditos Imobiliários Monte Líbano, dos</w:t>
      </w:r>
      <w:r w:rsidR="00963B08" w:rsidRPr="00F52ABB">
        <w:rPr>
          <w:rFonts w:ascii="Ebrima" w:hAnsi="Ebrima"/>
          <w:sz w:val="22"/>
          <w:szCs w:val="22"/>
        </w:rPr>
        <w:t xml:space="preserve"> Créditos Cedidos Fiduciariamente</w:t>
      </w:r>
      <w:r w:rsidR="00963B08">
        <w:rPr>
          <w:rFonts w:ascii="Ebrima" w:hAnsi="Ebrima"/>
          <w:sz w:val="22"/>
          <w:szCs w:val="22"/>
        </w:rPr>
        <w:t xml:space="preserve"> Monte Líbano e dos Créditos Imobiliários Attlantis</w:t>
      </w:r>
      <w:r w:rsidR="00963B08" w:rsidRPr="009044D1" w:rsidDel="00963B08">
        <w:rPr>
          <w:rFonts w:ascii="Ebrima" w:hAnsi="Ebrima" w:cstheme="minorHAnsi"/>
          <w:sz w:val="22"/>
          <w:szCs w:val="22"/>
        </w:rPr>
        <w:t xml:space="preserve"> </w:t>
      </w:r>
      <w:r w:rsidRPr="0082644B">
        <w:rPr>
          <w:rFonts w:ascii="Ebrima" w:hAnsi="Ebrima" w:cstheme="minorHAnsi"/>
          <w:sz w:val="22"/>
          <w:szCs w:val="22"/>
        </w:rPr>
        <w:t xml:space="preserve">depositados pelos Devedores na Conta Centralizadora ao longo do mês imediatamente anterior, bem como o valor do saldo devedor dos </w:t>
      </w:r>
      <w:r w:rsidR="00963B08">
        <w:rPr>
          <w:rFonts w:ascii="Ebrima" w:hAnsi="Ebrima"/>
          <w:sz w:val="22"/>
          <w:szCs w:val="22"/>
        </w:rPr>
        <w:t>Créditos Imobiliários CCB, dos Créditos Imobiliários Monte Líbano, dos</w:t>
      </w:r>
      <w:r w:rsidR="00963B08" w:rsidRPr="00F52ABB">
        <w:rPr>
          <w:rFonts w:ascii="Ebrima" w:hAnsi="Ebrima"/>
          <w:sz w:val="22"/>
          <w:szCs w:val="22"/>
        </w:rPr>
        <w:t xml:space="preserve"> Créditos Cedidos Fiduciariamente</w:t>
      </w:r>
      <w:r w:rsidR="00963B08">
        <w:rPr>
          <w:rFonts w:ascii="Ebrima" w:hAnsi="Ebrima"/>
          <w:sz w:val="22"/>
          <w:szCs w:val="22"/>
        </w:rPr>
        <w:t xml:space="preserve"> Monte Líbano e dos Créditos Imobiliários Attlantis.</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2" w:name="_Toc451888005"/>
      <w:bookmarkStart w:id="103" w:name="_Toc453263779"/>
      <w:bookmarkStart w:id="104" w:name="_Toc42360338"/>
      <w:bookmarkStart w:id="105" w:name="_Toc64488750"/>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2"/>
      <w:bookmarkEnd w:id="103"/>
      <w:bookmarkEnd w:id="104"/>
      <w:bookmarkEnd w:id="105"/>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lastRenderedPageBreak/>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1CC0227B"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DE6E5C">
        <w:rPr>
          <w:rFonts w:ascii="Ebrima" w:hAnsi="Ebrima" w:cstheme="minorHAnsi"/>
          <w:sz w:val="22"/>
          <w:szCs w:val="22"/>
        </w:rPr>
        <w:t xml:space="preserve">$ </w:t>
      </w:r>
      <w:r w:rsidR="009F637F">
        <w:rPr>
          <w:rFonts w:ascii="Ebrima" w:hAnsi="Ebrima" w:cstheme="minorHAnsi"/>
          <w:sz w:val="22"/>
          <w:szCs w:val="22"/>
        </w:rPr>
        <w:t>600,00</w:t>
      </w:r>
      <w:r w:rsidR="009F637F" w:rsidRPr="0082644B">
        <w:rPr>
          <w:rFonts w:ascii="Ebrima" w:hAnsi="Ebrima" w:cstheme="minorHAnsi"/>
          <w:sz w:val="22"/>
          <w:szCs w:val="22"/>
        </w:rPr>
        <w:t xml:space="preserve"> </w:t>
      </w:r>
      <w:r w:rsidR="00507A25">
        <w:rPr>
          <w:rFonts w:ascii="Ebrima" w:hAnsi="Ebrima" w:cstheme="minorHAnsi"/>
          <w:sz w:val="22"/>
          <w:szCs w:val="22"/>
        </w:rPr>
        <w:t xml:space="preserve">(seiscentos reais) </w:t>
      </w:r>
      <w:r w:rsidRPr="0082644B">
        <w:rPr>
          <w:rFonts w:ascii="Ebrima" w:hAnsi="Ebrima" w:cstheme="minorHAnsi"/>
          <w:sz w:val="22"/>
          <w:szCs w:val="22"/>
        </w:rPr>
        <w:t xml:space="preserve">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AF0E9E">
      <w:pPr>
        <w:pStyle w:val="PargrafodaLista"/>
        <w:numPr>
          <w:ilvl w:val="3"/>
          <w:numId w:val="42"/>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AF0E9E">
      <w:pPr>
        <w:pStyle w:val="PargrafodaLista"/>
        <w:numPr>
          <w:ilvl w:val="3"/>
          <w:numId w:val="42"/>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6" w:name="_Toc451888006"/>
      <w:bookmarkStart w:id="107" w:name="_Toc453263780"/>
      <w:bookmarkStart w:id="108" w:name="_Toc42360339"/>
      <w:bookmarkStart w:id="109" w:name="_Toc64488751"/>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06"/>
      <w:bookmarkEnd w:id="107"/>
      <w:bookmarkEnd w:id="108"/>
      <w:bookmarkEnd w:id="109"/>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da data em que forem publicados ou enviados à CVM, cópia dos avisos de fatos relevantes e atas de assembleias gerais, </w:t>
      </w:r>
      <w:r w:rsidRPr="0082644B">
        <w:rPr>
          <w:rFonts w:ascii="Ebrima" w:hAnsi="Ebrima" w:cstheme="minorHAnsi"/>
          <w:sz w:val="22"/>
          <w:szCs w:val="22"/>
        </w:rPr>
        <w:lastRenderedPageBreak/>
        <w:t>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0B4C82C"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ou Evento de Vencimento Antecipado da</w:t>
      </w:r>
      <w:r w:rsidR="00957216">
        <w:rPr>
          <w:rFonts w:ascii="Ebrima" w:hAnsi="Ebrima" w:cstheme="minorHAnsi"/>
          <w:sz w:val="22"/>
          <w:szCs w:val="22"/>
        </w:rPr>
        <w:t>s</w:t>
      </w:r>
      <w:r w:rsidR="004A0365" w:rsidRPr="00723D4C">
        <w:rPr>
          <w:rFonts w:ascii="Ebrima" w:hAnsi="Ebrima" w:cstheme="minorHAnsi"/>
          <w:sz w:val="22"/>
          <w:szCs w:val="22"/>
        </w:rPr>
        <w:t xml:space="preserve">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683EE0A1"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w:t>
      </w:r>
      <w:r w:rsidR="00963B08">
        <w:rPr>
          <w:rFonts w:ascii="Ebrima" w:hAnsi="Ebrima"/>
          <w:sz w:val="22"/>
          <w:szCs w:val="22"/>
        </w:rPr>
        <w:t>CCB, dos Créditos Imobiliários Monte Líbano, dos</w:t>
      </w:r>
      <w:r w:rsidR="00963B08" w:rsidRPr="00F52ABB">
        <w:rPr>
          <w:rFonts w:ascii="Ebrima" w:hAnsi="Ebrima"/>
          <w:sz w:val="22"/>
          <w:szCs w:val="22"/>
        </w:rPr>
        <w:t xml:space="preserve"> Créditos Cedidos Fiduciariamente</w:t>
      </w:r>
      <w:r w:rsidR="00963B08">
        <w:rPr>
          <w:rFonts w:ascii="Ebrima" w:hAnsi="Ebrima"/>
          <w:sz w:val="22"/>
          <w:szCs w:val="22"/>
        </w:rPr>
        <w:t xml:space="preserve"> Monte Líbano e dos Créditos Imobiliários Attlantis</w:t>
      </w:r>
      <w:r w:rsidR="00963B08" w:rsidRPr="0082644B">
        <w:rPr>
          <w:rFonts w:ascii="Ebrima" w:hAnsi="Ebrima" w:cstheme="minorHAnsi"/>
          <w:color w:val="000000"/>
          <w:sz w:val="22"/>
          <w:szCs w:val="22"/>
        </w:rPr>
        <w:t xml:space="preserve"> </w:t>
      </w:r>
      <w:r w:rsidRPr="0082644B">
        <w:rPr>
          <w:rFonts w:ascii="Ebrima" w:hAnsi="Ebrima" w:cstheme="minorHAnsi"/>
          <w:color w:val="000000"/>
          <w:sz w:val="22"/>
          <w:szCs w:val="22"/>
        </w:rPr>
        <w:t xml:space="preserve">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0" w:name="_Toc451888007"/>
      <w:bookmarkStart w:id="111" w:name="_Toc453263781"/>
      <w:bookmarkStart w:id="112" w:name="_Toc42360340"/>
      <w:bookmarkStart w:id="113" w:name="_Toc64488752"/>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10"/>
      <w:bookmarkEnd w:id="111"/>
      <w:bookmarkEnd w:id="112"/>
      <w:bookmarkEnd w:id="113"/>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F139403"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r w:rsidR="00297BD9">
        <w:rPr>
          <w:rFonts w:ascii="Ebrima" w:hAnsi="Ebrima" w:cstheme="minorHAnsi"/>
          <w:sz w:val="22"/>
          <w:szCs w:val="22"/>
        </w:rPr>
        <w:t xml:space="preserve"> </w:t>
      </w:r>
      <w:r w:rsidR="00297BD9">
        <w:rPr>
          <w:rFonts w:ascii="Ebrima" w:hAnsi="Ebrima"/>
          <w:sz w:val="22"/>
          <w:szCs w:val="22"/>
        </w:rPr>
        <w:t xml:space="preserve">a partir da </w:t>
      </w:r>
      <w:r w:rsidR="00297BD9" w:rsidRPr="00EE5615">
        <w:rPr>
          <w:rFonts w:ascii="Ebrima" w:hAnsi="Ebrima"/>
          <w:sz w:val="22"/>
          <w:szCs w:val="22"/>
        </w:rPr>
        <w:t xml:space="preserve">constituição </w:t>
      </w:r>
      <w:r w:rsidR="00297BD9">
        <w:rPr>
          <w:rFonts w:ascii="Ebrima" w:hAnsi="Ebrima"/>
          <w:sz w:val="22"/>
          <w:szCs w:val="22"/>
        </w:rPr>
        <w:t xml:space="preserve">da Cessão Fiduciária Attlantis, e/ou a partir </w:t>
      </w:r>
      <w:r w:rsidR="00297BD9" w:rsidRPr="00BC13E9">
        <w:rPr>
          <w:rFonts w:ascii="Ebrima" w:hAnsi="Ebrima"/>
          <w:sz w:val="22"/>
          <w:szCs w:val="22"/>
        </w:rPr>
        <w:t>do desembolso das CCB, ainda que parcial, à Attlantis</w:t>
      </w:r>
      <w:r w:rsidR="00297BD9">
        <w:rPr>
          <w:rFonts w:ascii="Ebrima" w:hAnsi="Ebrima"/>
          <w:sz w:val="22"/>
          <w:szCs w:val="22"/>
        </w:rPr>
        <w:t xml:space="preserve"> e com exceção das </w:t>
      </w:r>
      <w:r w:rsidR="00297BD9">
        <w:rPr>
          <w:rFonts w:ascii="Ebrima" w:hAnsi="Ebrima"/>
          <w:sz w:val="22"/>
        </w:rPr>
        <w:t>quotas da Monte Líbano que deverão ser liberados nos termos do item 7.1</w:t>
      </w:r>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28F0250"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w:t>
      </w:r>
      <w:r w:rsidR="00695959">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w:t>
      </w:r>
      <w:r w:rsidRPr="0082644B">
        <w:rPr>
          <w:rFonts w:ascii="Ebrima" w:hAnsi="Ebrima" w:cstheme="minorHAnsi"/>
          <w:color w:val="000000"/>
          <w:sz w:val="22"/>
          <w:szCs w:val="22"/>
          <w:shd w:val="clear" w:color="auto" w:fill="FFFFFF"/>
        </w:rPr>
        <w:lastRenderedPageBreak/>
        <w:t>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25574F7C"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 xml:space="preserve">Créditos Imobiliários </w:t>
      </w:r>
      <w:r w:rsidR="00963B08">
        <w:rPr>
          <w:rFonts w:ascii="Ebrima" w:hAnsi="Ebrima" w:cstheme="minorHAnsi"/>
          <w:sz w:val="22"/>
          <w:szCs w:val="22"/>
        </w:rPr>
        <w:t>Monte Líbano</w:t>
      </w:r>
      <w:r w:rsidR="004A0365">
        <w:rPr>
          <w:rFonts w:ascii="Ebrima" w:hAnsi="Ebrima" w:cstheme="minorHAnsi"/>
          <w:sz w:val="22"/>
          <w:szCs w:val="22"/>
        </w:rPr>
        <w:t xml:space="preserve"> e Hipótese de Recompra Total dos </w:t>
      </w:r>
      <w:r w:rsidR="00054284">
        <w:rPr>
          <w:rFonts w:ascii="Ebrima" w:hAnsi="Ebrima" w:cstheme="minorHAnsi"/>
          <w:sz w:val="22"/>
          <w:szCs w:val="22"/>
        </w:rPr>
        <w:t xml:space="preserve">Créditos Imobiliários </w:t>
      </w:r>
      <w:r w:rsidR="00963B08">
        <w:rPr>
          <w:rFonts w:ascii="Ebrima" w:hAnsi="Ebrima" w:cstheme="minorHAnsi"/>
          <w:sz w:val="22"/>
          <w:szCs w:val="22"/>
        </w:rPr>
        <w:t>Monte Líbano</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4"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6170DF63"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w:t>
      </w:r>
      <w:r w:rsidRPr="00EA4FE7">
        <w:rPr>
          <w:rFonts w:ascii="Ebrima" w:hAnsi="Ebrima" w:cstheme="minorHAnsi"/>
          <w:sz w:val="22"/>
          <w:szCs w:val="22"/>
        </w:rPr>
        <w:t xml:space="preserve">alor </w:t>
      </w:r>
      <w:r w:rsidR="008462E1" w:rsidRPr="00D13843">
        <w:rPr>
          <w:rFonts w:ascii="Ebrima" w:hAnsi="Ebrima" w:cstheme="minorHAnsi"/>
          <w:sz w:val="22"/>
          <w:szCs w:val="22"/>
        </w:rPr>
        <w:t xml:space="preserve">R$ </w:t>
      </w:r>
      <w:r w:rsidR="00EA4FE7" w:rsidRPr="00EA4FE7">
        <w:rPr>
          <w:rFonts w:ascii="Ebrima" w:hAnsi="Ebrima" w:cstheme="minorHAnsi"/>
          <w:sz w:val="22"/>
          <w:szCs w:val="22"/>
        </w:rPr>
        <w:t>18.000,00 (dezoito mil reais),</w:t>
      </w:r>
      <w:r w:rsidR="00EA4FE7" w:rsidRPr="0082644B">
        <w:rPr>
          <w:rFonts w:ascii="Ebrima" w:hAnsi="Ebrima" w:cstheme="minorHAnsi"/>
          <w:sz w:val="22"/>
          <w:szCs w:val="22"/>
        </w:rPr>
        <w:t xml:space="preserve"> </w:t>
      </w:r>
      <w:r w:rsidR="008462E1" w:rsidRPr="0082644B">
        <w:rPr>
          <w:rFonts w:ascii="Ebrima" w:hAnsi="Ebrima" w:cstheme="minorHAnsi"/>
          <w:sz w:val="22"/>
          <w:szCs w:val="22"/>
        </w:rPr>
        <w:lastRenderedPageBreak/>
        <w:t xml:space="preserve">sendo a primeira parcela devida </w:t>
      </w:r>
      <w:r w:rsidR="008462E1" w:rsidRPr="002A41CF">
        <w:rPr>
          <w:rFonts w:ascii="Ebrima" w:hAnsi="Ebrima" w:cstheme="minorHAnsi"/>
          <w:sz w:val="22"/>
          <w:szCs w:val="22"/>
        </w:rPr>
        <w:t xml:space="preserve">no 5º (quinto) Dia Útil a contar da Data da Primeira Integralização e as demais,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782D1983"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w:t>
      </w:r>
      <w:r w:rsidRPr="003922CA">
        <w:rPr>
          <w:rFonts w:ascii="Ebrima" w:hAnsi="Ebrima" w:cstheme="minorHAnsi"/>
          <w:sz w:val="22"/>
          <w:szCs w:val="22"/>
        </w:rPr>
        <w:t xml:space="preserve">adicionalmente, o valor de </w:t>
      </w:r>
      <w:r w:rsidRPr="00D13843">
        <w:rPr>
          <w:rFonts w:ascii="Ebrima" w:hAnsi="Ebrima" w:cstheme="minorHAnsi"/>
          <w:sz w:val="22"/>
          <w:szCs w:val="22"/>
        </w:rPr>
        <w:t>R$</w:t>
      </w:r>
      <w:r w:rsidR="003922CA">
        <w:rPr>
          <w:rFonts w:ascii="Ebrima" w:hAnsi="Ebrima" w:cstheme="minorHAnsi"/>
          <w:sz w:val="22"/>
          <w:szCs w:val="22"/>
        </w:rPr>
        <w:t xml:space="preserve"> </w:t>
      </w:r>
      <w:r w:rsidR="003922CA" w:rsidRPr="003922CA">
        <w:rPr>
          <w:rFonts w:ascii="Ebrima" w:hAnsi="Ebrima"/>
          <w:sz w:val="22"/>
          <w:szCs w:val="22"/>
        </w:rPr>
        <w:t>500,00 (quinhentos reais</w:t>
      </w:r>
      <w:r w:rsidR="003922CA" w:rsidRPr="003922CA">
        <w:rPr>
          <w:rFonts w:ascii="Ebrima" w:hAnsi="Ebrima" w:cstheme="minorHAnsi"/>
          <w:sz w:val="22"/>
          <w:szCs w:val="22"/>
        </w:rPr>
        <w:t xml:space="preserve">), </w:t>
      </w:r>
      <w:r w:rsidRPr="003922CA">
        <w:rPr>
          <w:rFonts w:ascii="Ebrima" w:hAnsi="Ebrima" w:cstheme="minorHAnsi"/>
          <w:sz w:val="22"/>
          <w:szCs w:val="22"/>
        </w:rPr>
        <w:t>por hora-homem de trabalho dedicado à (i) execução das garantias, (ii) comparecimento em reuniões formais com a Emissora e/ou com os Titulares dos CRI; e (iii) implementação das consequentes decisões tomadas em tais eventos</w:t>
      </w:r>
      <w:r w:rsidRPr="0082644B">
        <w:rPr>
          <w:rFonts w:ascii="Ebrima" w:hAnsi="Ebrima" w:cstheme="minorHAnsi"/>
          <w:sz w:val="22"/>
          <w:szCs w:val="22"/>
        </w:rPr>
        <w:t xml:space="preserve">,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52B96DFA"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w:t>
      </w:r>
      <w:r w:rsidR="00963B08">
        <w:rPr>
          <w:rFonts w:ascii="Ebrima" w:hAnsi="Ebrima" w:cstheme="minorHAnsi"/>
          <w:sz w:val="22"/>
          <w:szCs w:val="22"/>
        </w:rPr>
        <w:t>nos itens</w:t>
      </w:r>
      <w:r w:rsidR="00337F6B">
        <w:rPr>
          <w:rFonts w:ascii="Ebrima" w:hAnsi="Ebrima" w:cstheme="minorHAnsi"/>
          <w:sz w:val="22"/>
          <w:szCs w:val="22"/>
        </w:rPr>
        <w:t xml:space="preserve">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w:t>
      </w:r>
      <w:r w:rsidRPr="003922CA">
        <w:rPr>
          <w:rFonts w:ascii="Ebrima" w:hAnsi="Ebrima" w:cstheme="minorHAnsi"/>
          <w:sz w:val="22"/>
          <w:szCs w:val="22"/>
        </w:rPr>
        <w:t xml:space="preserve">por cento) ao mês, ficando o valor do débito em atraso sujeito a atualização monetária pelo </w:t>
      </w:r>
      <w:r w:rsidRPr="00D13843">
        <w:rPr>
          <w:rFonts w:ascii="Ebrima" w:hAnsi="Ebrima" w:cstheme="minorHAnsi"/>
          <w:sz w:val="22"/>
          <w:szCs w:val="22"/>
        </w:rPr>
        <w:t>IPCA/IBGE</w:t>
      </w:r>
      <w:r w:rsidRPr="003922CA">
        <w:rPr>
          <w:rFonts w:ascii="Ebrima" w:hAnsi="Ebrima" w:cstheme="minorHAnsi"/>
          <w:sz w:val="22"/>
          <w:szCs w:val="22"/>
        </w:rPr>
        <w:t xml:space="preserve">, incidente desde a data da inadimplência até a data do efetivo pagamento, calculado </w:t>
      </w:r>
      <w:r w:rsidRPr="003922CA">
        <w:rPr>
          <w:rFonts w:ascii="Ebrima" w:hAnsi="Ebrima" w:cstheme="minorHAnsi"/>
          <w:i/>
          <w:sz w:val="22"/>
          <w:szCs w:val="22"/>
        </w:rPr>
        <w:t>pro rata die</w:t>
      </w:r>
      <w:r w:rsidRPr="003922CA">
        <w:rPr>
          <w:rFonts w:ascii="Ebrima" w:hAnsi="Ebrima" w:cstheme="minorHAnsi"/>
          <w:sz w:val="22"/>
          <w:szCs w:val="22"/>
        </w:rPr>
        <w:t>, adotando-se, ainda, o índice que vier a substituir esse índice em caso de não divulgação</w:t>
      </w:r>
      <w:r w:rsidRPr="0082644B">
        <w:rPr>
          <w:rFonts w:ascii="Ebrima" w:hAnsi="Ebrima" w:cstheme="minorHAnsi"/>
          <w:sz w:val="22"/>
          <w:szCs w:val="22"/>
        </w:rPr>
        <w:t xml:space="preserve">,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w:t>
      </w:r>
      <w:r w:rsidRPr="003922CA">
        <w:rPr>
          <w:rFonts w:ascii="Ebrima" w:hAnsi="Ebrima" w:cstheme="minorHAnsi"/>
          <w:sz w:val="22"/>
          <w:szCs w:val="22"/>
        </w:rPr>
        <w:t xml:space="preserve">atualizadas, anualmente, a partir da Data de Emissão dos CRI pela variação acumulada do </w:t>
      </w:r>
      <w:r w:rsidRPr="00D13843">
        <w:rPr>
          <w:rFonts w:ascii="Ebrima" w:hAnsi="Ebrima" w:cstheme="minorHAnsi"/>
          <w:sz w:val="22"/>
          <w:szCs w:val="22"/>
        </w:rPr>
        <w:t>IPCA/IBGE</w:t>
      </w:r>
      <w:r w:rsidRPr="003922CA">
        <w:rPr>
          <w:rFonts w:ascii="Ebrima" w:hAnsi="Ebrima" w:cstheme="minorHAnsi"/>
          <w:sz w:val="22"/>
          <w:szCs w:val="22"/>
        </w:rPr>
        <w:t xml:space="preserve">, ou na falta deste, ou ainda na impossibilidade de sua utilização, pelo índice que vier a substituí-lo, a partir da data do primeiro pagamento, até as datas de pagamento seguintes, calculadas </w:t>
      </w:r>
      <w:r w:rsidRPr="0082644B">
        <w:rPr>
          <w:rFonts w:ascii="Ebrima" w:hAnsi="Ebrima" w:cstheme="minorHAnsi"/>
          <w:sz w:val="22"/>
          <w:szCs w:val="22"/>
        </w:rPr>
        <w:t>“</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eleito em substituição assumirá integralmente os deveres, atribuições e responsabilidades constantes da legislação aplicável e deste Termo de Securitização. A </w:t>
      </w:r>
      <w:r w:rsidRPr="0082644B">
        <w:rPr>
          <w:rFonts w:ascii="Ebrima" w:hAnsi="Ebrima" w:cstheme="minorHAnsi"/>
          <w:sz w:val="22"/>
          <w:szCs w:val="22"/>
        </w:rPr>
        <w:lastRenderedPageBreak/>
        <w:t>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14" w:name="_Toc504570945"/>
      <w:bookmarkStart w:id="115" w:name="_Toc520205762"/>
      <w:bookmarkStart w:id="116" w:name="_Toc520230555"/>
      <w:bookmarkStart w:id="117" w:name="_Toc42360341"/>
      <w:bookmarkStart w:id="118" w:name="_Toc64488753"/>
      <w:bookmarkStart w:id="119" w:name="_Toc451888008"/>
      <w:bookmarkStart w:id="120"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14"/>
      <w:bookmarkEnd w:id="115"/>
      <w:bookmarkEnd w:id="116"/>
      <w:bookmarkEnd w:id="117"/>
      <w:bookmarkEnd w:id="118"/>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lastRenderedPageBreak/>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5A0413E6"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97C4A73" w14:textId="77777777" w:rsidR="00DB5548" w:rsidRDefault="00DB5548" w:rsidP="00D13843">
      <w:pPr>
        <w:pStyle w:val="PargrafodaLista"/>
        <w:tabs>
          <w:tab w:val="left" w:pos="1560"/>
        </w:tabs>
        <w:ind w:right="-2"/>
        <w:jc w:val="both"/>
        <w:rPr>
          <w:rFonts w:ascii="Ebrima" w:hAnsi="Ebrima"/>
          <w:sz w:val="22"/>
          <w:szCs w:val="22"/>
        </w:rPr>
      </w:pPr>
    </w:p>
    <w:p w14:paraId="0EFBEFAF" w14:textId="273FEA16" w:rsidR="00DB5548" w:rsidRPr="007F181F" w:rsidRDefault="00DB5548" w:rsidP="001E26E8">
      <w:pPr>
        <w:pStyle w:val="PargrafodaLista"/>
        <w:numPr>
          <w:ilvl w:val="2"/>
          <w:numId w:val="24"/>
        </w:numPr>
        <w:tabs>
          <w:tab w:val="left" w:pos="1560"/>
        </w:tabs>
        <w:ind w:right="-2" w:hanging="11"/>
        <w:jc w:val="both"/>
        <w:rPr>
          <w:rFonts w:ascii="Ebrima" w:hAnsi="Ebrima"/>
          <w:sz w:val="22"/>
          <w:szCs w:val="22"/>
        </w:rPr>
      </w:pPr>
      <w:r w:rsidRPr="00E35573">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r>
        <w:rPr>
          <w:rFonts w:ascii="Ebrima" w:hAnsi="Ebrima"/>
          <w:sz w:val="22"/>
          <w:szCs w:val="22"/>
        </w:rPr>
        <w:t>;</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w:t>
      </w:r>
      <w:r w:rsidRPr="007F181F">
        <w:rPr>
          <w:rFonts w:ascii="Ebrima" w:hAnsi="Ebrima"/>
          <w:sz w:val="22"/>
          <w:szCs w:val="22"/>
        </w:rPr>
        <w:lastRenderedPageBreak/>
        <w:t xml:space="preserve">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5A50C938"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8445490" w14:textId="77777777" w:rsidR="00DB5548" w:rsidRDefault="00DB5548" w:rsidP="00D13843">
      <w:pPr>
        <w:pStyle w:val="PargrafodaLista"/>
        <w:tabs>
          <w:tab w:val="left" w:pos="1560"/>
        </w:tabs>
        <w:ind w:right="-2"/>
        <w:jc w:val="both"/>
        <w:rPr>
          <w:rFonts w:ascii="Ebrima" w:hAnsi="Ebrima"/>
          <w:sz w:val="22"/>
          <w:szCs w:val="22"/>
        </w:rPr>
      </w:pPr>
    </w:p>
    <w:p w14:paraId="2DF9BC16" w14:textId="206D15BF" w:rsidR="00DB5548" w:rsidRPr="007F181F" w:rsidRDefault="00DB5548" w:rsidP="001E26E8">
      <w:pPr>
        <w:pStyle w:val="PargrafodaLista"/>
        <w:numPr>
          <w:ilvl w:val="2"/>
          <w:numId w:val="24"/>
        </w:numPr>
        <w:tabs>
          <w:tab w:val="left" w:pos="1560"/>
        </w:tabs>
        <w:ind w:right="-2" w:hanging="11"/>
        <w:jc w:val="both"/>
        <w:rPr>
          <w:rFonts w:ascii="Ebrima" w:hAnsi="Ebrima"/>
          <w:sz w:val="22"/>
          <w:szCs w:val="22"/>
        </w:rPr>
      </w:pPr>
      <w:r w:rsidRPr="00E35573">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r>
        <w:rPr>
          <w:rFonts w:ascii="Ebrima" w:hAnsi="Ebrima"/>
          <w:sz w:val="22"/>
          <w:szCs w:val="22"/>
        </w:rPr>
        <w:t>.</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w:t>
      </w:r>
      <w:r w:rsidR="00B56A4D" w:rsidRPr="00B56A4D">
        <w:rPr>
          <w:rFonts w:ascii="Ebrima" w:hAnsi="Ebrima" w:cstheme="minorHAnsi"/>
          <w:sz w:val="22"/>
          <w:szCs w:val="22"/>
        </w:rPr>
        <w:lastRenderedPageBreak/>
        <w:t xml:space="preserve">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9"/>
      <w:bookmarkEnd w:id="120"/>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lastRenderedPageBreak/>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1" w:name="_Toc451888009"/>
      <w:bookmarkStart w:id="122" w:name="_Toc453263783"/>
      <w:bookmarkStart w:id="123" w:name="_Toc42360342"/>
      <w:bookmarkStart w:id="124" w:name="_Toc64488754"/>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21"/>
      <w:bookmarkEnd w:id="122"/>
      <w:bookmarkEnd w:id="123"/>
      <w:bookmarkEnd w:id="124"/>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CF2EA6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00963B08">
        <w:rPr>
          <w:rFonts w:ascii="Ebrima" w:hAnsi="Ebrima" w:cstheme="minorHAnsi"/>
          <w:sz w:val="22"/>
          <w:szCs w:val="22"/>
        </w:rPr>
        <w:t xml:space="preserve">Monte Líbano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inadimplemento ou mora, pela Emissora, de qualquer das obrigações pecuniárias previstas neste Termo de Securitização que dure por mais de 5 (cinco) Dias Úteis, caso haja recursos suficientes no Patrimônio Separado e desde que exclusivamente </w:t>
      </w:r>
      <w:r w:rsidRPr="0082644B">
        <w:rPr>
          <w:rFonts w:ascii="Ebrima" w:hAnsi="Ebrima" w:cstheme="minorHAnsi"/>
          <w:sz w:val="22"/>
          <w:szCs w:val="22"/>
        </w:rPr>
        <w:lastRenderedPageBreak/>
        <w:t>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012A5908"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r w:rsidR="00DB5548">
        <w:rPr>
          <w:rFonts w:ascii="Ebrima" w:hAnsi="Ebrima" w:cstheme="minorHAnsi"/>
          <w:sz w:val="22"/>
          <w:szCs w:val="22"/>
        </w:rPr>
        <w:t>1</w:t>
      </w:r>
      <w:r w:rsidRPr="0082644B">
        <w:rPr>
          <w:rFonts w:ascii="Ebrima" w:hAnsi="Ebrima" w:cstheme="minorHAnsi"/>
          <w:sz w:val="22"/>
          <w:szCs w:val="22"/>
        </w:rPr>
        <w:t>5 (</w:t>
      </w:r>
      <w:r w:rsidR="00DB5548">
        <w:rPr>
          <w:rFonts w:ascii="Ebrima" w:hAnsi="Ebrima" w:cstheme="minorHAnsi"/>
          <w:sz w:val="22"/>
          <w:szCs w:val="22"/>
        </w:rPr>
        <w:t>quinze</w:t>
      </w:r>
      <w:r w:rsidRPr="0082644B">
        <w:rPr>
          <w:rFonts w:ascii="Ebrima" w:hAnsi="Ebrima" w:cstheme="minorHAnsi"/>
          <w:sz w:val="22"/>
          <w:szCs w:val="22"/>
        </w:rPr>
        <w:t>) Dias Úteis, contados da data de publicação do edital relativo à primeira convocação, sendo que a segunda convocação da Assembleia Geral</w:t>
      </w:r>
      <w:r w:rsidR="0013245B">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w:t>
      </w:r>
      <w:r w:rsidR="00DB5548" w:rsidRPr="00E35573">
        <w:rPr>
          <w:rFonts w:ascii="Ebrima" w:hAnsi="Ebrima" w:cstheme="minorHAnsi"/>
          <w:sz w:val="22"/>
          <w:szCs w:val="22"/>
        </w:rPr>
        <w:t>A segunda convocação deverá ser realizada no prazo de 8 (oito) dias, contados da data de publicação do edital relativo à segunda convocação</w:t>
      </w:r>
      <w:r w:rsidR="00DB5548">
        <w:rPr>
          <w:rFonts w:ascii="Ebrima" w:hAnsi="Ebrima" w:cstheme="minorHAnsi"/>
          <w:sz w:val="22"/>
          <w:szCs w:val="22"/>
        </w:rPr>
        <w:t>.</w:t>
      </w:r>
      <w:r w:rsidR="00DB5548" w:rsidRPr="00E35573">
        <w:rPr>
          <w:rFonts w:ascii="Ebrima" w:hAnsi="Ebrima" w:cstheme="minorHAnsi"/>
          <w:sz w:val="22"/>
          <w:szCs w:val="22"/>
        </w:rPr>
        <w:t xml:space="preserve"> </w:t>
      </w:r>
      <w:r w:rsidRPr="0082644B">
        <w:rPr>
          <w:rFonts w:ascii="Ebrima" w:hAnsi="Ebrima" w:cstheme="minorHAnsi"/>
          <w:sz w:val="22"/>
          <w:szCs w:val="22"/>
        </w:rPr>
        <w:t xml:space="preserve">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60C752E9"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5E0429E0"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 xml:space="preserve">Na hipótese do inciso (v) do item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lastRenderedPageBreak/>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5" w:name="_Toc451888010"/>
      <w:bookmarkStart w:id="126" w:name="_Toc453263784"/>
      <w:bookmarkStart w:id="127" w:name="_Toc42360343"/>
      <w:bookmarkStart w:id="128" w:name="_Toc64488755"/>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5"/>
      <w:bookmarkEnd w:id="126"/>
      <w:bookmarkEnd w:id="127"/>
      <w:bookmarkEnd w:id="128"/>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1D4F3E9F" w:rsidR="00412131" w:rsidRDefault="009F637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Pr="0082644B">
        <w:rPr>
          <w:rFonts w:ascii="Ebrima" w:hAnsi="Ebrima" w:cstheme="minorHAnsi"/>
          <w:sz w:val="22"/>
          <w:szCs w:val="22"/>
        </w:rPr>
        <w:t>despesas necessári</w:t>
      </w:r>
      <w:r>
        <w:rPr>
          <w:rFonts w:ascii="Ebrima" w:hAnsi="Ebrima" w:cstheme="minorHAnsi"/>
          <w:sz w:val="22"/>
          <w:szCs w:val="22"/>
        </w:rPr>
        <w:t>os</w:t>
      </w:r>
      <w:r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informem</w:t>
      </w:r>
      <w:r w:rsidR="002744C7">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Securitizadora ou por quem a substituir, no exercício e necessária ao exercício da administração do Patrimônio Separado, incluindo, mas não se limitando a, despesas com viagens e hospedagem, logística </w:t>
      </w:r>
      <w:r w:rsidRPr="0082644B">
        <w:rPr>
          <w:rFonts w:ascii="Ebrima" w:hAnsi="Ebrima" w:cstheme="minorHAnsi"/>
          <w:sz w:val="22"/>
          <w:szCs w:val="22"/>
        </w:rPr>
        <w:lastRenderedPageBreak/>
        <w:t>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326FFBB4"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w:t>
      </w:r>
      <w:r w:rsidR="00957216">
        <w:rPr>
          <w:rFonts w:ascii="Ebrima" w:hAnsi="Ebrima" w:cstheme="minorHAnsi"/>
          <w:sz w:val="22"/>
          <w:szCs w:val="22"/>
        </w:rPr>
        <w:t>s</w:t>
      </w:r>
      <w:r w:rsidR="00E73927">
        <w:rPr>
          <w:rFonts w:ascii="Ebrima" w:hAnsi="Ebrima" w:cstheme="minorHAnsi"/>
          <w:sz w:val="22"/>
          <w:szCs w:val="22"/>
        </w:rPr>
        <w:t xml:space="preserve">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9" w:name="_Toc451888011"/>
      <w:bookmarkStart w:id="130" w:name="_Toc453263785"/>
      <w:bookmarkStart w:id="131" w:name="_Toc42360344"/>
      <w:bookmarkStart w:id="132" w:name="_Toc64488756"/>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29"/>
      <w:bookmarkEnd w:id="130"/>
      <w:bookmarkEnd w:id="131"/>
      <w:bookmarkEnd w:id="132"/>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lastRenderedPageBreak/>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33" w:name="_Toc451888012"/>
      <w:bookmarkStart w:id="134" w:name="_Toc453263786"/>
      <w:bookmarkStart w:id="135" w:name="_Toc42360345"/>
      <w:bookmarkStart w:id="136" w:name="_Toc64488757"/>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33"/>
      <w:bookmarkEnd w:id="134"/>
      <w:bookmarkEnd w:id="135"/>
      <w:bookmarkEnd w:id="136"/>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66B55F46"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A2419A">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7" w:name="_Toc451888013"/>
      <w:bookmarkStart w:id="138" w:name="_Toc453263787"/>
      <w:bookmarkStart w:id="139" w:name="_Toc42360346"/>
      <w:bookmarkStart w:id="140" w:name="_Toc64488758"/>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37"/>
      <w:bookmarkEnd w:id="138"/>
      <w:bookmarkEnd w:id="139"/>
      <w:bookmarkEnd w:id="140"/>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w:t>
      </w:r>
      <w:r w:rsidRPr="0082644B">
        <w:rPr>
          <w:rFonts w:ascii="Ebrima" w:hAnsi="Ebrima" w:cstheme="minorHAnsi"/>
          <w:color w:val="000000"/>
          <w:sz w:val="22"/>
          <w:szCs w:val="22"/>
        </w:rPr>
        <w:lastRenderedPageBreak/>
        <w:t>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04A041D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 xml:space="preserve">Créditos Imobiliários, os quais constituem Patrimônio Separado do patrimônio comum da Emissora. As Leis 9.514 e 10.931 possibilitam que os Créditos Imobiliários </w:t>
      </w:r>
      <w:r w:rsidR="00963B08">
        <w:rPr>
          <w:rFonts w:ascii="Ebrima" w:hAnsi="Ebrima" w:cstheme="minorHAnsi"/>
          <w:sz w:val="22"/>
          <w:szCs w:val="22"/>
        </w:rPr>
        <w:t xml:space="preserve">CCB e os Créditos Imobiliários Monte Líbano </w:t>
      </w:r>
      <w:r w:rsidRPr="0082644B">
        <w:rPr>
          <w:rFonts w:ascii="Ebrima" w:hAnsi="Ebrima" w:cstheme="minorHAnsi"/>
          <w:sz w:val="22"/>
          <w:szCs w:val="22"/>
        </w:rPr>
        <w:t>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2E493D0F"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00963B08">
        <w:rPr>
          <w:rFonts w:ascii="Ebrima" w:hAnsi="Ebrima" w:cstheme="minorHAnsi"/>
          <w:sz w:val="22"/>
          <w:szCs w:val="22"/>
        </w:rPr>
        <w:t xml:space="preserve">CCB e os Créditos Imobiliários Monte Líbano </w:t>
      </w:r>
      <w:r w:rsidRPr="0082644B">
        <w:rPr>
          <w:rFonts w:ascii="Ebrima" w:hAnsi="Ebrima" w:cstheme="minorHAnsi"/>
          <w:color w:val="000000"/>
          <w:sz w:val="22"/>
          <w:szCs w:val="22"/>
        </w:rPr>
        <w:t>e os recursos dele</w:t>
      </w:r>
      <w:r w:rsidR="00963B08">
        <w:rPr>
          <w:rFonts w:ascii="Ebrima" w:hAnsi="Ebrima" w:cstheme="minorHAnsi"/>
          <w:color w:val="000000"/>
          <w:sz w:val="22"/>
          <w:szCs w:val="22"/>
        </w:rPr>
        <w:t>s</w:t>
      </w:r>
      <w:r w:rsidRPr="0082644B">
        <w:rPr>
          <w:rFonts w:ascii="Ebrima" w:hAnsi="Ebrima" w:cstheme="minorHAnsi"/>
          <w:color w:val="000000"/>
          <w:sz w:val="22"/>
          <w:szCs w:val="22"/>
        </w:rPr>
        <w:t xml:space="preserv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00963B08">
        <w:rPr>
          <w:rFonts w:ascii="Ebrima" w:hAnsi="Ebrima" w:cstheme="minorHAnsi"/>
          <w:sz w:val="22"/>
          <w:szCs w:val="22"/>
        </w:rPr>
        <w:t>CCB e os Créditos Imobiliários Monte Líbano, bem como dos Créditos Cedidos Fiduciariamente Monte Líbano e dos Créditos Imobiliários Attlantis (a partir da constituição da Cessão Fiduciária Attlantis)</w:t>
      </w:r>
      <w:r w:rsidRPr="0082644B">
        <w:rPr>
          <w:rFonts w:ascii="Ebrima" w:hAnsi="Ebrima" w:cstheme="minorHAnsi"/>
          <w:color w:val="000000"/>
          <w:sz w:val="22"/>
          <w:szCs w:val="22"/>
        </w:rPr>
        <w:t xml:space="preserve">, em caso de falência. Nesta hipótese, é possível que Créditos Imobiliários </w:t>
      </w:r>
      <w:r w:rsidR="00963B08">
        <w:rPr>
          <w:rFonts w:ascii="Ebrima" w:hAnsi="Ebrima" w:cstheme="minorHAnsi"/>
          <w:sz w:val="22"/>
          <w:szCs w:val="22"/>
        </w:rPr>
        <w:t xml:space="preserve">CCB e os Créditos Imobiliários Monte Líbano, bem como dos Créditos Cedidos Fiduciariamente Monte Líbano e dos Créditos Imobiliários Attlantis (a partir da constituição da Cessão Fiduciária Attlantis) </w:t>
      </w:r>
      <w:r w:rsidRPr="0082644B">
        <w:rPr>
          <w:rFonts w:ascii="Ebrima" w:hAnsi="Ebrima" w:cstheme="minorHAnsi"/>
          <w:color w:val="000000"/>
          <w:sz w:val="22"/>
          <w:szCs w:val="22"/>
        </w:rPr>
        <w:t>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7781C42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00963B08">
        <w:rPr>
          <w:rFonts w:ascii="Ebrima" w:hAnsi="Ebrima" w:cstheme="minorHAnsi"/>
          <w:sz w:val="22"/>
          <w:szCs w:val="22"/>
          <w:u w:val="single"/>
        </w:rPr>
        <w:t xml:space="preserve"> </w:t>
      </w:r>
      <w:r w:rsidR="00963B08">
        <w:rPr>
          <w:rFonts w:ascii="Ebrima" w:hAnsi="Ebrima" w:cstheme="minorHAnsi"/>
          <w:sz w:val="22"/>
          <w:szCs w:val="22"/>
        </w:rPr>
        <w:t>CCB e de Créditos Imobiliários Monte Líbano</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os Créditos Imobiliários Monte Líbano</w:t>
      </w:r>
      <w:r w:rsidRPr="0082644B">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w:t>
      </w:r>
      <w:r w:rsidRPr="0082644B">
        <w:rPr>
          <w:rFonts w:ascii="Ebrima" w:hAnsi="Ebrima" w:cstheme="minorHAnsi"/>
          <w:sz w:val="22"/>
          <w:szCs w:val="22"/>
        </w:rPr>
        <w:lastRenderedPageBreak/>
        <w:t>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35590BC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w:t>
      </w:r>
      <w:r w:rsidRPr="00963B08">
        <w:rPr>
          <w:rFonts w:ascii="Ebrima" w:hAnsi="Ebrima" w:cstheme="minorHAnsi"/>
          <w:sz w:val="22"/>
          <w:szCs w:val="22"/>
        </w:rPr>
        <w:t xml:space="preserve">indiretamente: </w:t>
      </w:r>
      <w:r w:rsidRPr="00E2545A">
        <w:rPr>
          <w:rFonts w:ascii="Ebrima" w:hAnsi="Ebrima" w:cstheme="minorHAnsi"/>
          <w:sz w:val="22"/>
          <w:szCs w:val="22"/>
        </w:rPr>
        <w:t>(i)</w:t>
      </w:r>
      <w:r w:rsidRPr="00963B08">
        <w:rPr>
          <w:rFonts w:ascii="Ebrima" w:hAnsi="Ebrima" w:cstheme="minorHAnsi"/>
          <w:sz w:val="22"/>
          <w:szCs w:val="22"/>
        </w:rPr>
        <w:t xml:space="preserve"> dos pagamentos dos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dos Créditos Imobiliários Monte Líbano</w:t>
      </w:r>
      <w:r w:rsidRPr="00963B08">
        <w:rPr>
          <w:rFonts w:ascii="Ebrima" w:hAnsi="Ebrima" w:cstheme="minorHAnsi"/>
          <w:sz w:val="22"/>
          <w:szCs w:val="22"/>
        </w:rPr>
        <w:t xml:space="preserve">; e </w:t>
      </w:r>
      <w:r w:rsidRPr="00E2545A">
        <w:rPr>
          <w:rFonts w:ascii="Ebrima" w:hAnsi="Ebrima" w:cstheme="minorHAnsi"/>
          <w:sz w:val="22"/>
          <w:szCs w:val="22"/>
        </w:rPr>
        <w:t>(ii)</w:t>
      </w:r>
      <w:r w:rsidRPr="00963B08">
        <w:rPr>
          <w:rFonts w:ascii="Ebrima" w:hAnsi="Ebrima" w:cstheme="minorHAnsi"/>
          <w:sz w:val="22"/>
          <w:szCs w:val="22"/>
        </w:rPr>
        <w:t xml:space="preserve"> da liquidação das Garantias. Os recebimentos</w:t>
      </w:r>
      <w:r w:rsidRPr="0082644B">
        <w:rPr>
          <w:rFonts w:ascii="Ebrima" w:hAnsi="Ebrima" w:cstheme="minorHAnsi"/>
          <w:sz w:val="22"/>
          <w:szCs w:val="22"/>
        </w:rPr>
        <w:t xml:space="preserve">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w:t>
      </w:r>
      <w:r w:rsidR="00963B08">
        <w:rPr>
          <w:rFonts w:ascii="Ebrima" w:hAnsi="Ebrima" w:cstheme="minorHAnsi"/>
          <w:sz w:val="22"/>
          <w:szCs w:val="22"/>
        </w:rPr>
        <w:t>CCB e dos Créditos Imobiliários Monte Líbano</w:t>
      </w:r>
      <w:r w:rsidR="00963B08" w:rsidRPr="0082644B">
        <w:rPr>
          <w:rFonts w:ascii="Ebrima" w:hAnsi="Ebrima" w:cstheme="minorHAnsi"/>
          <w:sz w:val="22"/>
          <w:szCs w:val="22"/>
        </w:rPr>
        <w:t xml:space="preserve"> </w:t>
      </w:r>
      <w:r w:rsidRPr="0082644B">
        <w:rPr>
          <w:rFonts w:ascii="Ebrima" w:hAnsi="Ebrima" w:cstheme="minorHAnsi"/>
          <w:sz w:val="22"/>
          <w:szCs w:val="22"/>
        </w:rPr>
        <w:t>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4AB82285"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 xml:space="preserve">Ao longo do prazo de duração dos CRI, a Emissora poderá estar sujeita a eventos de falência, recuperação judicial ou extrajudicial. Dessa forma, apesar de terem sido constituídos o Regime Fiduciário e o Patrimônio Separado sobre os Créditos Imobiliários </w:t>
      </w:r>
      <w:r w:rsidR="00963B08">
        <w:rPr>
          <w:rFonts w:ascii="Ebrima" w:hAnsi="Ebrima" w:cstheme="minorHAnsi"/>
          <w:sz w:val="22"/>
          <w:szCs w:val="22"/>
        </w:rPr>
        <w:t>CCB e dos Créditos Imobiliários Monte Líbano</w:t>
      </w:r>
      <w:r w:rsidR="00963B08" w:rsidRPr="009E2185">
        <w:rPr>
          <w:rFonts w:ascii="Ebrima" w:hAnsi="Ebrima" w:cstheme="minorHAnsi"/>
          <w:sz w:val="22"/>
          <w:szCs w:val="22"/>
        </w:rPr>
        <w:t xml:space="preserve"> </w:t>
      </w:r>
      <w:r w:rsidRPr="009E2185">
        <w:rPr>
          <w:rFonts w:ascii="Ebrima" w:hAnsi="Ebrima" w:cstheme="minorHAnsi"/>
          <w:sz w:val="22"/>
          <w:szCs w:val="22"/>
        </w:rPr>
        <w:t>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w:t>
      </w:r>
      <w:r w:rsidR="00963B08">
        <w:rPr>
          <w:rFonts w:ascii="Ebrima" w:hAnsi="Ebrima" w:cstheme="minorHAnsi"/>
          <w:sz w:val="22"/>
          <w:szCs w:val="22"/>
        </w:rPr>
        <w:t>os</w:t>
      </w:r>
      <w:r w:rsidR="00963B08" w:rsidRPr="009E2185">
        <w:rPr>
          <w:rFonts w:ascii="Ebrima" w:hAnsi="Ebrima" w:cstheme="minorHAnsi"/>
          <w:sz w:val="22"/>
          <w:szCs w:val="22"/>
        </w:rPr>
        <w:t xml:space="preserve"> </w:t>
      </w:r>
      <w:r w:rsidRPr="009E2185">
        <w:rPr>
          <w:rFonts w:ascii="Ebrima" w:hAnsi="Ebrima" w:cstheme="minorHAnsi"/>
          <w:sz w:val="22"/>
          <w:szCs w:val="22"/>
        </w:rPr>
        <w:t>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os Créditos Imobiliários Monte Líbano</w:t>
      </w:r>
      <w:r w:rsidRPr="009E2185">
        <w:rPr>
          <w:rFonts w:ascii="Ebrima" w:hAnsi="Ebrima" w:cstheme="minorHAnsi"/>
          <w:sz w:val="22"/>
          <w:szCs w:val="22"/>
        </w:rPr>
        <w:t xml:space="preserve">,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Default="006D2FF2" w:rsidP="009276FF">
      <w:pPr>
        <w:pStyle w:val="PargrafodaLista"/>
        <w:rPr>
          <w:rFonts w:ascii="Ebrima" w:hAnsi="Ebrima" w:cstheme="minorHAnsi"/>
          <w:sz w:val="22"/>
          <w:szCs w:val="22"/>
          <w:u w:val="single"/>
        </w:rPr>
      </w:pPr>
    </w:p>
    <w:p w14:paraId="121C5730" w14:textId="3E074E96"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w:t>
      </w:r>
      <w:r w:rsidR="00963B08">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963B08">
        <w:rPr>
          <w:rFonts w:ascii="Ebrima" w:hAnsi="Ebrima" w:cstheme="minorHAnsi"/>
          <w:sz w:val="22"/>
          <w:szCs w:val="22"/>
        </w:rPr>
        <w:t>s</w:t>
      </w:r>
      <w:r w:rsidR="00B23F82">
        <w:rPr>
          <w:rFonts w:ascii="Ebrima" w:hAnsi="Ebrima" w:cstheme="minorHAnsi"/>
          <w:sz w:val="22"/>
          <w:szCs w:val="22"/>
        </w:rPr>
        <w:t xml:space="preserve"> Imobiliário</w:t>
      </w:r>
      <w:r w:rsidR="00963B08">
        <w:rPr>
          <w:rFonts w:ascii="Ebrima" w:hAnsi="Ebrima" w:cstheme="minorHAnsi"/>
          <w:sz w:val="22"/>
          <w:szCs w:val="22"/>
        </w:rPr>
        <w:t>s</w:t>
      </w:r>
      <w:r w:rsidRPr="006373B6">
        <w:rPr>
          <w:rFonts w:ascii="Ebrima" w:hAnsi="Ebrima" w:cstheme="minorHAnsi"/>
          <w:sz w:val="22"/>
          <w:szCs w:val="22"/>
        </w:rPr>
        <w:t xml:space="preserve"> pode</w:t>
      </w:r>
      <w:r w:rsidR="00963B08">
        <w:rPr>
          <w:rFonts w:ascii="Ebrima" w:hAnsi="Ebrima" w:cstheme="minorHAnsi"/>
          <w:sz w:val="22"/>
          <w:szCs w:val="22"/>
        </w:rPr>
        <w:t>m</w:t>
      </w:r>
      <w:r w:rsidRPr="006373B6">
        <w:rPr>
          <w:rFonts w:ascii="Ebrima" w:hAnsi="Ebrima" w:cstheme="minorHAnsi"/>
          <w:sz w:val="22"/>
          <w:szCs w:val="22"/>
        </w:rPr>
        <w:t xml:space="preserve"> sujeitar a </w:t>
      </w:r>
      <w:r w:rsidR="00963B08">
        <w:rPr>
          <w:rFonts w:ascii="Ebrima" w:hAnsi="Ebrima" w:cstheme="minorHAnsi"/>
          <w:sz w:val="22"/>
          <w:szCs w:val="22"/>
        </w:rPr>
        <w:t>Monte Líbano e a Attlantis</w:t>
      </w:r>
      <w:r w:rsidR="00963B08"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963B08">
        <w:rPr>
          <w:rFonts w:ascii="Ebrima" w:hAnsi="Ebrima" w:cstheme="minorHAnsi"/>
          <w:sz w:val="22"/>
          <w:szCs w:val="22"/>
        </w:rPr>
        <w:t>Monte Líbano e da Attlantis</w:t>
      </w:r>
      <w:r w:rsidR="00963B08" w:rsidRPr="006373B6">
        <w:rPr>
          <w:rFonts w:ascii="Ebrima" w:hAnsi="Ebrima" w:cstheme="minorHAnsi"/>
          <w:sz w:val="22"/>
          <w:szCs w:val="22"/>
        </w:rPr>
        <w:t xml:space="preserve"> </w:t>
      </w:r>
      <w:r w:rsidRPr="006373B6">
        <w:rPr>
          <w:rFonts w:ascii="Ebrima" w:hAnsi="Ebrima" w:cstheme="minorHAnsi"/>
          <w:sz w:val="22"/>
          <w:szCs w:val="22"/>
        </w:rPr>
        <w:t>para cumprimento das leis e regulamentações ambientais existentes e futuras podem ser maiores do que as estimadas. Adicionalmente, na qualidade de desenvolvedora</w:t>
      </w:r>
      <w:r w:rsidR="00963B08">
        <w:rPr>
          <w:rFonts w:ascii="Ebrima" w:hAnsi="Ebrima" w:cstheme="minorHAnsi"/>
          <w:sz w:val="22"/>
          <w:szCs w:val="22"/>
        </w:rPr>
        <w:t>s</w:t>
      </w:r>
      <w:r w:rsidRPr="006373B6">
        <w:rPr>
          <w:rFonts w:ascii="Ebrima" w:hAnsi="Ebrima" w:cstheme="minorHAnsi"/>
          <w:sz w:val="22"/>
          <w:szCs w:val="22"/>
        </w:rPr>
        <w:t xml:space="preserve"> do</w:t>
      </w:r>
      <w:r w:rsidR="00963B08">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963B08">
        <w:rPr>
          <w:rFonts w:ascii="Ebrima" w:hAnsi="Ebrima" w:cstheme="minorHAnsi"/>
          <w:sz w:val="22"/>
          <w:szCs w:val="22"/>
        </w:rPr>
        <w:t>s</w:t>
      </w:r>
      <w:r w:rsidR="00B23F82">
        <w:rPr>
          <w:rFonts w:ascii="Ebrima" w:hAnsi="Ebrima" w:cstheme="minorHAnsi"/>
          <w:sz w:val="22"/>
          <w:szCs w:val="22"/>
        </w:rPr>
        <w:t xml:space="preserve"> Imobiliário</w:t>
      </w:r>
      <w:r w:rsidR="00963B08">
        <w:rPr>
          <w:rFonts w:ascii="Ebrima" w:hAnsi="Ebrima" w:cstheme="minorHAnsi"/>
          <w:sz w:val="22"/>
          <w:szCs w:val="22"/>
        </w:rPr>
        <w:t>s</w:t>
      </w:r>
      <w:r w:rsidRPr="006373B6">
        <w:rPr>
          <w:rFonts w:ascii="Ebrima" w:hAnsi="Ebrima" w:cstheme="minorHAnsi"/>
          <w:sz w:val="22"/>
          <w:szCs w:val="22"/>
        </w:rPr>
        <w:t xml:space="preserve">, a </w:t>
      </w:r>
      <w:r w:rsidR="00963B08">
        <w:rPr>
          <w:rFonts w:ascii="Ebrima" w:hAnsi="Ebrima" w:cstheme="minorHAnsi"/>
          <w:sz w:val="22"/>
          <w:szCs w:val="22"/>
        </w:rPr>
        <w:t>Monte Líbano e a Attlantis</w:t>
      </w:r>
      <w:r w:rsidR="00963B08" w:rsidRPr="006373B6">
        <w:rPr>
          <w:rFonts w:ascii="Ebrima" w:hAnsi="Ebrima" w:cstheme="minorHAnsi"/>
          <w:sz w:val="22"/>
          <w:szCs w:val="22"/>
        </w:rPr>
        <w:t xml:space="preserve"> </w:t>
      </w:r>
      <w:r w:rsidRPr="006373B6">
        <w:rPr>
          <w:rFonts w:ascii="Ebrima" w:hAnsi="Ebrima" w:cstheme="minorHAnsi"/>
          <w:sz w:val="22"/>
          <w:szCs w:val="22"/>
        </w:rPr>
        <w:t>pode</w:t>
      </w:r>
      <w:r w:rsidR="00963B08">
        <w:rPr>
          <w:rFonts w:ascii="Ebrima" w:hAnsi="Ebrima" w:cstheme="minorHAnsi"/>
          <w:sz w:val="22"/>
          <w:szCs w:val="22"/>
        </w:rPr>
        <w:t>m</w:t>
      </w:r>
      <w:r w:rsidRPr="006373B6">
        <w:rPr>
          <w:rFonts w:ascii="Ebrima" w:hAnsi="Ebrima" w:cstheme="minorHAnsi"/>
          <w:sz w:val="22"/>
          <w:szCs w:val="22"/>
        </w:rPr>
        <w:t xml:space="preserve"> ser responsabilizada</w:t>
      </w:r>
      <w:r w:rsidR="00963B08">
        <w:rPr>
          <w:rFonts w:ascii="Ebrima" w:hAnsi="Ebrima" w:cstheme="minorHAnsi"/>
          <w:sz w:val="22"/>
          <w:szCs w:val="22"/>
        </w:rPr>
        <w:t>s</w:t>
      </w:r>
      <w:r w:rsidRPr="006373B6">
        <w:rPr>
          <w:rFonts w:ascii="Ebrima" w:hAnsi="Ebrima" w:cstheme="minorHAnsi"/>
          <w:sz w:val="22"/>
          <w:szCs w:val="22"/>
        </w:rPr>
        <w:t xml:space="preserve"> pela remoção ou tratamento de substâncias nocivas ou tóxicas, inclusive por todos os custos envolvidos. A </w:t>
      </w:r>
      <w:r w:rsidR="00963B08">
        <w:rPr>
          <w:rFonts w:ascii="Ebrima" w:hAnsi="Ebrima" w:cstheme="minorHAnsi"/>
          <w:sz w:val="22"/>
          <w:szCs w:val="22"/>
        </w:rPr>
        <w:t>Monte Líbano e a Attlantis</w:t>
      </w:r>
      <w:r w:rsidR="00963B08" w:rsidRPr="006373B6">
        <w:rPr>
          <w:rFonts w:ascii="Ebrima" w:hAnsi="Ebrima" w:cstheme="minorHAnsi"/>
          <w:sz w:val="22"/>
          <w:szCs w:val="22"/>
        </w:rPr>
        <w:t xml:space="preserve"> </w:t>
      </w:r>
      <w:r w:rsidRPr="006373B6">
        <w:rPr>
          <w:rFonts w:ascii="Ebrima" w:hAnsi="Ebrima" w:cstheme="minorHAnsi"/>
          <w:sz w:val="22"/>
          <w:szCs w:val="22"/>
        </w:rPr>
        <w:t>pode</w:t>
      </w:r>
      <w:r w:rsidR="00963B08">
        <w:rPr>
          <w:rFonts w:ascii="Ebrima" w:hAnsi="Ebrima" w:cstheme="minorHAnsi"/>
          <w:sz w:val="22"/>
          <w:szCs w:val="22"/>
        </w:rPr>
        <w:t>m</w:t>
      </w:r>
      <w:r w:rsidRPr="006373B6">
        <w:rPr>
          <w:rFonts w:ascii="Ebrima" w:hAnsi="Ebrima" w:cstheme="minorHAnsi"/>
          <w:sz w:val="22"/>
          <w:szCs w:val="22"/>
        </w:rPr>
        <w:t>, também, ser</w:t>
      </w:r>
      <w:r w:rsidR="00963B08">
        <w:rPr>
          <w:rFonts w:ascii="Ebrima" w:hAnsi="Ebrima" w:cstheme="minorHAnsi"/>
          <w:sz w:val="22"/>
          <w:szCs w:val="22"/>
        </w:rPr>
        <w:t>em</w:t>
      </w:r>
      <w:r w:rsidRPr="006373B6">
        <w:rPr>
          <w:rFonts w:ascii="Ebrima" w:hAnsi="Ebrima" w:cstheme="minorHAnsi"/>
          <w:sz w:val="22"/>
          <w:szCs w:val="22"/>
        </w:rPr>
        <w:t xml:space="preserve"> considerada</w:t>
      </w:r>
      <w:r w:rsidR="00963B08">
        <w:rPr>
          <w:rFonts w:ascii="Ebrima" w:hAnsi="Ebrima" w:cstheme="minorHAnsi"/>
          <w:sz w:val="22"/>
          <w:szCs w:val="22"/>
        </w:rPr>
        <w:t>s</w:t>
      </w:r>
      <w:r w:rsidRPr="006373B6">
        <w:rPr>
          <w:rFonts w:ascii="Ebrima" w:hAnsi="Ebrima" w:cstheme="minorHAnsi"/>
          <w:sz w:val="22"/>
          <w:szCs w:val="22"/>
        </w:rPr>
        <w:t xml:space="preserve"> responsáve</w:t>
      </w:r>
      <w:r w:rsidR="00963B08">
        <w:rPr>
          <w:rFonts w:ascii="Ebrima" w:hAnsi="Ebrima" w:cstheme="minorHAnsi"/>
          <w:sz w:val="22"/>
          <w:szCs w:val="22"/>
        </w:rPr>
        <w:t>is</w:t>
      </w:r>
      <w:r w:rsidRPr="006373B6">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963B08">
        <w:rPr>
          <w:rFonts w:ascii="Ebrima" w:hAnsi="Ebrima" w:cstheme="minorHAnsi"/>
          <w:sz w:val="22"/>
          <w:szCs w:val="22"/>
        </w:rPr>
        <w:t>Monte Líbano e a Attlantis</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46F2324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dos Créditos Imobiliários Monte Líbano</w:t>
      </w:r>
      <w:r w:rsidRPr="0082644B">
        <w:rPr>
          <w:rFonts w:ascii="Ebrima" w:hAnsi="Ebrima" w:cstheme="minorHAnsi"/>
          <w:sz w:val="22"/>
          <w:szCs w:val="22"/>
        </w:rPr>
        <w:t xml:space="preserve">,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1" w:name="_DV_M242"/>
      <w:bookmarkEnd w:id="141"/>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1FFEDF09"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Risco de inexistência de garantia real sobre o</w:t>
      </w:r>
      <w:r w:rsidR="00963B08">
        <w:rPr>
          <w:rFonts w:ascii="Ebrima" w:hAnsi="Ebrima" w:cstheme="minorHAnsi"/>
          <w:sz w:val="22"/>
          <w:szCs w:val="22"/>
          <w:u w:val="single"/>
        </w:rPr>
        <w:t>s</w:t>
      </w:r>
      <w:r w:rsidRPr="00A43873">
        <w:rPr>
          <w:rFonts w:ascii="Ebrima" w:hAnsi="Ebrima" w:cstheme="minorHAnsi"/>
          <w:sz w:val="22"/>
          <w:szCs w:val="22"/>
          <w:u w:val="single"/>
        </w:rPr>
        <w:t xml:space="preserve"> Imóve</w:t>
      </w:r>
      <w:r w:rsidR="00963B08">
        <w:rPr>
          <w:rFonts w:ascii="Ebrima" w:hAnsi="Ebrima" w:cstheme="minorHAnsi"/>
          <w:sz w:val="22"/>
          <w:szCs w:val="22"/>
          <w:u w:val="single"/>
        </w:rPr>
        <w:t>is</w:t>
      </w:r>
      <w:r w:rsidRPr="009E2185">
        <w:rPr>
          <w:rFonts w:ascii="Ebrima" w:hAnsi="Ebrima" w:cstheme="minorHAnsi"/>
          <w:sz w:val="22"/>
          <w:szCs w:val="22"/>
        </w:rPr>
        <w:t xml:space="preserve">: </w:t>
      </w:r>
      <w:r>
        <w:rPr>
          <w:rFonts w:ascii="Ebrima" w:hAnsi="Ebrima" w:cstheme="minorHAnsi"/>
          <w:sz w:val="22"/>
          <w:szCs w:val="22"/>
        </w:rPr>
        <w:t>O</w:t>
      </w:r>
      <w:r w:rsidR="00963B08">
        <w:rPr>
          <w:rFonts w:ascii="Ebrima" w:hAnsi="Ebrima" w:cstheme="minorHAnsi"/>
          <w:sz w:val="22"/>
          <w:szCs w:val="22"/>
        </w:rPr>
        <w:t>s</w:t>
      </w:r>
      <w:r>
        <w:rPr>
          <w:rFonts w:ascii="Ebrima" w:hAnsi="Ebrima" w:cstheme="minorHAnsi"/>
          <w:sz w:val="22"/>
          <w:szCs w:val="22"/>
        </w:rPr>
        <w:t xml:space="preserve"> Imóve</w:t>
      </w:r>
      <w:r w:rsidR="00963B08">
        <w:rPr>
          <w:rFonts w:ascii="Ebrima" w:hAnsi="Ebrima" w:cstheme="minorHAnsi"/>
          <w:sz w:val="22"/>
          <w:szCs w:val="22"/>
        </w:rPr>
        <w:t>is</w:t>
      </w:r>
      <w:r>
        <w:rPr>
          <w:rFonts w:ascii="Ebrima" w:hAnsi="Ebrima" w:cstheme="minorHAnsi"/>
          <w:sz w:val="22"/>
          <w:szCs w:val="22"/>
        </w:rPr>
        <w:t xml:space="preserve"> </w:t>
      </w:r>
      <w:r w:rsidR="00963B08">
        <w:rPr>
          <w:rFonts w:ascii="Ebrima" w:hAnsi="Ebrima" w:cstheme="minorHAnsi"/>
          <w:bCs/>
          <w:sz w:val="22"/>
          <w:szCs w:val="22"/>
        </w:rPr>
        <w:t>nos quais</w:t>
      </w:r>
      <w:r w:rsidR="00963B08" w:rsidRPr="0082644B">
        <w:rPr>
          <w:rFonts w:ascii="Ebrima" w:hAnsi="Ebrima" w:cstheme="minorHAnsi"/>
          <w:bCs/>
          <w:sz w:val="22"/>
          <w:szCs w:val="22"/>
        </w:rPr>
        <w:t xml:space="preserve"> </w:t>
      </w:r>
      <w:r w:rsidRPr="0082644B">
        <w:rPr>
          <w:rFonts w:ascii="Ebrima" w:hAnsi="Ebrima" w:cstheme="minorHAnsi"/>
          <w:bCs/>
          <w:sz w:val="22"/>
          <w:szCs w:val="22"/>
        </w:rPr>
        <w:t>o</w:t>
      </w:r>
      <w:r w:rsidR="00963B08">
        <w:rPr>
          <w:rFonts w:ascii="Ebrima" w:hAnsi="Ebrima" w:cstheme="minorHAnsi"/>
          <w:bCs/>
          <w:sz w:val="22"/>
          <w:szCs w:val="22"/>
        </w:rPr>
        <w:t>s</w:t>
      </w:r>
      <w:r w:rsidRPr="0082644B">
        <w:rPr>
          <w:rFonts w:ascii="Ebrima" w:hAnsi="Ebrima" w:cstheme="minorHAnsi"/>
          <w:bCs/>
          <w:sz w:val="22"/>
          <w:szCs w:val="22"/>
        </w:rPr>
        <w:t xml:space="preserve"> </w:t>
      </w:r>
      <w:r w:rsidR="00B23F82">
        <w:rPr>
          <w:rFonts w:ascii="Ebrima" w:hAnsi="Ebrima" w:cstheme="minorHAnsi"/>
          <w:bCs/>
          <w:sz w:val="22"/>
          <w:szCs w:val="22"/>
        </w:rPr>
        <w:t>Empreendimento</w:t>
      </w:r>
      <w:r w:rsidR="00963B08">
        <w:rPr>
          <w:rFonts w:ascii="Ebrima" w:hAnsi="Ebrima" w:cstheme="minorHAnsi"/>
          <w:bCs/>
          <w:sz w:val="22"/>
          <w:szCs w:val="22"/>
        </w:rPr>
        <w:t>s</w:t>
      </w:r>
      <w:r w:rsidR="00B23F82">
        <w:rPr>
          <w:rFonts w:ascii="Ebrima" w:hAnsi="Ebrima" w:cstheme="minorHAnsi"/>
          <w:bCs/>
          <w:sz w:val="22"/>
          <w:szCs w:val="22"/>
        </w:rPr>
        <w:t xml:space="preserve"> Imobiliário</w:t>
      </w:r>
      <w:r w:rsidR="00963B08">
        <w:rPr>
          <w:rFonts w:ascii="Ebrima" w:hAnsi="Ebrima" w:cstheme="minorHAnsi"/>
          <w:bCs/>
          <w:sz w:val="22"/>
          <w:szCs w:val="22"/>
        </w:rPr>
        <w:t>s</w:t>
      </w:r>
      <w:r w:rsidRPr="0082644B">
        <w:rPr>
          <w:rFonts w:ascii="Ebrima" w:hAnsi="Ebrima" w:cstheme="minorHAnsi"/>
          <w:bCs/>
          <w:sz w:val="22"/>
          <w:szCs w:val="22"/>
        </w:rPr>
        <w:t xml:space="preserve"> </w:t>
      </w:r>
      <w:r>
        <w:rPr>
          <w:rFonts w:ascii="Ebrima" w:hAnsi="Ebrima" w:cstheme="minorHAnsi"/>
          <w:bCs/>
          <w:sz w:val="22"/>
          <w:szCs w:val="22"/>
        </w:rPr>
        <w:t>fo</w:t>
      </w:r>
      <w:r w:rsidR="00963B08">
        <w:rPr>
          <w:rFonts w:ascii="Ebrima" w:hAnsi="Ebrima" w:cstheme="minorHAnsi"/>
          <w:bCs/>
          <w:sz w:val="22"/>
          <w:szCs w:val="22"/>
        </w:rPr>
        <w:t>ram e serão</w:t>
      </w:r>
      <w:r w:rsidRPr="0082644B">
        <w:rPr>
          <w:rFonts w:ascii="Ebrima" w:hAnsi="Ebrima" w:cstheme="minorHAnsi"/>
          <w:bCs/>
          <w:sz w:val="22"/>
          <w:szCs w:val="22"/>
        </w:rPr>
        <w:t xml:space="preserve"> desenvolvido</w:t>
      </w:r>
      <w:r w:rsidR="00963B08">
        <w:rPr>
          <w:rFonts w:ascii="Ebrima" w:hAnsi="Ebrima" w:cstheme="minorHAnsi"/>
          <w:bCs/>
          <w:sz w:val="22"/>
          <w:szCs w:val="22"/>
        </w:rPr>
        <w:t>s</w:t>
      </w:r>
      <w:r>
        <w:rPr>
          <w:rFonts w:ascii="Ebrima" w:hAnsi="Ebrima" w:cstheme="minorHAnsi"/>
          <w:bCs/>
          <w:sz w:val="22"/>
          <w:szCs w:val="22"/>
        </w:rPr>
        <w:t xml:space="preserve">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Dessa forma, em caso de não pagamento dos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dos Créditos Imobiliários Monte Líbano</w:t>
      </w:r>
      <w:r>
        <w:rPr>
          <w:rFonts w:ascii="Ebrima" w:hAnsi="Ebrima" w:cstheme="minorHAnsi"/>
          <w:sz w:val="22"/>
          <w:szCs w:val="22"/>
        </w:rPr>
        <w:t xml:space="preserve">,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1AEEE9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Pr>
          <w:rFonts w:ascii="Ebrima" w:hAnsi="Ebrima" w:cstheme="minorHAnsi"/>
          <w:sz w:val="22"/>
          <w:szCs w:val="22"/>
        </w:rPr>
        <w:t xml:space="preserve">e pelo Coordenador Líder </w:t>
      </w:r>
      <w:r w:rsidRPr="0082644B">
        <w:rPr>
          <w:rFonts w:ascii="Ebrima" w:hAnsi="Ebrima" w:cstheme="minorHAnsi"/>
          <w:sz w:val="22"/>
          <w:szCs w:val="22"/>
        </w:rPr>
        <w:t>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0135109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dos Devedores</w:t>
      </w:r>
      <w:r w:rsidR="00963B08">
        <w:rPr>
          <w:rFonts w:ascii="Ebrima" w:hAnsi="Ebrima" w:cstheme="minorHAnsi"/>
          <w:sz w:val="22"/>
          <w:szCs w:val="22"/>
          <w:u w:val="single"/>
        </w:rPr>
        <w:t xml:space="preserve"> Monte Líbano</w:t>
      </w:r>
      <w:r w:rsidR="00D41856">
        <w:rPr>
          <w:rFonts w:ascii="Ebrima" w:hAnsi="Ebrima" w:cstheme="minorHAnsi"/>
          <w:sz w:val="22"/>
          <w:szCs w:val="22"/>
          <w:u w:val="single"/>
        </w:rPr>
        <w:t xml:space="preserve">, da </w:t>
      </w:r>
      <w:r w:rsidR="00963B08">
        <w:rPr>
          <w:rFonts w:ascii="Ebrima" w:hAnsi="Ebrima" w:cstheme="minorHAnsi"/>
          <w:sz w:val="22"/>
          <w:szCs w:val="22"/>
          <w:u w:val="single"/>
        </w:rPr>
        <w:t>Attlantis</w:t>
      </w:r>
      <w:r w:rsidR="00EB2331">
        <w:rPr>
          <w:rFonts w:ascii="Ebrima" w:hAnsi="Ebrima" w:cstheme="minorHAnsi"/>
          <w:sz w:val="22"/>
          <w:szCs w:val="22"/>
          <w:u w:val="single"/>
        </w:rPr>
        <w:t>, da Monte Líbano</w:t>
      </w:r>
      <w:r w:rsidR="00963B08" w:rsidRPr="0082644B">
        <w:rPr>
          <w:rFonts w:ascii="Ebrima" w:hAnsi="Ebrima" w:cstheme="minorHAnsi"/>
          <w:sz w:val="22"/>
          <w:szCs w:val="22"/>
          <w:u w:val="single"/>
        </w:rPr>
        <w:t xml:space="preserve"> </w:t>
      </w:r>
      <w:r w:rsidRPr="0082644B">
        <w:rPr>
          <w:rFonts w:ascii="Ebrima" w:hAnsi="Ebrima" w:cstheme="minorHAnsi"/>
          <w:sz w:val="22"/>
          <w:szCs w:val="22"/>
          <w:u w:val="single"/>
        </w:rPr>
        <w:t xml:space="preserve">e dos </w:t>
      </w:r>
      <w:r w:rsidR="007B27D5">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nos Créditos Imobiliários Monte Líbano</w:t>
      </w:r>
      <w:r w:rsidRPr="0082644B">
        <w:rPr>
          <w:rFonts w:ascii="Ebrima" w:hAnsi="Ebrima" w:cstheme="minorHAnsi"/>
          <w:sz w:val="22"/>
          <w:szCs w:val="22"/>
        </w:rPr>
        <w:t>, os quais foram vinculados aos CRI por meio do estabelecimento de regime fiduciário, constituindo Patrimônio Separado do patrimônio da Emissora. Os Créditos Imobiliários</w:t>
      </w:r>
      <w:r w:rsidR="00963B08">
        <w:rPr>
          <w:rFonts w:ascii="Ebrima" w:hAnsi="Ebrima" w:cstheme="minorHAnsi"/>
          <w:sz w:val="22"/>
          <w:szCs w:val="22"/>
        </w:rPr>
        <w:t xml:space="preserve"> Monte Líbano</w:t>
      </w:r>
      <w:r w:rsidRPr="0082644B">
        <w:rPr>
          <w:rFonts w:ascii="Ebrima" w:hAnsi="Ebrima" w:cstheme="minorHAnsi"/>
          <w:sz w:val="22"/>
          <w:szCs w:val="22"/>
        </w:rPr>
        <w:t xml:space="preserve"> representam créditos detidos pela Emissora contra os Devedores</w:t>
      </w:r>
      <w:r w:rsidR="00963B08">
        <w:rPr>
          <w:rFonts w:ascii="Ebrima" w:hAnsi="Ebrima" w:cstheme="minorHAnsi"/>
          <w:sz w:val="22"/>
          <w:szCs w:val="22"/>
        </w:rPr>
        <w:t xml:space="preserve"> Monte Líbano, e os Créditos Imobiliários CCB representam créditos detidos pela Emissora contra a Attlantis (a partir do desembolso das CCB)</w:t>
      </w:r>
      <w:r w:rsidRPr="0082644B">
        <w:rPr>
          <w:rFonts w:ascii="Ebrima" w:hAnsi="Ebrima" w:cstheme="minorHAnsi"/>
          <w:sz w:val="22"/>
          <w:szCs w:val="22"/>
        </w:rPr>
        <w:t xml:space="preserve">. Assim, o recebimento integral e tempestivo pelo Titular dos CRI do </w:t>
      </w:r>
      <w:r w:rsidRPr="0082644B">
        <w:rPr>
          <w:rFonts w:ascii="Ebrima" w:hAnsi="Ebrima" w:cstheme="minorHAnsi"/>
          <w:sz w:val="22"/>
          <w:szCs w:val="22"/>
        </w:rPr>
        <w:lastRenderedPageBreak/>
        <w:t>montante devido conforme este Termo de Securitização depende do cumprimento total, pelos Devedores</w:t>
      </w:r>
      <w:r w:rsidR="00963B08">
        <w:rPr>
          <w:rFonts w:ascii="Ebrima" w:hAnsi="Ebrima" w:cstheme="minorHAnsi"/>
          <w:sz w:val="22"/>
          <w:szCs w:val="22"/>
        </w:rPr>
        <w:t xml:space="preserve"> Monte Líbano e/ou pela Attlantis,</w:t>
      </w:r>
      <w:r w:rsidRPr="0082644B">
        <w:rPr>
          <w:rFonts w:ascii="Ebrima" w:hAnsi="Ebrima" w:cstheme="minorHAnsi"/>
          <w:sz w:val="22"/>
          <w:szCs w:val="22"/>
        </w:rPr>
        <w:t xml:space="preserve"> </w:t>
      </w:r>
      <w:r w:rsidR="00D41856">
        <w:rPr>
          <w:rFonts w:ascii="Ebrima" w:hAnsi="Ebrima" w:cstheme="minorHAnsi"/>
          <w:sz w:val="22"/>
          <w:szCs w:val="22"/>
        </w:rPr>
        <w:t xml:space="preserve">e/ou, em razão da Coobrigação e da Fiança, pela </w:t>
      </w:r>
      <w:r w:rsidR="00963B08">
        <w:rPr>
          <w:rFonts w:ascii="Ebrima" w:hAnsi="Ebrima" w:cstheme="minorHAnsi"/>
          <w:sz w:val="22"/>
          <w:szCs w:val="22"/>
        </w:rPr>
        <w:t xml:space="preserve">Monte Líbano, pela Attlantis </w:t>
      </w:r>
      <w:r w:rsidR="00D41856">
        <w:rPr>
          <w:rFonts w:ascii="Ebrima" w:hAnsi="Ebrima" w:cstheme="minorHAnsi"/>
          <w:sz w:val="22"/>
          <w:szCs w:val="22"/>
        </w:rPr>
        <w:t xml:space="preserve">e </w:t>
      </w:r>
      <w:r w:rsidRPr="0082644B">
        <w:rPr>
          <w:rFonts w:ascii="Ebrima" w:hAnsi="Ebrima" w:cstheme="minorHAnsi"/>
          <w:sz w:val="22"/>
          <w:szCs w:val="22"/>
        </w:rPr>
        <w:t xml:space="preserve">pelos </w:t>
      </w:r>
      <w:r w:rsidR="007B27D5">
        <w:rPr>
          <w:rFonts w:ascii="Ebrima" w:hAnsi="Ebrima" w:cstheme="minorHAnsi"/>
          <w:sz w:val="22"/>
          <w:szCs w:val="22"/>
        </w:rPr>
        <w:t>Fiadores</w:t>
      </w:r>
      <w:r w:rsidRPr="0082644B">
        <w:rPr>
          <w:rFonts w:ascii="Ebrima" w:hAnsi="Ebrima" w:cstheme="minorHAnsi"/>
          <w:sz w:val="22"/>
          <w:szCs w:val="22"/>
        </w:rPr>
        <w:t>, de suas obrigações assumidas no Contrato de Cessão</w:t>
      </w:r>
      <w:r w:rsidR="00963B08">
        <w:rPr>
          <w:rFonts w:ascii="Ebrima" w:hAnsi="Ebrima" w:cstheme="minorHAnsi"/>
          <w:sz w:val="22"/>
          <w:szCs w:val="22"/>
        </w:rPr>
        <w:t>,</w:t>
      </w:r>
      <w:r w:rsidRPr="0082644B">
        <w:rPr>
          <w:rFonts w:ascii="Ebrima" w:hAnsi="Ebrima" w:cstheme="minorHAnsi"/>
          <w:sz w:val="22"/>
          <w:szCs w:val="22"/>
        </w:rPr>
        <w:t xml:space="preserve"> nos Contratos Imobiliários</w:t>
      </w:r>
      <w:r w:rsidR="00963B08">
        <w:rPr>
          <w:rFonts w:ascii="Ebrima" w:hAnsi="Ebrima" w:cstheme="minorHAnsi"/>
          <w:sz w:val="22"/>
          <w:szCs w:val="22"/>
        </w:rPr>
        <w:t xml:space="preserve"> Monte Líbano e nas CCB</w:t>
      </w:r>
      <w:r w:rsidRPr="0082644B">
        <w:rPr>
          <w:rFonts w:ascii="Ebrima" w:hAnsi="Ebrima" w:cstheme="minorHAnsi"/>
          <w:sz w:val="22"/>
          <w:szCs w:val="22"/>
        </w:rPr>
        <w:t>, em tempo hábil para o pagamento pela Emissora dos valores decorrentes dos CRI. Sendo assim, a ocorrência de eventos que afetem a situação econômico-financeira dos Devedores</w:t>
      </w:r>
      <w:r w:rsidR="00EB2331">
        <w:rPr>
          <w:rFonts w:ascii="Ebrima" w:hAnsi="Ebrima" w:cstheme="minorHAnsi"/>
          <w:sz w:val="22"/>
          <w:szCs w:val="22"/>
        </w:rPr>
        <w:t xml:space="preserve"> Monte Líbano</w:t>
      </w:r>
      <w:r w:rsidR="00D41856">
        <w:rPr>
          <w:rFonts w:ascii="Ebrima" w:hAnsi="Ebrima" w:cstheme="minorHAnsi"/>
          <w:sz w:val="22"/>
          <w:szCs w:val="22"/>
        </w:rPr>
        <w:t xml:space="preserve">, da </w:t>
      </w:r>
      <w:r w:rsidR="00EB2331">
        <w:rPr>
          <w:rFonts w:ascii="Ebrima" w:hAnsi="Ebrima" w:cstheme="minorHAnsi"/>
          <w:sz w:val="22"/>
          <w:szCs w:val="22"/>
        </w:rPr>
        <w:t>Attlantis, da Monte Líbano</w:t>
      </w:r>
      <w:r w:rsidR="00EB2331" w:rsidRPr="0082644B">
        <w:rPr>
          <w:rFonts w:ascii="Ebrima" w:hAnsi="Ebrima" w:cstheme="minorHAnsi"/>
          <w:sz w:val="22"/>
          <w:szCs w:val="22"/>
        </w:rPr>
        <w:t xml:space="preserve"> </w:t>
      </w:r>
      <w:r w:rsidRPr="0082644B">
        <w:rPr>
          <w:rFonts w:ascii="Ebrima" w:hAnsi="Ebrima" w:cstheme="minorHAnsi"/>
          <w:sz w:val="22"/>
          <w:szCs w:val="22"/>
        </w:rPr>
        <w:t xml:space="preserve">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poderá afetar negativamente a capacidade destes em honrar suas obrigações nos termos do Contrato de Cessão</w:t>
      </w:r>
      <w:r w:rsidR="00EB2331">
        <w:rPr>
          <w:rFonts w:ascii="Ebrima" w:hAnsi="Ebrima" w:cstheme="minorHAnsi"/>
          <w:sz w:val="22"/>
          <w:szCs w:val="22"/>
        </w:rPr>
        <w:t>,</w:t>
      </w:r>
      <w:r w:rsidRPr="0082644B">
        <w:rPr>
          <w:rFonts w:ascii="Ebrima" w:hAnsi="Ebrima" w:cstheme="minorHAnsi"/>
          <w:sz w:val="22"/>
          <w:szCs w:val="22"/>
        </w:rPr>
        <w:t xml:space="preserve"> dos Contratos Imobiliários</w:t>
      </w:r>
      <w:r w:rsidR="00EB2331">
        <w:rPr>
          <w:rFonts w:ascii="Ebrima" w:hAnsi="Ebrima" w:cstheme="minorHAnsi"/>
          <w:sz w:val="22"/>
          <w:szCs w:val="22"/>
        </w:rPr>
        <w:t xml:space="preserve"> Monte Líbano e das CCB</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2CD52721"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w:t>
      </w:r>
      <w:r w:rsidR="00EB2331">
        <w:rPr>
          <w:rFonts w:ascii="Ebrima" w:hAnsi="Ebrima" w:cstheme="minorHAnsi"/>
          <w:sz w:val="22"/>
          <w:szCs w:val="22"/>
        </w:rPr>
        <w:t xml:space="preserve"> da Monte Líbano e o Contrato de Alienação Fiduciária de Quotas da Attlantis</w:t>
      </w:r>
      <w:r w:rsidRPr="0082644B">
        <w:rPr>
          <w:rFonts w:ascii="Ebrima" w:hAnsi="Ebrima" w:cstheme="minorHAnsi"/>
          <w:sz w:val="22"/>
          <w:szCs w:val="22"/>
        </w:rPr>
        <w:t xml:space="preserve"> deverão ser registrados nos Cartórios de Registro de Títulos e Documentos competentes para a prova das obrigações deles decorrentes e/ou para fins de eficácia perante terceiros, conforme o caso. Ainda, </w:t>
      </w:r>
      <w:r w:rsidR="00EB2331">
        <w:rPr>
          <w:rFonts w:ascii="Ebrima" w:hAnsi="Ebrima" w:cstheme="minorHAnsi"/>
          <w:sz w:val="22"/>
          <w:szCs w:val="22"/>
        </w:rPr>
        <w:t>a</w:t>
      </w:r>
      <w:r w:rsidRPr="0082644B">
        <w:rPr>
          <w:rFonts w:ascii="Ebrima" w:hAnsi="Ebrima" w:cstheme="minorHAnsi"/>
          <w:sz w:val="22"/>
          <w:szCs w:val="22"/>
        </w:rPr>
        <w:t xml:space="preserve"> Alienação Fiduciária de Quotas </w:t>
      </w:r>
      <w:r w:rsidR="00EB2331">
        <w:rPr>
          <w:rFonts w:ascii="Ebrima" w:hAnsi="Ebrima" w:cstheme="minorHAnsi"/>
          <w:sz w:val="22"/>
          <w:szCs w:val="22"/>
        </w:rPr>
        <w:t xml:space="preserve">da Monte Líbano e a Alienação Fiduciária de Quotas da Attlantis </w:t>
      </w:r>
      <w:r w:rsidRPr="0082644B">
        <w:rPr>
          <w:rFonts w:ascii="Ebrima" w:hAnsi="Ebrima" w:cstheme="minorHAnsi"/>
          <w:sz w:val="22"/>
          <w:szCs w:val="22"/>
        </w:rPr>
        <w:t>depende</w:t>
      </w:r>
      <w:r w:rsidR="00EB2331">
        <w:rPr>
          <w:rFonts w:ascii="Ebrima" w:hAnsi="Ebrima" w:cstheme="minorHAnsi"/>
          <w:sz w:val="22"/>
          <w:szCs w:val="22"/>
        </w:rPr>
        <w:t>m</w:t>
      </w:r>
      <w:r w:rsidRPr="0082644B">
        <w:rPr>
          <w:rFonts w:ascii="Ebrima" w:hAnsi="Ebrima" w:cstheme="minorHAnsi"/>
          <w:sz w:val="22"/>
          <w:szCs w:val="22"/>
        </w:rPr>
        <w:t xml:space="preserve"> de registro da</w:t>
      </w:r>
      <w:r w:rsidR="00EB2331">
        <w:rPr>
          <w:rFonts w:ascii="Ebrima" w:hAnsi="Ebrima" w:cstheme="minorHAnsi"/>
          <w:sz w:val="22"/>
          <w:szCs w:val="22"/>
        </w:rPr>
        <w:t>s</w:t>
      </w:r>
      <w:r w:rsidRPr="0082644B">
        <w:rPr>
          <w:rFonts w:ascii="Ebrima" w:hAnsi="Ebrima" w:cstheme="minorHAnsi"/>
          <w:sz w:val="22"/>
          <w:szCs w:val="22"/>
        </w:rPr>
        <w:t xml:space="preserve"> alteraç</w:t>
      </w:r>
      <w:r w:rsidR="00EB2331">
        <w:rPr>
          <w:rFonts w:ascii="Ebrima" w:hAnsi="Ebrima" w:cstheme="minorHAnsi"/>
          <w:sz w:val="22"/>
          <w:szCs w:val="22"/>
        </w:rPr>
        <w:t>ões</w:t>
      </w:r>
      <w:r w:rsidRPr="0082644B">
        <w:rPr>
          <w:rFonts w:ascii="Ebrima" w:hAnsi="Ebrima" w:cstheme="minorHAnsi"/>
          <w:sz w:val="22"/>
          <w:szCs w:val="22"/>
        </w:rPr>
        <w:t xml:space="preserve"> do contrato social na junta comercial competente. Desta forma, caso haja a subscrição dos CRI sem que tenham ocorrido tais registros e arquivamentos, os Titulares dos CRI assumirão o risco de que eventual execução das Garantias e demais obrigações decorrentes do Contrato de Cessão</w:t>
      </w:r>
      <w:r w:rsidR="00EB2331">
        <w:rPr>
          <w:rFonts w:ascii="Ebrima" w:hAnsi="Ebrima" w:cstheme="minorHAnsi"/>
          <w:sz w:val="22"/>
          <w:szCs w:val="22"/>
        </w:rPr>
        <w:t>,</w:t>
      </w:r>
      <w:r w:rsidRPr="0082644B">
        <w:rPr>
          <w:rFonts w:ascii="Ebrima" w:hAnsi="Ebrima" w:cstheme="minorHAnsi"/>
          <w:sz w:val="22"/>
          <w:szCs w:val="22"/>
        </w:rPr>
        <w:t xml:space="preserve"> do Contrato de Alienação Fiduciária de Quotas</w:t>
      </w:r>
      <w:r w:rsidR="00EB2331">
        <w:rPr>
          <w:rFonts w:ascii="Ebrima" w:hAnsi="Ebrima" w:cstheme="minorHAnsi"/>
          <w:sz w:val="22"/>
          <w:szCs w:val="22"/>
        </w:rPr>
        <w:t xml:space="preserve"> da Monte Líbano e </w:t>
      </w:r>
      <w:r w:rsidR="00EB2331" w:rsidRPr="0082644B">
        <w:rPr>
          <w:rFonts w:ascii="Ebrima" w:hAnsi="Ebrima" w:cstheme="minorHAnsi"/>
          <w:sz w:val="22"/>
          <w:szCs w:val="22"/>
        </w:rPr>
        <w:t>do Contrato de Alienação Fiduciária de Quotas</w:t>
      </w:r>
      <w:r w:rsidR="00EB2331">
        <w:rPr>
          <w:rFonts w:ascii="Ebrima" w:hAnsi="Ebrima" w:cstheme="minorHAnsi"/>
          <w:sz w:val="22"/>
          <w:szCs w:val="22"/>
        </w:rPr>
        <w:t xml:space="preserve"> da Attlantis</w:t>
      </w:r>
      <w:r w:rsidRPr="0082644B">
        <w:rPr>
          <w:rFonts w:ascii="Ebrima" w:hAnsi="Ebrima" w:cstheme="minorHAnsi"/>
          <w:sz w:val="22"/>
          <w:szCs w:val="22"/>
        </w:rPr>
        <w:t>,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w:t>
      </w:r>
      <w:r w:rsidR="00EB2331">
        <w:rPr>
          <w:rFonts w:ascii="Ebrima" w:hAnsi="Ebrima" w:cstheme="minorHAnsi"/>
          <w:sz w:val="22"/>
          <w:szCs w:val="22"/>
        </w:rPr>
        <w:t xml:space="preserve"> Monte Líbano ou Créditos Imobiliários Attlantis</w:t>
      </w:r>
      <w:r w:rsidR="00C36F97">
        <w:rPr>
          <w:rFonts w:ascii="Ebrima" w:hAnsi="Ebrima" w:cstheme="minorHAnsi"/>
          <w:sz w:val="22"/>
          <w:szCs w:val="22"/>
        </w:rPr>
        <w:t xml:space="preserve">, são celebrados trimestralmente, de tal forma que no interim entre a celebração de cada Termo de Cessão Fiduciária, a Cessão Fiduciária </w:t>
      </w:r>
      <w:r w:rsidR="00EB2331">
        <w:rPr>
          <w:rFonts w:ascii="Ebrima" w:hAnsi="Ebrima" w:cstheme="minorHAnsi"/>
          <w:sz w:val="22"/>
          <w:szCs w:val="22"/>
        </w:rPr>
        <w:t xml:space="preserve">Monte Líbano e/ou a Cessão Fiduciária Attlantis </w:t>
      </w:r>
      <w:r w:rsidR="00C36F97">
        <w:rPr>
          <w:rFonts w:ascii="Ebrima" w:hAnsi="Ebrima" w:cstheme="minorHAnsi"/>
          <w:sz w:val="22"/>
          <w:szCs w:val="22"/>
        </w:rPr>
        <w:t>não ter</w:t>
      </w:r>
      <w:r w:rsidR="00EB2331">
        <w:rPr>
          <w:rFonts w:ascii="Ebrima" w:hAnsi="Ebrima" w:cstheme="minorHAnsi"/>
          <w:sz w:val="22"/>
          <w:szCs w:val="22"/>
        </w:rPr>
        <w:t>ão</w:t>
      </w:r>
      <w:r w:rsidR="00C36F97">
        <w:rPr>
          <w:rFonts w:ascii="Ebrima" w:hAnsi="Ebrima" w:cstheme="minorHAnsi"/>
          <w:sz w:val="22"/>
          <w:szCs w:val="22"/>
        </w:rPr>
        <w:t>, nos instrumentos que a</w:t>
      </w:r>
      <w:r w:rsidR="00671DA2">
        <w:rPr>
          <w:rFonts w:ascii="Ebrima" w:hAnsi="Ebrima" w:cstheme="minorHAnsi"/>
          <w:sz w:val="22"/>
          <w:szCs w:val="22"/>
        </w:rPr>
        <w:t xml:space="preserve">s </w:t>
      </w:r>
      <w:r w:rsidR="00C36F97">
        <w:rPr>
          <w:rFonts w:ascii="Ebrima" w:hAnsi="Ebrima" w:cstheme="minorHAnsi"/>
          <w:sz w:val="22"/>
          <w:szCs w:val="22"/>
        </w:rPr>
        <w:t>formalizam, a descrição precisa de seu objeto, o que poderá dificultar sua excussão.</w:t>
      </w:r>
    </w:p>
    <w:p w14:paraId="0EBFF9E7" w14:textId="77777777" w:rsidR="0000261E" w:rsidRDefault="0000261E" w:rsidP="00D13843">
      <w:pPr>
        <w:spacing w:line="300" w:lineRule="exact"/>
        <w:jc w:val="both"/>
        <w:rPr>
          <w:rFonts w:ascii="Ebrima" w:hAnsi="Ebrima" w:cstheme="minorHAnsi"/>
          <w:sz w:val="22"/>
          <w:szCs w:val="22"/>
        </w:rPr>
      </w:pPr>
    </w:p>
    <w:p w14:paraId="5ECCEC33" w14:textId="51FE1BE7" w:rsidR="0000261E" w:rsidRDefault="0000261E"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00261E">
        <w:rPr>
          <w:rFonts w:ascii="Ebrima" w:hAnsi="Ebrima" w:cstheme="minorHAnsi"/>
          <w:sz w:val="22"/>
          <w:szCs w:val="22"/>
          <w:u w:val="single"/>
        </w:rPr>
        <w:t>Ris</w:t>
      </w:r>
      <w:r w:rsidRPr="00297BD9">
        <w:rPr>
          <w:rFonts w:ascii="Ebrima" w:hAnsi="Ebrima" w:cstheme="minorHAnsi"/>
          <w:sz w:val="22"/>
          <w:szCs w:val="22"/>
          <w:u w:val="single"/>
        </w:rPr>
        <w:t>cos relacionados à constituição da Cessão Fiduciária Attlantis e da Aliena</w:t>
      </w:r>
      <w:r w:rsidRPr="00DB5548">
        <w:rPr>
          <w:rFonts w:ascii="Ebrima" w:hAnsi="Ebrima" w:cstheme="minorHAnsi"/>
          <w:sz w:val="22"/>
          <w:szCs w:val="22"/>
          <w:u w:val="single"/>
        </w:rPr>
        <w:t xml:space="preserve">ção Fiduciária de Quotas </w:t>
      </w:r>
      <w:r>
        <w:rPr>
          <w:rFonts w:ascii="Ebrima" w:hAnsi="Ebrima" w:cstheme="minorHAnsi"/>
          <w:sz w:val="22"/>
          <w:szCs w:val="22"/>
          <w:u w:val="single"/>
        </w:rPr>
        <w:t xml:space="preserve">da </w:t>
      </w:r>
      <w:r w:rsidRPr="0000261E">
        <w:rPr>
          <w:rFonts w:ascii="Ebrima" w:hAnsi="Ebrima" w:cstheme="minorHAnsi"/>
          <w:sz w:val="22"/>
          <w:szCs w:val="22"/>
          <w:u w:val="single"/>
        </w:rPr>
        <w:t>Attlantis</w:t>
      </w:r>
      <w:r w:rsidR="006B05F8">
        <w:rPr>
          <w:rFonts w:ascii="Ebrima" w:hAnsi="Ebrima" w:cstheme="minorHAnsi"/>
          <w:sz w:val="22"/>
          <w:szCs w:val="22"/>
          <w:u w:val="single"/>
        </w:rPr>
        <w:t>:</w:t>
      </w:r>
      <w:r>
        <w:rPr>
          <w:rFonts w:ascii="Ebrima" w:hAnsi="Ebrima" w:cstheme="minorHAnsi"/>
          <w:sz w:val="22"/>
          <w:szCs w:val="22"/>
        </w:rPr>
        <w:t xml:space="preserve"> A constituição da Cessão Fiduciária Attlantis e da Alienação Fiduciária de Quotas da Attlantis somente ocorrerá por ocasião do desembolso</w:t>
      </w:r>
      <w:r w:rsidR="006B05F8">
        <w:rPr>
          <w:rFonts w:ascii="Ebrima" w:hAnsi="Ebrima" w:cstheme="minorHAnsi"/>
          <w:sz w:val="22"/>
          <w:szCs w:val="22"/>
        </w:rPr>
        <w:t>, total ou parcial,</w:t>
      </w:r>
      <w:r>
        <w:rPr>
          <w:rFonts w:ascii="Ebrima" w:hAnsi="Ebrima" w:cstheme="minorHAnsi"/>
          <w:sz w:val="22"/>
          <w:szCs w:val="22"/>
        </w:rPr>
        <w:t xml:space="preserve"> das CCB</w:t>
      </w:r>
      <w:r w:rsidR="00DE5DF5">
        <w:rPr>
          <w:rFonts w:ascii="Ebrima" w:hAnsi="Ebrima" w:cstheme="minorHAnsi"/>
          <w:sz w:val="22"/>
          <w:szCs w:val="22"/>
        </w:rPr>
        <w:t xml:space="preserve"> 3, 4, 5, 6, 7 e/ou 8</w:t>
      </w:r>
      <w:r>
        <w:rPr>
          <w:rFonts w:ascii="Ebrima" w:hAnsi="Ebrima" w:cstheme="minorHAnsi"/>
          <w:sz w:val="22"/>
          <w:szCs w:val="22"/>
        </w:rPr>
        <w:t>. Caso este não ocorra, tais garantias não serão constituídas.</w:t>
      </w:r>
    </w:p>
    <w:p w14:paraId="2F48C3DB" w14:textId="77777777" w:rsidR="006B05F8" w:rsidRDefault="006B05F8" w:rsidP="00D13843">
      <w:pPr>
        <w:pStyle w:val="PargrafodaLista"/>
        <w:rPr>
          <w:rFonts w:ascii="Ebrima" w:hAnsi="Ebrima" w:cstheme="minorHAnsi"/>
          <w:sz w:val="22"/>
          <w:szCs w:val="22"/>
        </w:rPr>
      </w:pPr>
    </w:p>
    <w:p w14:paraId="76D6F382" w14:textId="38CD9F96" w:rsidR="006B05F8" w:rsidRDefault="006B05F8"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0E34">
        <w:rPr>
          <w:rFonts w:ascii="Ebrima" w:hAnsi="Ebrima" w:cstheme="minorHAnsi"/>
          <w:sz w:val="22"/>
          <w:szCs w:val="22"/>
          <w:u w:val="single"/>
        </w:rPr>
        <w:t xml:space="preserve">Riscos </w:t>
      </w:r>
      <w:r w:rsidRPr="00122D10">
        <w:rPr>
          <w:rFonts w:ascii="Ebrima" w:hAnsi="Ebrima" w:cstheme="minorHAnsi"/>
          <w:sz w:val="22"/>
          <w:szCs w:val="22"/>
          <w:u w:val="single"/>
        </w:rPr>
        <w:t>relacionados</w:t>
      </w:r>
      <w:r w:rsidRPr="00627A3D">
        <w:rPr>
          <w:rFonts w:ascii="Ebrima" w:hAnsi="Ebrima" w:cstheme="minorHAnsi"/>
          <w:sz w:val="22"/>
          <w:szCs w:val="22"/>
          <w:u w:val="single"/>
        </w:rPr>
        <w:t xml:space="preserve"> à constituição da Cessão Fiduciária </w:t>
      </w:r>
      <w:r>
        <w:rPr>
          <w:rFonts w:ascii="Ebrima" w:hAnsi="Ebrima" w:cstheme="minorHAnsi"/>
          <w:sz w:val="22"/>
          <w:szCs w:val="22"/>
          <w:u w:val="single"/>
        </w:rPr>
        <w:t>Monte Líbano</w:t>
      </w:r>
      <w:r w:rsidRPr="00627A3D">
        <w:rPr>
          <w:rFonts w:ascii="Ebrima" w:hAnsi="Ebrima" w:cstheme="minorHAnsi"/>
          <w:sz w:val="22"/>
          <w:szCs w:val="22"/>
          <w:u w:val="single"/>
        </w:rPr>
        <w:t xml:space="preserve"> e da Alienação Fiduciária de Quotas </w:t>
      </w:r>
      <w:r>
        <w:rPr>
          <w:rFonts w:ascii="Ebrima" w:hAnsi="Ebrima" w:cstheme="minorHAnsi"/>
          <w:sz w:val="22"/>
          <w:szCs w:val="22"/>
          <w:u w:val="single"/>
        </w:rPr>
        <w:t>da Monte Líbano</w:t>
      </w:r>
      <w:r>
        <w:rPr>
          <w:rFonts w:ascii="Ebrima" w:hAnsi="Ebrima" w:cstheme="minorHAnsi"/>
          <w:sz w:val="22"/>
          <w:szCs w:val="22"/>
        </w:rPr>
        <w:t>: A constituição da Cessão Fiduciária Monte Líbano e da Alienação Fiduciária de Quotas da Monte Líbano somente caso superadas as condições suspensivas previstas no Contrato de Cessão e no Contrato de Alienação Fiduciária de Quotas da Monte Líbano. Caso estas não ocorram, tais garantias não serão constituídas</w:t>
      </w:r>
      <w:r w:rsidR="00122D10">
        <w:rPr>
          <w:rFonts w:ascii="Ebrima" w:hAnsi="Ebrima" w:cstheme="minorHAnsi"/>
          <w:sz w:val="22"/>
          <w:szCs w:val="22"/>
        </w:rPr>
        <w:t>.</w:t>
      </w:r>
    </w:p>
    <w:p w14:paraId="3C44E02F" w14:textId="77777777" w:rsidR="00122D10" w:rsidRDefault="00122D10" w:rsidP="00720E34">
      <w:pPr>
        <w:pStyle w:val="PargrafodaLista"/>
        <w:rPr>
          <w:rFonts w:ascii="Ebrima" w:hAnsi="Ebrima" w:cstheme="minorHAnsi"/>
          <w:sz w:val="22"/>
          <w:szCs w:val="22"/>
        </w:rPr>
      </w:pPr>
    </w:p>
    <w:p w14:paraId="43700A38" w14:textId="417B48CB" w:rsidR="00122D10" w:rsidRDefault="00122D10"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Riscos relacionados à liberação da Alienação Fiduciária de Quotas da Attlantis em razão da quitação dos Créditos Imobiliários Attlantis</w:t>
      </w:r>
      <w:r w:rsidRPr="00720E34">
        <w:rPr>
          <w:rFonts w:ascii="Ebrima" w:hAnsi="Ebrima" w:cstheme="minorHAnsi"/>
          <w:sz w:val="22"/>
          <w:szCs w:val="22"/>
        </w:rPr>
        <w:t>. No</w:t>
      </w:r>
      <w:r>
        <w:rPr>
          <w:rFonts w:ascii="Ebrima" w:hAnsi="Ebrima" w:cstheme="minorHAnsi"/>
          <w:sz w:val="22"/>
          <w:szCs w:val="22"/>
        </w:rPr>
        <w:t>s termos do Contrato de Alienação Fiduciária de Quotas da Attlantis, a Alienação Fiduciária de Quotas da Attlantis poderá ser liberada mediante a quitação integral, por todos os Devedores Attlantis, de todos os Créditos Imobiliários Attlantis objeto da Cessão Fiduciária Attlantis, ainda que existam Obrigações Garantidas a cumprir. Nesta hipótese, a Alienação Fiduciária de Quotas da Attlantis deixará de garantir as Obrigações Garantida, o que, por consequência, representará uma diminuição nas Garantias dos CRI.</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6696E8E6"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00EB2331">
        <w:rPr>
          <w:rFonts w:ascii="Ebrima" w:hAnsi="Ebrima" w:cstheme="minorHAnsi"/>
          <w:color w:val="000000"/>
          <w:sz w:val="22"/>
          <w:szCs w:val="22"/>
        </w:rPr>
        <w:t xml:space="preserve"> Monte Líbano ou dos Créditos Imobiliários Attlantis</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w:t>
      </w:r>
      <w:r w:rsidR="00EB2331">
        <w:rPr>
          <w:rFonts w:ascii="Ebrima" w:hAnsi="Ebrima" w:cstheme="minorHAnsi"/>
          <w:sz w:val="22"/>
          <w:szCs w:val="22"/>
        </w:rPr>
        <w:t>CCB e os Créditos Imobiliários Monte Líbano, bem como dos Créditos Cedidos Fiduciariamente Monte Líbano e dos Créditos Imobiliários Attlantis</w:t>
      </w:r>
      <w:r w:rsidRPr="0082644B">
        <w:rPr>
          <w:rFonts w:ascii="Ebrima" w:hAnsi="Ebrima" w:cstheme="minorHAnsi"/>
          <w:sz w:val="22"/>
          <w:szCs w:val="22"/>
        </w:rPr>
        <w:t>,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007C3EBC"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EB2331">
        <w:rPr>
          <w:rFonts w:ascii="Ebrima" w:hAnsi="Ebrima" w:cstheme="minorHAnsi"/>
          <w:sz w:val="22"/>
          <w:szCs w:val="22"/>
          <w:u w:val="single"/>
        </w:rPr>
        <w:t>Monte Líbano e pela Attlantis</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EB2331">
        <w:rPr>
          <w:rFonts w:ascii="Ebrima" w:hAnsi="Ebrima" w:cstheme="minorHAnsi"/>
          <w:sz w:val="22"/>
          <w:szCs w:val="22"/>
        </w:rPr>
        <w:t xml:space="preserve">Monte Líbano e da Attlantis </w:t>
      </w:r>
      <w:r w:rsidR="00C33F43">
        <w:rPr>
          <w:rFonts w:ascii="Ebrima" w:hAnsi="Ebrima" w:cstheme="minorHAnsi"/>
          <w:sz w:val="22"/>
          <w:szCs w:val="22"/>
        </w:rPr>
        <w:t>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EB2331">
        <w:rPr>
          <w:rFonts w:ascii="Ebrima" w:hAnsi="Ebrima" w:cstheme="minorHAnsi"/>
          <w:sz w:val="22"/>
          <w:szCs w:val="22"/>
        </w:rPr>
        <w:t xml:space="preserve">Monte Líbano e a Attlantis </w:t>
      </w:r>
      <w:r>
        <w:rPr>
          <w:rFonts w:ascii="Ebrima" w:hAnsi="Ebrima" w:cstheme="minorHAnsi"/>
          <w:sz w:val="22"/>
          <w:szCs w:val="22"/>
        </w:rPr>
        <w:t>distribua</w:t>
      </w:r>
      <w:r w:rsidR="00EB2331">
        <w:rPr>
          <w:rFonts w:ascii="Ebrima" w:hAnsi="Ebrima" w:cstheme="minorHAnsi"/>
          <w:sz w:val="22"/>
          <w:szCs w:val="22"/>
        </w:rPr>
        <w:t>m</w:t>
      </w:r>
      <w:r>
        <w:rPr>
          <w:rFonts w:ascii="Ebrima" w:hAnsi="Ebrima" w:cstheme="minorHAnsi"/>
          <w:sz w:val="22"/>
          <w:szCs w:val="22"/>
        </w:rPr>
        <w:t xml:space="preserve">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EB2331">
        <w:rPr>
          <w:rFonts w:ascii="Ebrima" w:hAnsi="Ebrima" w:cstheme="minorHAnsi"/>
          <w:sz w:val="22"/>
          <w:szCs w:val="22"/>
        </w:rPr>
        <w:t xml:space="preserve"> da Monte Líbano e a Alienação Fiduciária de Quotas da Attlantis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686D2338" w14:textId="77777777" w:rsidR="0000261E" w:rsidRDefault="0000261E" w:rsidP="00D13843">
      <w:pPr>
        <w:pStyle w:val="PargrafodaLista"/>
        <w:rPr>
          <w:rFonts w:ascii="Ebrima" w:hAnsi="Ebrima" w:cstheme="minorHAnsi"/>
          <w:sz w:val="22"/>
          <w:szCs w:val="22"/>
        </w:rPr>
      </w:pPr>
    </w:p>
    <w:p w14:paraId="397F6C5E" w14:textId="02BDC315" w:rsidR="0000261E" w:rsidRDefault="0000261E"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D13843">
        <w:rPr>
          <w:rFonts w:ascii="Ebrima" w:hAnsi="Ebrima" w:cstheme="minorHAnsi"/>
          <w:sz w:val="22"/>
          <w:szCs w:val="22"/>
          <w:u w:val="single"/>
        </w:rPr>
        <w:t>Riscos decorrentes do Pagamento Antecipado Voluntário das CCB</w:t>
      </w:r>
      <w:r w:rsidR="006B05F8">
        <w:rPr>
          <w:rFonts w:ascii="Ebrima" w:hAnsi="Ebrima" w:cstheme="minorHAnsi"/>
          <w:sz w:val="22"/>
          <w:szCs w:val="22"/>
          <w:u w:val="single"/>
        </w:rPr>
        <w:t>:</w:t>
      </w:r>
      <w:r>
        <w:rPr>
          <w:rFonts w:ascii="Ebrima" w:hAnsi="Ebrima" w:cstheme="minorHAnsi"/>
          <w:sz w:val="22"/>
          <w:szCs w:val="22"/>
        </w:rPr>
        <w:t xml:space="preserve"> Nos termos das CCB e do item 6.5 do Contrato de Cessão, a Attlantis poderá efetuar o Pagamento Antecipado Voluntário de parte ou da totalidade do saldo devedor das CCB. Caso isto ocorra, os CRI serão antecipadamente amortizados na proporção de tal pagamento, o que poderá reduzir a rentabilidade dos Investidores.</w:t>
      </w:r>
    </w:p>
    <w:p w14:paraId="7314CA08" w14:textId="77777777" w:rsidR="0000261E" w:rsidRDefault="0000261E" w:rsidP="00D13843">
      <w:pPr>
        <w:pStyle w:val="PargrafodaLista"/>
        <w:rPr>
          <w:rFonts w:ascii="Ebrima" w:hAnsi="Ebrima" w:cstheme="minorHAnsi"/>
          <w:sz w:val="22"/>
          <w:szCs w:val="22"/>
        </w:rPr>
      </w:pPr>
    </w:p>
    <w:p w14:paraId="6B9F0B11" w14:textId="05881E4D" w:rsidR="0000261E" w:rsidRDefault="0000261E" w:rsidP="0000261E">
      <w:pPr>
        <w:numPr>
          <w:ilvl w:val="0"/>
          <w:numId w:val="36"/>
        </w:numPr>
        <w:tabs>
          <w:tab w:val="clear" w:pos="720"/>
          <w:tab w:val="left" w:pos="709"/>
        </w:tabs>
        <w:spacing w:line="300" w:lineRule="exact"/>
        <w:ind w:left="0" w:firstLine="0"/>
        <w:jc w:val="both"/>
        <w:rPr>
          <w:rFonts w:ascii="Ebrima" w:hAnsi="Ebrima" w:cstheme="minorHAnsi"/>
          <w:sz w:val="22"/>
          <w:szCs w:val="22"/>
        </w:rPr>
      </w:pPr>
      <w:r w:rsidRPr="00627A3D">
        <w:rPr>
          <w:rFonts w:ascii="Ebrima" w:hAnsi="Ebrima" w:cstheme="minorHAnsi"/>
          <w:sz w:val="22"/>
          <w:szCs w:val="22"/>
          <w:u w:val="single"/>
        </w:rPr>
        <w:t xml:space="preserve">Riscos decorrentes </w:t>
      </w:r>
      <w:r>
        <w:rPr>
          <w:rFonts w:ascii="Ebrima" w:hAnsi="Ebrima" w:cstheme="minorHAnsi"/>
          <w:sz w:val="22"/>
          <w:szCs w:val="22"/>
          <w:u w:val="single"/>
        </w:rPr>
        <w:t>da ocorrência da Recompra Facultativa</w:t>
      </w:r>
      <w:r w:rsidR="006B05F8">
        <w:rPr>
          <w:rFonts w:ascii="Ebrima" w:hAnsi="Ebrima" w:cstheme="minorHAnsi"/>
          <w:sz w:val="22"/>
          <w:szCs w:val="22"/>
        </w:rPr>
        <w:t>:</w:t>
      </w:r>
      <w:r>
        <w:rPr>
          <w:rFonts w:ascii="Ebrima" w:hAnsi="Ebrima" w:cstheme="minorHAnsi"/>
          <w:sz w:val="22"/>
          <w:szCs w:val="22"/>
        </w:rPr>
        <w:t xml:space="preserve"> Nos termos do Contrato de Cessão, a Monte Líbano poderá efetuar a Recompra Facultativa de parte ou da totalidade dos Créditos Imobiliários Monte Líbano que dão lastro aos CRI. Caso isto ocorra, os CRI serão antecipadamente amortizados na proporção de tal recompra, o que poderá reduzir a rentabilidade dos Investidores.</w:t>
      </w:r>
    </w:p>
    <w:p w14:paraId="7087DB25" w14:textId="77777777" w:rsidR="00447147" w:rsidRDefault="00447147" w:rsidP="009276FF">
      <w:pPr>
        <w:pStyle w:val="PargrafodaLista"/>
        <w:rPr>
          <w:rFonts w:ascii="Ebrima" w:hAnsi="Ebrima" w:cstheme="minorHAnsi"/>
          <w:sz w:val="22"/>
          <w:szCs w:val="22"/>
        </w:rPr>
      </w:pPr>
    </w:p>
    <w:p w14:paraId="58F956E8" w14:textId="084AF735"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EB2331">
        <w:rPr>
          <w:rFonts w:ascii="Ebrima" w:hAnsi="Ebrima" w:cstheme="minorHAnsi"/>
          <w:sz w:val="22"/>
          <w:szCs w:val="22"/>
        </w:rPr>
        <w:t xml:space="preserve">Monte Líbano ou a </w:t>
      </w:r>
      <w:r w:rsidR="00671DA2">
        <w:rPr>
          <w:rFonts w:ascii="Ebrima" w:hAnsi="Ebrima" w:cstheme="minorHAnsi"/>
          <w:sz w:val="22"/>
          <w:szCs w:val="22"/>
        </w:rPr>
        <w:t xml:space="preserve">Attlantis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lastRenderedPageBreak/>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48B4CC29" w14:textId="77777777" w:rsidR="00D265F6" w:rsidRDefault="00D265F6" w:rsidP="009276FF">
      <w:pPr>
        <w:pStyle w:val="PargrafodaLista"/>
        <w:rPr>
          <w:rFonts w:ascii="Ebrima" w:hAnsi="Ebrima" w:cstheme="minorHAnsi"/>
          <w:sz w:val="22"/>
          <w:szCs w:val="22"/>
        </w:rPr>
      </w:pPr>
    </w:p>
    <w:p w14:paraId="4E87BEF0" w14:textId="51B4CEB9"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w:t>
      </w:r>
      <w:r w:rsidR="00D41856">
        <w:rPr>
          <w:rFonts w:ascii="Ebrima" w:hAnsi="Ebrima" w:cstheme="minorHAnsi"/>
          <w:sz w:val="22"/>
          <w:szCs w:val="22"/>
          <w:u w:val="single"/>
        </w:rPr>
        <w:t>das Garantias</w:t>
      </w:r>
      <w:r>
        <w:rPr>
          <w:rFonts w:ascii="Ebrima" w:hAnsi="Ebrima" w:cstheme="minorHAnsi"/>
          <w:sz w:val="22"/>
          <w:szCs w:val="22"/>
        </w:rPr>
        <w:t xml:space="preserve">. O patrimônio da </w:t>
      </w:r>
      <w:r w:rsidR="00EB2331">
        <w:rPr>
          <w:rFonts w:ascii="Ebrima" w:hAnsi="Ebrima" w:cstheme="minorHAnsi"/>
          <w:sz w:val="22"/>
          <w:szCs w:val="22"/>
        </w:rPr>
        <w:t>Monte Líbano, da Attlantis</w:t>
      </w:r>
      <w:r w:rsidR="00EB2331"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w:t>
      </w:r>
      <w:r w:rsidR="00EB2331">
        <w:rPr>
          <w:rFonts w:ascii="Ebrima" w:hAnsi="Ebrima" w:cstheme="minorHAnsi"/>
          <w:sz w:val="22"/>
          <w:szCs w:val="22"/>
        </w:rPr>
        <w:t>q</w:t>
      </w:r>
      <w:r>
        <w:rPr>
          <w:rFonts w:ascii="Ebrima" w:hAnsi="Ebrima" w:cstheme="minorHAnsi"/>
          <w:sz w:val="22"/>
          <w:szCs w:val="22"/>
        </w:rPr>
        <w:t xml:space="preserve">uotas </w:t>
      </w:r>
      <w:r w:rsidR="00EB2331">
        <w:rPr>
          <w:rFonts w:ascii="Ebrima" w:hAnsi="Ebrima" w:cstheme="minorHAnsi"/>
          <w:sz w:val="22"/>
          <w:szCs w:val="22"/>
        </w:rPr>
        <w:t xml:space="preserve">da Monta Líbano e da Attlantis </w:t>
      </w:r>
      <w:r>
        <w:rPr>
          <w:rFonts w:ascii="Ebrima" w:hAnsi="Ebrima" w:cstheme="minorHAnsi"/>
          <w:sz w:val="22"/>
          <w:szCs w:val="22"/>
        </w:rPr>
        <w:t>podem não ser suficientes para satisfazer integralmente às Obrigações Garantidas.</w:t>
      </w:r>
      <w:r w:rsidR="00D41856">
        <w:rPr>
          <w:rFonts w:ascii="Ebrima" w:hAnsi="Ebrima" w:cstheme="minorHAnsi"/>
          <w:sz w:val="22"/>
          <w:szCs w:val="22"/>
        </w:rPr>
        <w:t xml:space="preserve"> Além disso, o valor de avaliação das garantias previsto no item 8.13 deste Termo de Securitização pode sofrer impactos adversos num cenário de inadimplemento das Obrigações Garantidas, o que pode prejudicar a liquidação das Obrigações Garantidas na hipótese de excussão das Garantias.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C123E7C"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EB2331">
        <w:rPr>
          <w:rFonts w:ascii="Ebrima" w:hAnsi="Ebrima" w:cstheme="minorHAnsi"/>
          <w:sz w:val="22"/>
          <w:szCs w:val="22"/>
        </w:rPr>
        <w:t>Monte Líbano, à Attlantis</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ao</w:t>
      </w:r>
      <w:r w:rsidR="00EB2331">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Imóve</w:t>
      </w:r>
      <w:r w:rsidR="00EB2331">
        <w:rPr>
          <w:rFonts w:ascii="Ebrima" w:hAnsi="Ebrima" w:cstheme="minorHAnsi"/>
          <w:sz w:val="22"/>
          <w:szCs w:val="22"/>
        </w:rPr>
        <w:t>is</w:t>
      </w:r>
      <w:r>
        <w:rPr>
          <w:rFonts w:ascii="Ebrima" w:hAnsi="Ebrima" w:cstheme="minorHAnsi"/>
          <w:sz w:val="22"/>
          <w:szCs w:val="22"/>
        </w:rPr>
        <w:t>, ao</w:t>
      </w:r>
      <w:r w:rsidR="00EB2331">
        <w:rPr>
          <w:rFonts w:ascii="Ebrima" w:hAnsi="Ebrima" w:cstheme="minorHAnsi"/>
          <w:sz w:val="22"/>
          <w:szCs w:val="22"/>
        </w:rPr>
        <w:t>s</w:t>
      </w:r>
      <w:r>
        <w:rPr>
          <w:rFonts w:ascii="Ebrima" w:hAnsi="Ebrima" w:cstheme="minorHAnsi"/>
          <w:sz w:val="22"/>
          <w:szCs w:val="22"/>
        </w:rPr>
        <w:t xml:space="preserve"> </w:t>
      </w:r>
      <w:r w:rsidRPr="0082644B">
        <w:rPr>
          <w:rFonts w:ascii="Ebrima" w:hAnsi="Ebrima" w:cstheme="minorHAnsi"/>
          <w:sz w:val="22"/>
          <w:szCs w:val="22"/>
        </w:rPr>
        <w:t>Empreendimento</w:t>
      </w:r>
      <w:r w:rsidR="00EB2331">
        <w:rPr>
          <w:rFonts w:ascii="Ebrima" w:hAnsi="Ebrima" w:cstheme="minorHAnsi"/>
          <w:sz w:val="22"/>
          <w:szCs w:val="22"/>
        </w:rPr>
        <w:t>s</w:t>
      </w:r>
      <w:r w:rsidRPr="0082644B">
        <w:rPr>
          <w:rFonts w:ascii="Ebrima" w:hAnsi="Ebrima" w:cstheme="minorHAnsi"/>
          <w:sz w:val="22"/>
          <w:szCs w:val="22"/>
        </w:rPr>
        <w:t xml:space="preserve"> Imobiliário</w:t>
      </w:r>
      <w:r w:rsidR="00EB2331">
        <w:rPr>
          <w:rFonts w:ascii="Ebrima" w:hAnsi="Ebrima" w:cstheme="minorHAnsi"/>
          <w:sz w:val="22"/>
          <w:szCs w:val="22"/>
        </w:rPr>
        <w:t>s</w:t>
      </w:r>
      <w:r w:rsidRPr="0082644B">
        <w:rPr>
          <w:rFonts w:ascii="Ebrima" w:hAnsi="Ebrima" w:cstheme="minorHAnsi"/>
          <w:sz w:val="22"/>
          <w:szCs w:val="22"/>
        </w:rPr>
        <w:t xml:space="preserve">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EB2331">
        <w:rPr>
          <w:rFonts w:ascii="Ebrima" w:hAnsi="Ebrima" w:cstheme="minorHAnsi"/>
          <w:sz w:val="22"/>
          <w:szCs w:val="22"/>
        </w:rPr>
        <w:t>Monte Líbano, da Attlantis</w:t>
      </w:r>
      <w:r w:rsidRPr="0082644B">
        <w:rPr>
          <w:rFonts w:ascii="Ebrima" w:hAnsi="Ebrima" w:cstheme="minorHAnsi"/>
          <w:sz w:val="22"/>
          <w:szCs w:val="22"/>
        </w:rPr>
        <w:t xml:space="preserv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do</w:t>
      </w:r>
      <w:r w:rsidR="00EB2331">
        <w:rPr>
          <w:rFonts w:ascii="Ebrima" w:hAnsi="Ebrima" w:cstheme="minorHAnsi"/>
          <w:sz w:val="22"/>
          <w:szCs w:val="22"/>
        </w:rPr>
        <w:t>s</w:t>
      </w:r>
      <w:r>
        <w:rPr>
          <w:rFonts w:ascii="Ebrima" w:hAnsi="Ebrima" w:cstheme="minorHAnsi"/>
          <w:sz w:val="22"/>
          <w:szCs w:val="22"/>
        </w:rPr>
        <w:t xml:space="preserve"> Imóve</w:t>
      </w:r>
      <w:r w:rsidR="00EB2331">
        <w:rPr>
          <w:rFonts w:ascii="Ebrima" w:hAnsi="Ebrima" w:cstheme="minorHAnsi"/>
          <w:sz w:val="22"/>
          <w:szCs w:val="22"/>
        </w:rPr>
        <w:t>is,</w:t>
      </w:r>
      <w:r>
        <w:rPr>
          <w:rFonts w:ascii="Ebrima" w:hAnsi="Ebrima" w:cstheme="minorHAnsi"/>
          <w:sz w:val="22"/>
          <w:szCs w:val="22"/>
        </w:rPr>
        <w:t xml:space="preserve"> </w:t>
      </w:r>
      <w:r w:rsidRPr="0082644B">
        <w:rPr>
          <w:rFonts w:ascii="Ebrima" w:hAnsi="Ebrima" w:cstheme="minorHAnsi"/>
          <w:sz w:val="22"/>
          <w:szCs w:val="22"/>
        </w:rPr>
        <w:t>do</w:t>
      </w:r>
      <w:r w:rsidR="00EB2331">
        <w:rPr>
          <w:rFonts w:ascii="Ebrima" w:hAnsi="Ebrima" w:cstheme="minorHAnsi"/>
          <w:sz w:val="22"/>
          <w:szCs w:val="22"/>
        </w:rPr>
        <w:t>s</w:t>
      </w:r>
      <w:r w:rsidRPr="0082644B">
        <w:rPr>
          <w:rFonts w:ascii="Ebrima" w:hAnsi="Ebrima" w:cstheme="minorHAnsi"/>
          <w:sz w:val="22"/>
          <w:szCs w:val="22"/>
        </w:rPr>
        <w:t xml:space="preserve"> Empreendimento</w:t>
      </w:r>
      <w:r w:rsidR="00EB2331">
        <w:rPr>
          <w:rFonts w:ascii="Ebrima" w:hAnsi="Ebrima" w:cstheme="minorHAnsi"/>
          <w:sz w:val="22"/>
          <w:szCs w:val="22"/>
        </w:rPr>
        <w:t>s</w:t>
      </w:r>
      <w:r w:rsidRPr="0082644B">
        <w:rPr>
          <w:rFonts w:ascii="Ebrima" w:hAnsi="Ebrima" w:cstheme="minorHAnsi"/>
          <w:sz w:val="22"/>
          <w:szCs w:val="22"/>
        </w:rPr>
        <w:t xml:space="preserve"> Imobiliário</w:t>
      </w:r>
      <w:r w:rsidR="00EB2331">
        <w:rPr>
          <w:rFonts w:ascii="Ebrima" w:hAnsi="Ebrima" w:cstheme="minorHAnsi"/>
          <w:sz w:val="22"/>
          <w:szCs w:val="22"/>
        </w:rPr>
        <w:t>s</w:t>
      </w:r>
      <w:r w:rsidRPr="0082644B">
        <w:rPr>
          <w:rFonts w:ascii="Ebrima" w:hAnsi="Ebrima" w:cstheme="minorHAnsi"/>
          <w:sz w:val="22"/>
          <w:szCs w:val="22"/>
        </w:rPr>
        <w:t xml:space="preserve"> e dos antecessores </w:t>
      </w:r>
      <w:r>
        <w:rPr>
          <w:rFonts w:ascii="Ebrima" w:hAnsi="Ebrima" w:cstheme="minorHAnsi"/>
          <w:sz w:val="22"/>
          <w:szCs w:val="22"/>
        </w:rPr>
        <w:t>da cadeia dominial do</w:t>
      </w:r>
      <w:r w:rsidR="00EB2331">
        <w:rPr>
          <w:rFonts w:ascii="Ebrima" w:hAnsi="Ebrima" w:cstheme="minorHAnsi"/>
          <w:sz w:val="22"/>
          <w:szCs w:val="22"/>
        </w:rPr>
        <w:t>s</w:t>
      </w:r>
      <w:r>
        <w:rPr>
          <w:rFonts w:ascii="Ebrima" w:hAnsi="Ebrima" w:cstheme="minorHAnsi"/>
          <w:sz w:val="22"/>
          <w:szCs w:val="22"/>
        </w:rPr>
        <w:t xml:space="preserve"> Imóve</w:t>
      </w:r>
      <w:r w:rsidR="00EB2331">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1D01BCFF"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 xml:space="preserve">Risco de </w:t>
      </w:r>
      <w:r w:rsidR="0000261E">
        <w:rPr>
          <w:rFonts w:ascii="Ebrima" w:hAnsi="Ebrima" w:cstheme="minorHAnsi"/>
          <w:sz w:val="22"/>
          <w:szCs w:val="22"/>
          <w:u w:val="single"/>
        </w:rPr>
        <w:t>ausência de auditoria independente das despesas incorridas no desenvolvimento</w:t>
      </w:r>
      <w:r>
        <w:rPr>
          <w:rFonts w:ascii="Ebrima" w:hAnsi="Ebrima" w:cstheme="minorHAnsi"/>
          <w:sz w:val="22"/>
          <w:szCs w:val="22"/>
          <w:u w:val="single"/>
        </w:rPr>
        <w:t xml:space="preserve"> do Empreendimento </w:t>
      </w:r>
      <w:r w:rsidR="00EB2331">
        <w:rPr>
          <w:rFonts w:ascii="Ebrima" w:hAnsi="Ebrima" w:cstheme="minorHAnsi"/>
          <w:sz w:val="22"/>
          <w:szCs w:val="22"/>
          <w:u w:val="single"/>
        </w:rPr>
        <w:t>Attlantis</w:t>
      </w:r>
      <w:r>
        <w:rPr>
          <w:rFonts w:ascii="Ebrima" w:hAnsi="Ebrima" w:cstheme="minorHAnsi"/>
          <w:sz w:val="22"/>
          <w:szCs w:val="22"/>
        </w:rPr>
        <w:t xml:space="preserve">: Não </w:t>
      </w:r>
      <w:r w:rsidR="00EB2331">
        <w:rPr>
          <w:rFonts w:ascii="Ebrima" w:hAnsi="Ebrima" w:cstheme="minorHAnsi"/>
          <w:sz w:val="22"/>
          <w:szCs w:val="22"/>
        </w:rPr>
        <w:t xml:space="preserve">será </w:t>
      </w:r>
      <w:r>
        <w:rPr>
          <w:rFonts w:ascii="Ebrima" w:hAnsi="Ebrima" w:cstheme="minorHAnsi"/>
          <w:sz w:val="22"/>
          <w:szCs w:val="22"/>
        </w:rPr>
        <w:t xml:space="preserve">realizada qualquer auditoria independente das despesas incorridas no desenvolvimento do Empreendimento </w:t>
      </w:r>
      <w:r w:rsidR="00EB2331">
        <w:rPr>
          <w:rFonts w:ascii="Ebrima" w:hAnsi="Ebrima" w:cstheme="minorHAnsi"/>
          <w:sz w:val="22"/>
          <w:szCs w:val="22"/>
        </w:rPr>
        <w:t xml:space="preserve">Attlantis </w:t>
      </w:r>
      <w:r>
        <w:rPr>
          <w:rFonts w:ascii="Ebrima" w:hAnsi="Ebrima" w:cstheme="minorHAnsi"/>
          <w:sz w:val="22"/>
          <w:szCs w:val="22"/>
        </w:rPr>
        <w:t xml:space="preserve">que são </w:t>
      </w:r>
      <w:r w:rsidR="00EB2331">
        <w:rPr>
          <w:rFonts w:ascii="Ebrima" w:hAnsi="Ebrima" w:cstheme="minorHAnsi"/>
          <w:sz w:val="22"/>
          <w:szCs w:val="22"/>
        </w:rPr>
        <w:t xml:space="preserve">financiadas </w:t>
      </w:r>
      <w:r>
        <w:rPr>
          <w:rFonts w:ascii="Ebrima" w:hAnsi="Ebrima" w:cstheme="minorHAnsi"/>
          <w:sz w:val="22"/>
          <w:szCs w:val="22"/>
        </w:rPr>
        <w:t>com os recursos do Financiamento Imobiliário decorrente da</w:t>
      </w:r>
      <w:r w:rsidR="00957216">
        <w:rPr>
          <w:rFonts w:ascii="Ebrima" w:hAnsi="Ebrima" w:cstheme="minorHAnsi"/>
          <w:sz w:val="22"/>
          <w:szCs w:val="22"/>
        </w:rPr>
        <w:t>s</w:t>
      </w:r>
      <w:r>
        <w:rPr>
          <w:rFonts w:ascii="Ebrima" w:hAnsi="Ebrima" w:cstheme="minorHAnsi"/>
          <w:sz w:val="22"/>
          <w:szCs w:val="22"/>
        </w:rPr>
        <w:t xml:space="preserve"> CCB. Nesse sentido, caso uma eventual fiscalização da CVM ou de outra autoridade competente venha a constatar que tais despesas não tenham sido efetivamente incorridas pela </w:t>
      </w:r>
      <w:r w:rsidR="00EB2331">
        <w:rPr>
          <w:rFonts w:ascii="Ebrima" w:hAnsi="Ebrima" w:cstheme="minorHAnsi"/>
          <w:sz w:val="22"/>
          <w:szCs w:val="22"/>
        </w:rPr>
        <w:t>Attlantis</w:t>
      </w:r>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2664EF18"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w:t>
      </w:r>
      <w:r w:rsidR="0000261E" w:rsidRPr="0072653E">
        <w:rPr>
          <w:rFonts w:ascii="Ebrima" w:hAnsi="Ebrima" w:cstheme="minorHAnsi"/>
          <w:sz w:val="22"/>
          <w:szCs w:val="22"/>
          <w:u w:val="single"/>
        </w:rPr>
        <w:t xml:space="preserve">ausência de seguro </w:t>
      </w:r>
      <w:r w:rsidR="0000261E"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 xml:space="preserve">Créditos Imobiliários </w:t>
      </w:r>
      <w:r w:rsidR="00EB2331">
        <w:rPr>
          <w:rFonts w:ascii="Ebrima" w:hAnsi="Ebrima" w:cstheme="minorHAnsi"/>
          <w:sz w:val="22"/>
          <w:szCs w:val="22"/>
        </w:rPr>
        <w:t xml:space="preserve">Monte Líbano, </w:t>
      </w:r>
      <w:r w:rsidR="00F647A3">
        <w:rPr>
          <w:rFonts w:ascii="Ebrima" w:hAnsi="Ebrima" w:cstheme="minorHAnsi"/>
          <w:sz w:val="22"/>
          <w:szCs w:val="22"/>
        </w:rPr>
        <w:t>os Créditos Cedidos Fiduciariamente</w:t>
      </w:r>
      <w:r w:rsidR="00725F0F">
        <w:rPr>
          <w:rFonts w:ascii="Ebrima" w:hAnsi="Ebrima" w:cstheme="minorHAnsi"/>
          <w:sz w:val="22"/>
          <w:szCs w:val="22"/>
        </w:rPr>
        <w:t xml:space="preserve"> </w:t>
      </w:r>
      <w:r w:rsidR="00EB2331">
        <w:rPr>
          <w:rFonts w:ascii="Ebrima" w:hAnsi="Ebrima" w:cstheme="minorHAnsi"/>
          <w:sz w:val="22"/>
          <w:szCs w:val="22"/>
        </w:rPr>
        <w:t xml:space="preserve">Monte Líbano e os Créditos Imobiliários Attlantis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 xml:space="preserve">Créditos Imobiliários </w:t>
      </w:r>
      <w:r w:rsidR="00EB2331">
        <w:rPr>
          <w:rFonts w:ascii="Ebrima" w:hAnsi="Ebrima" w:cstheme="minorHAnsi"/>
          <w:sz w:val="22"/>
          <w:szCs w:val="22"/>
        </w:rPr>
        <w:t>Monte Líbano, dos Créditos Cedidos Fiduciariamente Monte Líbano e dos Créditos Imobiliários Attlantis</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655ECA1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Riscos de </w:t>
      </w:r>
      <w:r w:rsidR="0000261E" w:rsidRPr="0082644B">
        <w:rPr>
          <w:rFonts w:ascii="Ebrima" w:hAnsi="Ebrima" w:cstheme="minorHAnsi"/>
          <w:sz w:val="22"/>
          <w:szCs w:val="22"/>
          <w:u w:val="single"/>
        </w:rPr>
        <w:t xml:space="preserve">desapropriação e sinistro </w:t>
      </w:r>
      <w:r w:rsidR="009E3172">
        <w:rPr>
          <w:rFonts w:ascii="Ebrima" w:hAnsi="Ebrima" w:cstheme="minorHAnsi"/>
          <w:sz w:val="22"/>
          <w:szCs w:val="22"/>
          <w:u w:val="single"/>
        </w:rPr>
        <w:t>do</w:t>
      </w:r>
      <w:r w:rsidR="00EB2331">
        <w:rPr>
          <w:rFonts w:ascii="Ebrima" w:hAnsi="Ebrima" w:cstheme="minorHAnsi"/>
          <w:sz w:val="22"/>
          <w:szCs w:val="22"/>
          <w:u w:val="single"/>
        </w:rPr>
        <w:t>s</w:t>
      </w:r>
      <w:r w:rsidR="009E3172">
        <w:rPr>
          <w:rFonts w:ascii="Ebrima" w:hAnsi="Ebrima" w:cstheme="minorHAnsi"/>
          <w:sz w:val="22"/>
          <w:szCs w:val="22"/>
          <w:u w:val="single"/>
        </w:rPr>
        <w:t xml:space="preserve"> Imóve</w:t>
      </w:r>
      <w:r w:rsidR="00EB2331">
        <w:rPr>
          <w:rFonts w:ascii="Ebrima" w:hAnsi="Ebrima" w:cstheme="minorHAnsi"/>
          <w:sz w:val="22"/>
          <w:szCs w:val="22"/>
          <w:u w:val="single"/>
        </w:rPr>
        <w:t>is</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B2331">
        <w:rPr>
          <w:rFonts w:ascii="Ebrima" w:hAnsi="Ebrima" w:cstheme="minorHAnsi"/>
          <w:sz w:val="22"/>
          <w:szCs w:val="22"/>
        </w:rPr>
        <w:t>s</w:t>
      </w:r>
      <w:r w:rsidR="009E3172">
        <w:rPr>
          <w:rFonts w:ascii="Ebrima" w:hAnsi="Ebrima" w:cstheme="minorHAnsi"/>
          <w:sz w:val="22"/>
          <w:szCs w:val="22"/>
        </w:rPr>
        <w:t xml:space="preserve"> </w:t>
      </w:r>
      <w:r w:rsidR="00B23F82">
        <w:rPr>
          <w:rFonts w:ascii="Ebrima" w:hAnsi="Ebrima" w:cstheme="minorHAnsi"/>
          <w:sz w:val="22"/>
          <w:szCs w:val="22"/>
        </w:rPr>
        <w:t>Empreendimento</w:t>
      </w:r>
      <w:r w:rsidR="00EB2331">
        <w:rPr>
          <w:rFonts w:ascii="Ebrima" w:hAnsi="Ebrima" w:cstheme="minorHAnsi"/>
          <w:sz w:val="22"/>
          <w:szCs w:val="22"/>
        </w:rPr>
        <w:t>s</w:t>
      </w:r>
      <w:r w:rsidR="00B23F82">
        <w:rPr>
          <w:rFonts w:ascii="Ebrima" w:hAnsi="Ebrima" w:cstheme="minorHAnsi"/>
          <w:sz w:val="22"/>
          <w:szCs w:val="22"/>
        </w:rPr>
        <w:t xml:space="preserve"> Imobiliário</w:t>
      </w:r>
      <w:r w:rsidR="00EB2331">
        <w:rPr>
          <w:rFonts w:ascii="Ebrima" w:hAnsi="Ebrima" w:cstheme="minorHAnsi"/>
          <w:sz w:val="22"/>
          <w:szCs w:val="22"/>
        </w:rPr>
        <w:t>s</w:t>
      </w:r>
      <w:r w:rsidR="00725F0F">
        <w:rPr>
          <w:rFonts w:ascii="Ebrima" w:hAnsi="Ebrima" w:cstheme="minorHAnsi"/>
          <w:sz w:val="22"/>
          <w:szCs w:val="22"/>
        </w:rPr>
        <w:t xml:space="preserve"> </w:t>
      </w:r>
      <w:r w:rsidR="009E3172">
        <w:rPr>
          <w:rFonts w:ascii="Ebrima" w:hAnsi="Ebrima" w:cstheme="minorHAnsi"/>
          <w:sz w:val="22"/>
          <w:szCs w:val="22"/>
        </w:rPr>
        <w:t>ser</w:t>
      </w:r>
      <w:r w:rsidR="00EB2331">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desapropriado</w:t>
      </w:r>
      <w:r w:rsidR="00EB2331">
        <w:rPr>
          <w:rFonts w:ascii="Ebrima" w:hAnsi="Ebrima" w:cstheme="minorHAnsi"/>
          <w:sz w:val="22"/>
          <w:szCs w:val="22"/>
        </w:rPr>
        <w:t>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w:t>
      </w:r>
      <w:r w:rsidR="00054284">
        <w:rPr>
          <w:rFonts w:ascii="Ebrima" w:hAnsi="Ebrima" w:cstheme="minorHAnsi"/>
          <w:sz w:val="22"/>
          <w:szCs w:val="22"/>
        </w:rPr>
        <w:t xml:space="preserve">Créditos Imobiliários </w:t>
      </w:r>
      <w:r w:rsidR="00EB2331">
        <w:rPr>
          <w:rFonts w:ascii="Ebrima" w:hAnsi="Ebrima" w:cstheme="minorHAnsi"/>
          <w:sz w:val="22"/>
          <w:szCs w:val="22"/>
        </w:rPr>
        <w:t>Monte Líbano, dos Créditos Cedidos Fiduciariamente Monte Líbano e dos Créditos Imobiliários Attlantis</w:t>
      </w:r>
      <w:r w:rsidRPr="0082644B">
        <w:rPr>
          <w:rFonts w:ascii="Ebrima" w:hAnsi="Ebrima" w:cstheme="minorHAnsi"/>
          <w:sz w:val="22"/>
          <w:szCs w:val="22"/>
        </w:rPr>
        <w:t xml:space="preserve">. Todas essas hipóteses podem impactar negativamente o recebimento dos </w:t>
      </w:r>
      <w:r w:rsidR="00054284">
        <w:rPr>
          <w:rFonts w:ascii="Ebrima" w:hAnsi="Ebrima" w:cstheme="minorHAnsi"/>
          <w:sz w:val="22"/>
          <w:szCs w:val="22"/>
        </w:rPr>
        <w:t xml:space="preserve">Créditos Imobiliários </w:t>
      </w:r>
      <w:r w:rsidR="009571D6">
        <w:rPr>
          <w:rFonts w:ascii="Ebrima" w:hAnsi="Ebrima" w:cstheme="minorHAnsi"/>
          <w:sz w:val="22"/>
          <w:szCs w:val="22"/>
        </w:rPr>
        <w:t>Monte Líbano, dos Créditos Cedidos Fiduciariamente Monte Líbano e dos Créditos Imobiliários Attlantis</w:t>
      </w:r>
      <w:r w:rsidR="009571D6" w:rsidDel="009571D6">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0743077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9571D6">
        <w:rPr>
          <w:rFonts w:ascii="Ebrima" w:hAnsi="Ebrima" w:cstheme="minorHAnsi"/>
          <w:sz w:val="22"/>
          <w:szCs w:val="22"/>
          <w:u w:val="single"/>
        </w:rPr>
        <w:t>s</w:t>
      </w:r>
      <w:r w:rsidR="006D2FF2">
        <w:rPr>
          <w:rFonts w:ascii="Ebrima" w:hAnsi="Ebrima" w:cstheme="minorHAnsi"/>
          <w:sz w:val="22"/>
          <w:szCs w:val="22"/>
          <w:u w:val="single"/>
        </w:rPr>
        <w:t xml:space="preserve"> Imóve</w:t>
      </w:r>
      <w:r w:rsidR="009571D6">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nos quais fo</w:t>
      </w:r>
      <w:r w:rsidR="009571D6">
        <w:rPr>
          <w:rFonts w:ascii="Ebrima" w:hAnsi="Ebrima" w:cstheme="minorHAnsi"/>
          <w:sz w:val="22"/>
          <w:szCs w:val="22"/>
          <w:u w:val="single"/>
        </w:rPr>
        <w:t>ram</w:t>
      </w:r>
      <w:r w:rsidRPr="0082644B">
        <w:rPr>
          <w:rFonts w:ascii="Ebrima" w:hAnsi="Ebrima" w:cstheme="minorHAnsi"/>
          <w:sz w:val="22"/>
          <w:szCs w:val="22"/>
          <w:u w:val="single"/>
        </w:rPr>
        <w:t xml:space="preserve"> desenvolvido</w:t>
      </w:r>
      <w:r w:rsidR="009571D6">
        <w:rPr>
          <w:rFonts w:ascii="Ebrima" w:hAnsi="Ebrima" w:cstheme="minorHAnsi"/>
          <w:sz w:val="22"/>
          <w:szCs w:val="22"/>
          <w:u w:val="single"/>
        </w:rPr>
        <w:t>s</w:t>
      </w:r>
      <w:r w:rsidRPr="0082644B">
        <w:rPr>
          <w:rFonts w:ascii="Ebrima" w:hAnsi="Ebrima" w:cstheme="minorHAnsi"/>
          <w:sz w:val="22"/>
          <w:szCs w:val="22"/>
          <w:u w:val="single"/>
        </w:rPr>
        <w:t xml:space="preserve"> o</w:t>
      </w:r>
      <w:r w:rsidR="009571D6">
        <w:rPr>
          <w:rFonts w:ascii="Ebrima" w:hAnsi="Ebrima" w:cstheme="minorHAnsi"/>
          <w:sz w:val="22"/>
          <w:szCs w:val="22"/>
          <w:u w:val="single"/>
        </w:rPr>
        <w:t>s</w:t>
      </w:r>
      <w:r w:rsidRPr="0082644B">
        <w:rPr>
          <w:rFonts w:ascii="Ebrima" w:hAnsi="Ebrima" w:cstheme="minorHAnsi"/>
          <w:sz w:val="22"/>
          <w:szCs w:val="22"/>
          <w:u w:val="single"/>
        </w:rPr>
        <w:t xml:space="preserve"> </w:t>
      </w:r>
      <w:r w:rsidR="00B23F82">
        <w:rPr>
          <w:rFonts w:ascii="Ebrima" w:hAnsi="Ebrima" w:cstheme="minorHAnsi"/>
          <w:sz w:val="22"/>
          <w:szCs w:val="22"/>
          <w:u w:val="single"/>
        </w:rPr>
        <w:t>Empreendimento</w:t>
      </w:r>
      <w:r w:rsidR="009571D6">
        <w:rPr>
          <w:rFonts w:ascii="Ebrima" w:hAnsi="Ebrima" w:cstheme="minorHAnsi"/>
          <w:sz w:val="22"/>
          <w:szCs w:val="22"/>
          <w:u w:val="single"/>
        </w:rPr>
        <w:t>s</w:t>
      </w:r>
      <w:r w:rsidR="00B23F82">
        <w:rPr>
          <w:rFonts w:ascii="Ebrima" w:hAnsi="Ebrima" w:cstheme="minorHAnsi"/>
          <w:sz w:val="22"/>
          <w:szCs w:val="22"/>
          <w:u w:val="single"/>
        </w:rPr>
        <w:t xml:space="preserve"> Imobiliário</w:t>
      </w:r>
      <w:r w:rsidR="009571D6">
        <w:rPr>
          <w:rFonts w:ascii="Ebrima" w:hAnsi="Ebrima" w:cstheme="minorHAnsi"/>
          <w:sz w:val="22"/>
          <w:szCs w:val="22"/>
          <w:u w:val="single"/>
        </w:rPr>
        <w:t>s</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9571D6">
        <w:rPr>
          <w:rFonts w:ascii="Ebrima" w:hAnsi="Ebrima" w:cstheme="minorHAnsi"/>
          <w:sz w:val="22"/>
          <w:szCs w:val="22"/>
        </w:rPr>
        <w:t>s</w:t>
      </w:r>
      <w:r w:rsidR="006D2FF2">
        <w:rPr>
          <w:rFonts w:ascii="Ebrima" w:hAnsi="Ebrima" w:cstheme="minorHAnsi"/>
          <w:sz w:val="22"/>
          <w:szCs w:val="22"/>
        </w:rPr>
        <w:t xml:space="preserve"> Imóve</w:t>
      </w:r>
      <w:r w:rsidR="009571D6">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nos quais fo</w:t>
      </w:r>
      <w:r w:rsidR="009571D6">
        <w:rPr>
          <w:rFonts w:ascii="Ebrima" w:hAnsi="Ebrima" w:cstheme="minorHAnsi"/>
          <w:sz w:val="22"/>
          <w:szCs w:val="22"/>
        </w:rPr>
        <w:t>ram</w:t>
      </w:r>
      <w:r w:rsidRPr="0082644B">
        <w:rPr>
          <w:rFonts w:ascii="Ebrima" w:hAnsi="Ebrima" w:cstheme="minorHAnsi"/>
          <w:sz w:val="22"/>
          <w:szCs w:val="22"/>
        </w:rPr>
        <w:t xml:space="preserve"> desenvolvido</w:t>
      </w:r>
      <w:r w:rsidR="009571D6">
        <w:rPr>
          <w:rFonts w:ascii="Ebrima" w:hAnsi="Ebrima" w:cstheme="minorHAnsi"/>
          <w:sz w:val="22"/>
          <w:szCs w:val="22"/>
        </w:rPr>
        <w:t>s</w:t>
      </w:r>
      <w:r w:rsidRPr="0082644B">
        <w:rPr>
          <w:rFonts w:ascii="Ebrima" w:hAnsi="Ebrima" w:cstheme="minorHAnsi"/>
          <w:sz w:val="22"/>
          <w:szCs w:val="22"/>
        </w:rPr>
        <w:t xml:space="preserve"> o </w:t>
      </w:r>
      <w:r w:rsidR="00B23F82">
        <w:rPr>
          <w:rFonts w:ascii="Ebrima" w:hAnsi="Ebrima" w:cstheme="minorHAnsi"/>
          <w:sz w:val="22"/>
          <w:szCs w:val="22"/>
        </w:rPr>
        <w:t>Empreendimento</w:t>
      </w:r>
      <w:r w:rsidR="009571D6">
        <w:rPr>
          <w:rFonts w:ascii="Ebrima" w:hAnsi="Ebrima" w:cstheme="minorHAnsi"/>
          <w:sz w:val="22"/>
          <w:szCs w:val="22"/>
        </w:rPr>
        <w:t>s</w:t>
      </w:r>
      <w:r w:rsidR="00B23F82">
        <w:rPr>
          <w:rFonts w:ascii="Ebrima" w:hAnsi="Ebrima" w:cstheme="minorHAnsi"/>
          <w:sz w:val="22"/>
          <w:szCs w:val="22"/>
        </w:rPr>
        <w:t xml:space="preserve"> Imobiliário</w:t>
      </w:r>
      <w:r w:rsidR="009571D6">
        <w:rPr>
          <w:rFonts w:ascii="Ebrima" w:hAnsi="Ebrima" w:cstheme="minorHAnsi"/>
          <w:sz w:val="22"/>
          <w:szCs w:val="22"/>
        </w:rPr>
        <w:t>s</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d</w:t>
      </w:r>
      <w:r w:rsidR="009571D6">
        <w:rPr>
          <w:rFonts w:ascii="Ebrima" w:hAnsi="Ebrima" w:cstheme="minorHAnsi"/>
          <w:sz w:val="22"/>
          <w:szCs w:val="22"/>
        </w:rPr>
        <w:t>os Lotes Monte Líbano e Unidades Attlantis</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 xml:space="preserve">Créditos Imobiliários </w:t>
      </w:r>
      <w:r w:rsidR="009571D6">
        <w:rPr>
          <w:rFonts w:ascii="Ebrima" w:hAnsi="Ebrima" w:cstheme="minorHAnsi"/>
          <w:sz w:val="22"/>
          <w:szCs w:val="22"/>
        </w:rPr>
        <w:t>Monte Líbano, dos Créditos Cedidos Fiduciariamente Monte Líbano e dos Créditos Imobiliários Attlantis</w:t>
      </w:r>
      <w:r w:rsidR="009571D6" w:rsidDel="009571D6">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1FB32850"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9571D6">
        <w:rPr>
          <w:rFonts w:ascii="Ebrima" w:hAnsi="Ebrima" w:cstheme="minorHAnsi"/>
          <w:sz w:val="22"/>
          <w:szCs w:val="22"/>
          <w:u w:val="single"/>
        </w:rPr>
        <w:t>Monte Líbano e pela Attlnatis</w:t>
      </w:r>
      <w:r w:rsidR="009571D6"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os</w:t>
      </w:r>
      <w:r w:rsidR="009571D6">
        <w:rPr>
          <w:rFonts w:ascii="Ebrima" w:hAnsi="Ebrima" w:cstheme="minorHAnsi"/>
          <w:sz w:val="22"/>
          <w:szCs w:val="22"/>
        </w:rPr>
        <w:t xml:space="preserve"> Lotes Monte Líbano e das Unidades Attlantis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 xml:space="preserve">Créditos Imobiliários </w:t>
      </w:r>
      <w:r w:rsidR="009571D6">
        <w:rPr>
          <w:rFonts w:ascii="Ebrima" w:hAnsi="Ebrima" w:cstheme="minorHAnsi"/>
          <w:sz w:val="22"/>
          <w:szCs w:val="22"/>
        </w:rPr>
        <w:t>Monte Líbano, dos Créditos Cedidos Fiduciariamente Monte Líbano e dos Créditos Imobiliários Attlantis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9571D6">
        <w:rPr>
          <w:rFonts w:ascii="Ebrima" w:hAnsi="Ebrima" w:cstheme="minorHAnsi"/>
          <w:sz w:val="22"/>
          <w:szCs w:val="22"/>
        </w:rPr>
        <w:t>Lotes Monte Líbano e das Unidades Attlantis</w:t>
      </w:r>
      <w:r w:rsidR="009571D6" w:rsidDel="009571D6">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054F886"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9571D6" w:rsidRPr="00E2545A">
        <w:rPr>
          <w:rFonts w:ascii="Ebrima" w:hAnsi="Ebrima" w:cstheme="minorHAnsi"/>
          <w:sz w:val="22"/>
          <w:szCs w:val="22"/>
          <w:u w:val="single"/>
        </w:rPr>
        <w:t>Lotes Monte Líbano e das Unidades Attlantis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9571D6">
        <w:rPr>
          <w:rFonts w:ascii="Ebrima" w:hAnsi="Ebrima" w:cstheme="minorHAnsi"/>
          <w:sz w:val="22"/>
          <w:szCs w:val="22"/>
        </w:rPr>
        <w:t>Lotes Monte Líbano e das Unidades Attlantis</w:t>
      </w:r>
      <w:r w:rsidRPr="009E2185">
        <w:rPr>
          <w:rFonts w:ascii="Ebrima" w:hAnsi="Ebrima" w:cstheme="minorHAnsi"/>
          <w:sz w:val="22"/>
          <w:szCs w:val="22"/>
        </w:rPr>
        <w:t xml:space="preserve">, dos respectivos </w:t>
      </w:r>
      <w:r w:rsidR="00054284">
        <w:rPr>
          <w:rFonts w:ascii="Ebrima" w:hAnsi="Ebrima" w:cstheme="minorHAnsi"/>
          <w:sz w:val="22"/>
          <w:szCs w:val="22"/>
        </w:rPr>
        <w:t xml:space="preserve">Créditos Imobiliários </w:t>
      </w:r>
      <w:r w:rsidR="009571D6">
        <w:rPr>
          <w:rFonts w:ascii="Ebrima" w:hAnsi="Ebrima" w:cstheme="minorHAnsi"/>
          <w:sz w:val="22"/>
          <w:szCs w:val="22"/>
        </w:rPr>
        <w:t>Monte Líbano, Créditos Cedidos Fiduciariamente Monte Líbano e Créditos Imobiliários Attlantis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9571D6">
        <w:rPr>
          <w:rFonts w:ascii="Ebrima" w:hAnsi="Ebrima" w:cstheme="minorHAnsi"/>
          <w:sz w:val="22"/>
          <w:szCs w:val="22"/>
        </w:rPr>
        <w:t>Lotes Monte Líbano e das Unidades Attlantis</w:t>
      </w:r>
      <w:r w:rsidR="009571D6" w:rsidDel="009571D6">
        <w:rPr>
          <w:rFonts w:ascii="Ebrima" w:hAnsi="Ebrima" w:cstheme="minorHAnsi"/>
          <w:sz w:val="22"/>
          <w:szCs w:val="22"/>
        </w:rPr>
        <w:t xml:space="preserve"> </w:t>
      </w:r>
      <w:r>
        <w:rPr>
          <w:rFonts w:ascii="Ebrima" w:hAnsi="Ebrima" w:cstheme="minorHAnsi"/>
          <w:sz w:val="22"/>
          <w:szCs w:val="22"/>
        </w:rPr>
        <w:t xml:space="preserve">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6812802D"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9571D6">
        <w:rPr>
          <w:rFonts w:ascii="Ebrima" w:hAnsi="Ebrima" w:cstheme="minorHAnsi"/>
          <w:sz w:val="22"/>
          <w:szCs w:val="22"/>
          <w:u w:val="single"/>
        </w:rPr>
        <w:t>Attlantis</w:t>
      </w:r>
      <w:r w:rsidRPr="009E2185">
        <w:rPr>
          <w:rFonts w:ascii="Ebrima" w:hAnsi="Ebrima" w:cstheme="minorHAnsi"/>
          <w:sz w:val="22"/>
          <w:szCs w:val="22"/>
        </w:rPr>
        <w:t xml:space="preserve">: Uma vez que o pagamento das remunerações dos CRI depende </w:t>
      </w:r>
      <w:r w:rsidR="009571D6">
        <w:rPr>
          <w:rFonts w:ascii="Ebrima" w:hAnsi="Ebrima" w:cstheme="minorHAnsi"/>
          <w:sz w:val="22"/>
          <w:szCs w:val="22"/>
        </w:rPr>
        <w:t xml:space="preserve">também </w:t>
      </w:r>
      <w:r w:rsidRPr="009E2185">
        <w:rPr>
          <w:rFonts w:ascii="Ebrima" w:hAnsi="Ebrima" w:cstheme="minorHAnsi"/>
          <w:sz w:val="22"/>
          <w:szCs w:val="22"/>
        </w:rPr>
        <w:t xml:space="preserve">do pagamento integral e tempestivo, </w:t>
      </w:r>
      <w:r>
        <w:rPr>
          <w:rFonts w:ascii="Ebrima" w:hAnsi="Ebrima" w:cstheme="minorHAnsi"/>
          <w:sz w:val="22"/>
          <w:szCs w:val="22"/>
        </w:rPr>
        <w:t xml:space="preserve">pela </w:t>
      </w:r>
      <w:r w:rsidR="009571D6">
        <w:rPr>
          <w:rFonts w:ascii="Ebrima" w:hAnsi="Ebrima" w:cstheme="minorHAnsi"/>
          <w:sz w:val="22"/>
          <w:szCs w:val="22"/>
        </w:rPr>
        <w:t>Attlantis</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9571D6">
        <w:rPr>
          <w:rFonts w:ascii="Ebrima" w:hAnsi="Ebrima" w:cstheme="minorHAnsi"/>
          <w:sz w:val="22"/>
          <w:szCs w:val="22"/>
        </w:rPr>
        <w:t xml:space="preserve">Attlantis </w:t>
      </w:r>
      <w:r>
        <w:rPr>
          <w:rFonts w:ascii="Ebrima" w:hAnsi="Ebrima" w:cstheme="minorHAnsi"/>
          <w:sz w:val="22"/>
          <w:szCs w:val="22"/>
        </w:rPr>
        <w:t xml:space="preserve">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07267914"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9571D6">
        <w:rPr>
          <w:rFonts w:ascii="Ebrima" w:hAnsi="Ebrima" w:cstheme="minorHAnsi"/>
          <w:sz w:val="22"/>
          <w:szCs w:val="22"/>
        </w:rPr>
        <w:t xml:space="preserve">Monte Líbano e a Attlantis </w:t>
      </w:r>
      <w:r w:rsidR="00967F5F">
        <w:rPr>
          <w:rFonts w:ascii="Ebrima" w:hAnsi="Ebrima" w:cstheme="minorHAnsi"/>
          <w:sz w:val="22"/>
          <w:szCs w:val="22"/>
        </w:rPr>
        <w:t>ficar</w:t>
      </w:r>
      <w:r w:rsidR="009571D6">
        <w:rPr>
          <w:rFonts w:ascii="Ebrima" w:hAnsi="Ebrima" w:cstheme="minorHAnsi"/>
          <w:sz w:val="22"/>
          <w:szCs w:val="22"/>
        </w:rPr>
        <w:t>ão</w:t>
      </w:r>
      <w:r w:rsidR="00967F5F">
        <w:rPr>
          <w:rFonts w:ascii="Ebrima" w:hAnsi="Ebrima" w:cstheme="minorHAnsi"/>
          <w:sz w:val="22"/>
          <w:szCs w:val="22"/>
        </w:rPr>
        <w:t xml:space="preserve"> responsáve</w:t>
      </w:r>
      <w:r w:rsidR="009571D6">
        <w:rPr>
          <w:rFonts w:ascii="Ebrima" w:hAnsi="Ebrima" w:cstheme="minorHAnsi"/>
          <w:sz w:val="22"/>
          <w:szCs w:val="22"/>
        </w:rPr>
        <w:t>is</w:t>
      </w:r>
      <w:r w:rsidR="00967F5F">
        <w:rPr>
          <w:rFonts w:ascii="Ebrima" w:hAnsi="Ebrima" w:cstheme="minorHAnsi"/>
          <w:sz w:val="22"/>
          <w:szCs w:val="22"/>
        </w:rPr>
        <w:t xml:space="preserve">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 xml:space="preserve">Créditos </w:t>
      </w:r>
      <w:r w:rsidR="009571D6">
        <w:rPr>
          <w:rFonts w:ascii="Ebrima" w:hAnsi="Ebrima" w:cstheme="minorHAnsi"/>
          <w:sz w:val="22"/>
          <w:szCs w:val="22"/>
        </w:rPr>
        <w:lastRenderedPageBreak/>
        <w:t>Imobiliários Monte Líbano, Créditos Cedidos Fiduciariamente Monte Líbano e Créditos Imobiliários Attlantis</w:t>
      </w:r>
      <w:r w:rsidR="00967F5F">
        <w:rPr>
          <w:rFonts w:ascii="Ebrima" w:hAnsi="Ebrima" w:cstheme="minorHAnsi"/>
          <w:sz w:val="22"/>
          <w:szCs w:val="22"/>
        </w:rPr>
        <w:t xml:space="preserve">. Caso a </w:t>
      </w:r>
      <w:r w:rsidR="009571D6">
        <w:rPr>
          <w:rFonts w:ascii="Ebrima" w:hAnsi="Ebrima" w:cstheme="minorHAnsi"/>
          <w:sz w:val="22"/>
          <w:szCs w:val="22"/>
        </w:rPr>
        <w:t>Monte Líbano e a Attlantis</w:t>
      </w:r>
      <w:r w:rsidR="009571D6" w:rsidDel="009571D6">
        <w:rPr>
          <w:rFonts w:ascii="Ebrima" w:hAnsi="Ebrima" w:cstheme="minorHAnsi"/>
          <w:sz w:val="22"/>
          <w:szCs w:val="22"/>
        </w:rPr>
        <w:t xml:space="preserve"> </w:t>
      </w:r>
      <w:r w:rsidR="00967F5F">
        <w:rPr>
          <w:rFonts w:ascii="Ebrima" w:hAnsi="Ebrima" w:cstheme="minorHAnsi"/>
          <w:sz w:val="22"/>
          <w:szCs w:val="22"/>
        </w:rPr>
        <w:t>não o faça</w:t>
      </w:r>
      <w:r w:rsidR="009571D6">
        <w:rPr>
          <w:rFonts w:ascii="Ebrima" w:hAnsi="Ebrima" w:cstheme="minorHAnsi"/>
          <w:sz w:val="22"/>
          <w:szCs w:val="22"/>
        </w:rPr>
        <w:t>m</w:t>
      </w:r>
      <w:r w:rsidR="00967F5F">
        <w:rPr>
          <w:rFonts w:ascii="Ebrima" w:hAnsi="Ebrima" w:cstheme="minorHAnsi"/>
          <w:sz w:val="22"/>
          <w:szCs w:val="22"/>
        </w:rPr>
        <w:t xml:space="preserve"> com a devida diligência e cuidado, a cobrança e execução dos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Créditos Cedidos Fiduciariamente Monte Líbano e Créditos Imobiliários Attlantis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158FC51F"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9571D6">
        <w:rPr>
          <w:rFonts w:ascii="Ebrima" w:hAnsi="Ebrima" w:cstheme="minorHAnsi"/>
          <w:sz w:val="22"/>
          <w:szCs w:val="22"/>
          <w:u w:val="single"/>
        </w:rPr>
        <w:t xml:space="preserve"> e à Attlantis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w:t>
      </w:r>
      <w:r w:rsidR="009571D6">
        <w:rPr>
          <w:rFonts w:ascii="Ebrima" w:hAnsi="Ebrima" w:cstheme="minorHAnsi"/>
          <w:sz w:val="22"/>
          <w:szCs w:val="22"/>
        </w:rPr>
        <w:t>Contrato de Cessão</w:t>
      </w:r>
      <w:r w:rsidRPr="00780A97">
        <w:rPr>
          <w:rFonts w:ascii="Ebrima" w:hAnsi="Ebrima" w:cstheme="minorHAnsi"/>
          <w:sz w:val="22"/>
          <w:szCs w:val="22"/>
        </w:rPr>
        <w:t>,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w:t>
      </w:r>
      <w:r w:rsidR="009571D6">
        <w:rPr>
          <w:rFonts w:ascii="Ebrima" w:hAnsi="Ebrima" w:cstheme="minorHAnsi"/>
          <w:sz w:val="22"/>
          <w:szCs w:val="22"/>
        </w:rPr>
        <w:t xml:space="preserve">e a Attlantis </w:t>
      </w:r>
      <w:r w:rsidRPr="00780A97">
        <w:rPr>
          <w:rFonts w:ascii="Ebrima" w:hAnsi="Ebrima" w:cstheme="minorHAnsi"/>
          <w:sz w:val="22"/>
          <w:szCs w:val="22"/>
        </w:rPr>
        <w:t>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9571D6">
        <w:rPr>
          <w:rFonts w:ascii="Ebrima" w:hAnsi="Ebrima"/>
          <w:sz w:val="22"/>
          <w:szCs w:val="22"/>
        </w:rPr>
        <w:t>Monte Líbano e da Attlantis</w:t>
      </w:r>
      <w:r w:rsidR="00725F0F" w:rsidRPr="00F52ABB">
        <w:rPr>
          <w:rFonts w:ascii="Ebrima" w:hAnsi="Ebrima"/>
          <w:sz w:val="22"/>
          <w:szCs w:val="22"/>
        </w:rPr>
        <w:t xml:space="preserve">, ou da </w:t>
      </w:r>
      <w:r w:rsidR="009571D6">
        <w:rPr>
          <w:rFonts w:ascii="Ebrima" w:hAnsi="Ebrima"/>
          <w:sz w:val="22"/>
          <w:szCs w:val="22"/>
        </w:rPr>
        <w:t>Attlantis</w:t>
      </w:r>
      <w:r w:rsidR="00725F0F" w:rsidRPr="00F52ABB">
        <w:rPr>
          <w:rFonts w:ascii="Ebrima" w:hAnsi="Ebrima"/>
          <w:sz w:val="22"/>
          <w:szCs w:val="22"/>
        </w:rPr>
        <w:t>, no caso da CHP, relacionados aos</w:t>
      </w:r>
      <w:r w:rsidR="009571D6" w:rsidRPr="009571D6">
        <w:rPr>
          <w:rFonts w:ascii="Ebrima" w:hAnsi="Ebrima"/>
          <w:sz w:val="22"/>
          <w:szCs w:val="22"/>
        </w:rPr>
        <w:t xml:space="preserve"> </w:t>
      </w:r>
      <w:r w:rsidR="009571D6" w:rsidRPr="00F52ABB">
        <w:rPr>
          <w:rFonts w:ascii="Ebrima" w:hAnsi="Ebrima"/>
          <w:sz w:val="22"/>
          <w:szCs w:val="22"/>
        </w:rPr>
        <w:t>Créditos Imobiliários</w:t>
      </w:r>
      <w:r w:rsidR="009571D6">
        <w:rPr>
          <w:rFonts w:ascii="Ebrima" w:hAnsi="Ebrima"/>
          <w:sz w:val="22"/>
          <w:szCs w:val="22"/>
        </w:rPr>
        <w:t xml:space="preserve"> CCB,</w:t>
      </w:r>
      <w:r w:rsidR="00725F0F" w:rsidRPr="00F52ABB">
        <w:rPr>
          <w:rFonts w:ascii="Ebrima" w:hAnsi="Ebrima"/>
          <w:sz w:val="22"/>
          <w:szCs w:val="22"/>
        </w:rPr>
        <w:t xml:space="preserve"> Créditos Imobiliários </w:t>
      </w:r>
      <w:r w:rsidR="009571D6">
        <w:rPr>
          <w:rFonts w:ascii="Ebrima" w:hAnsi="Ebrima" w:cstheme="minorHAnsi"/>
          <w:sz w:val="22"/>
          <w:szCs w:val="22"/>
        </w:rPr>
        <w:t>Monte Líbano, Créditos Cedidos Fiduciariamente Monte Líbano e Créditos Imobiliários Attlantis</w:t>
      </w:r>
      <w:r w:rsidR="00725F0F" w:rsidRPr="00F52ABB">
        <w:rPr>
          <w:rFonts w:ascii="Ebrima" w:hAnsi="Ebrima"/>
          <w:sz w:val="22"/>
          <w:szCs w:val="22"/>
        </w:rPr>
        <w:t xml:space="preserve">, inclusive no que se refere a (i) pagamentos de parcelas em atraso, (ii) pagamento de antecipações, e (iii) pagamento de entradas e sinais. Especificamente para assegurar o correto recebimento dos valores devidos pelos Devedores em razão dos </w:t>
      </w:r>
      <w:r w:rsidR="00054284">
        <w:rPr>
          <w:rFonts w:ascii="Ebrima" w:hAnsi="Ebrima"/>
          <w:sz w:val="22"/>
          <w:szCs w:val="22"/>
        </w:rPr>
        <w:t xml:space="preserve">Créditos Imobiliários </w:t>
      </w:r>
      <w:r w:rsidR="009571D6">
        <w:rPr>
          <w:rFonts w:ascii="Ebrima" w:hAnsi="Ebrima" w:cstheme="minorHAnsi"/>
          <w:sz w:val="22"/>
          <w:szCs w:val="22"/>
        </w:rPr>
        <w:t>Monte Líbano, Créditos Cedidos Fiduciariamente Monte Líbano e Créditos Imobiliários Attlantis</w:t>
      </w:r>
      <w:r w:rsidR="00725F0F" w:rsidRPr="00F52ABB">
        <w:rPr>
          <w:rFonts w:ascii="Ebrima" w:hAnsi="Ebrima"/>
          <w:sz w:val="22"/>
          <w:szCs w:val="22"/>
        </w:rPr>
        <w:t xml:space="preserve">, semanalmente, a </w:t>
      </w:r>
      <w:r w:rsidR="009571D6">
        <w:rPr>
          <w:rFonts w:ascii="Ebrima" w:hAnsi="Ebrima"/>
          <w:sz w:val="22"/>
          <w:szCs w:val="22"/>
        </w:rPr>
        <w:t>Monte Líbano e a Attlantis</w:t>
      </w:r>
      <w:r w:rsidR="009571D6" w:rsidRPr="00F52ABB">
        <w:rPr>
          <w:rFonts w:ascii="Ebrima" w:hAnsi="Ebrima"/>
          <w:sz w:val="22"/>
          <w:szCs w:val="22"/>
        </w:rPr>
        <w:t xml:space="preserve"> </w:t>
      </w:r>
      <w:r w:rsidR="00725F0F" w:rsidRPr="00F52ABB">
        <w:rPr>
          <w:rFonts w:ascii="Ebrima" w:hAnsi="Ebrima"/>
          <w:sz w:val="22"/>
          <w:szCs w:val="22"/>
        </w:rPr>
        <w:t>apurar</w:t>
      </w:r>
      <w:r w:rsidR="009571D6">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Servicer.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Servicer, e sempre dentro da mesma semana de apuração, no caso dos valores a serem repassados pela </w:t>
      </w:r>
      <w:r w:rsidR="009571D6">
        <w:rPr>
          <w:rFonts w:ascii="Ebrima" w:hAnsi="Ebrima"/>
          <w:sz w:val="22"/>
          <w:szCs w:val="22"/>
        </w:rPr>
        <w:t>Monte Líbano e pela Attlantis</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sidR="009571D6">
        <w:rPr>
          <w:rFonts w:ascii="Ebrima" w:hAnsi="Ebrima"/>
          <w:sz w:val="22"/>
          <w:szCs w:val="22"/>
        </w:rPr>
        <w:t xml:space="preserve"> ou da Attlantis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sidR="009571D6" w:rsidRPr="009571D6">
        <w:rPr>
          <w:rFonts w:ascii="Ebrima" w:hAnsi="Ebrima"/>
          <w:sz w:val="22"/>
          <w:szCs w:val="22"/>
        </w:rPr>
        <w:t xml:space="preserve"> </w:t>
      </w:r>
      <w:r w:rsidR="009571D6">
        <w:rPr>
          <w:rFonts w:ascii="Ebrima" w:hAnsi="Ebrima"/>
          <w:sz w:val="22"/>
          <w:szCs w:val="22"/>
        </w:rPr>
        <w:t>ou da Attlantis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4ACFFA2B"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9571D6" w:rsidRPr="00E2545A">
        <w:rPr>
          <w:rFonts w:ascii="Ebrima" w:hAnsi="Ebrima" w:cstheme="minorHAnsi"/>
          <w:sz w:val="22"/>
          <w:szCs w:val="22"/>
          <w:u w:val="single"/>
        </w:rPr>
        <w:t>Monte Líbano, Créditos Cedidos Fiduciariamente Monte Líbano e Créditos Imobiliários Attlantis</w:t>
      </w:r>
      <w:r>
        <w:rPr>
          <w:rFonts w:ascii="Ebrima" w:hAnsi="Ebrima" w:cstheme="minorHAnsi"/>
          <w:sz w:val="22"/>
          <w:szCs w:val="22"/>
        </w:rPr>
        <w:t xml:space="preserve">: A </w:t>
      </w:r>
      <w:r w:rsidR="009571D6">
        <w:rPr>
          <w:rFonts w:ascii="Ebrima" w:hAnsi="Ebrima" w:cstheme="minorHAnsi"/>
          <w:sz w:val="22"/>
          <w:szCs w:val="22"/>
        </w:rPr>
        <w:t xml:space="preserve">Monte Líbano e a Attlantis, conforme o caso, </w:t>
      </w:r>
      <w:r>
        <w:rPr>
          <w:rFonts w:ascii="Ebrima" w:hAnsi="Ebrima" w:cstheme="minorHAnsi"/>
          <w:sz w:val="22"/>
          <w:szCs w:val="22"/>
        </w:rPr>
        <w:t>realizar</w:t>
      </w:r>
      <w:r w:rsidR="009571D6">
        <w:rPr>
          <w:rFonts w:ascii="Ebrima" w:hAnsi="Ebrima" w:cstheme="minorHAnsi"/>
          <w:sz w:val="22"/>
          <w:szCs w:val="22"/>
        </w:rPr>
        <w:t>ão</w:t>
      </w:r>
      <w:r>
        <w:rPr>
          <w:rFonts w:ascii="Ebrima" w:hAnsi="Ebrima" w:cstheme="minorHAnsi"/>
          <w:sz w:val="22"/>
          <w:szCs w:val="22"/>
        </w:rPr>
        <w:t xml:space="preserve"> a cobrança dos </w:t>
      </w:r>
      <w:r w:rsidR="00054284">
        <w:rPr>
          <w:rFonts w:ascii="Ebrima" w:hAnsi="Ebrima" w:cstheme="minorHAnsi"/>
          <w:sz w:val="22"/>
          <w:szCs w:val="22"/>
        </w:rPr>
        <w:t xml:space="preserve">Créditos Imobiliários </w:t>
      </w:r>
      <w:r w:rsidR="009571D6">
        <w:rPr>
          <w:rFonts w:ascii="Ebrima" w:hAnsi="Ebrima" w:cstheme="minorHAnsi"/>
          <w:sz w:val="22"/>
          <w:szCs w:val="22"/>
        </w:rPr>
        <w:t>Monte Líbano, Créditos Cedidos Fiduciariamente Monte Líbano e Créditos Imobiliários Attlantis</w:t>
      </w:r>
      <w:r>
        <w:rPr>
          <w:rFonts w:ascii="Ebrima" w:hAnsi="Ebrima" w:cstheme="minorHAnsi"/>
          <w:sz w:val="22"/>
          <w:szCs w:val="22"/>
        </w:rPr>
        <w:t xml:space="preserve">. Caso a </w:t>
      </w:r>
      <w:r w:rsidR="009571D6">
        <w:rPr>
          <w:rFonts w:ascii="Ebrima" w:hAnsi="Ebrima" w:cstheme="minorHAnsi"/>
          <w:sz w:val="22"/>
          <w:szCs w:val="22"/>
        </w:rPr>
        <w:t xml:space="preserve">Monte Líbano e/ou a Attlantis </w:t>
      </w:r>
      <w:r>
        <w:rPr>
          <w:rFonts w:ascii="Ebrima" w:hAnsi="Ebrima" w:cstheme="minorHAnsi"/>
          <w:sz w:val="22"/>
          <w:szCs w:val="22"/>
        </w:rPr>
        <w:t>não a realize</w:t>
      </w:r>
      <w:r w:rsidR="009571D6">
        <w:rPr>
          <w:rFonts w:ascii="Ebrima" w:hAnsi="Ebrima" w:cstheme="minorHAnsi"/>
          <w:sz w:val="22"/>
          <w:szCs w:val="22"/>
        </w:rPr>
        <w:t>m</w:t>
      </w:r>
      <w:r>
        <w:rPr>
          <w:rFonts w:ascii="Ebrima" w:hAnsi="Ebrima" w:cstheme="minorHAnsi"/>
          <w:sz w:val="22"/>
          <w:szCs w:val="22"/>
        </w:rPr>
        <w:t xml:space="preserve"> de forma diligente e eficaz, poderá a Securitizadora, nos termos do Contrato de Cessão, assumir a cobrança dos </w:t>
      </w:r>
      <w:r w:rsidR="00054284">
        <w:rPr>
          <w:rFonts w:ascii="Ebrima" w:hAnsi="Ebrima" w:cstheme="minorHAnsi"/>
          <w:sz w:val="22"/>
          <w:szCs w:val="22"/>
        </w:rPr>
        <w:t xml:space="preserve">Créditos Imobiliários </w:t>
      </w:r>
      <w:r w:rsidR="00696481">
        <w:rPr>
          <w:rFonts w:ascii="Ebrima" w:hAnsi="Ebrima" w:cstheme="minorHAnsi"/>
          <w:sz w:val="22"/>
          <w:szCs w:val="22"/>
        </w:rPr>
        <w:t>Monte Líbano, Créditos Cedidos Fiduciariamente Monte Líbano e Créditos Imobiliários Attlantis</w:t>
      </w:r>
      <w:r>
        <w:rPr>
          <w:rFonts w:ascii="Ebrima" w:hAnsi="Ebrima" w:cstheme="minorHAnsi"/>
          <w:sz w:val="22"/>
          <w:szCs w:val="22"/>
        </w:rPr>
        <w:t xml:space="preserve">. Até que esta medida seja tomada, a cobrança dos </w:t>
      </w:r>
      <w:r w:rsidR="00054284">
        <w:rPr>
          <w:rFonts w:ascii="Ebrima" w:hAnsi="Ebrima" w:cstheme="minorHAnsi"/>
          <w:sz w:val="22"/>
          <w:szCs w:val="22"/>
        </w:rPr>
        <w:t xml:space="preserve">Créditos Imobiliários </w:t>
      </w:r>
      <w:r w:rsidR="00696481">
        <w:rPr>
          <w:rFonts w:ascii="Ebrima" w:hAnsi="Ebrima" w:cstheme="minorHAnsi"/>
          <w:sz w:val="22"/>
          <w:szCs w:val="22"/>
        </w:rPr>
        <w:t>Monte Líbano, Créditos Cedidos Fiduciariamente Monte Líbano e Créditos Imobiliários Attlantis</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E12B81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Riscos associados à comp</w:t>
      </w:r>
      <w:r w:rsidRPr="005775E0">
        <w:rPr>
          <w:rFonts w:ascii="Ebrima" w:hAnsi="Ebrima" w:cstheme="minorHAnsi"/>
          <w:sz w:val="22"/>
          <w:szCs w:val="22"/>
          <w:u w:val="single"/>
        </w:rPr>
        <w:t xml:space="preserve">ra,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696481">
        <w:rPr>
          <w:rFonts w:ascii="Ebrima" w:hAnsi="Ebrima" w:cstheme="minorHAnsi"/>
          <w:sz w:val="22"/>
          <w:szCs w:val="22"/>
        </w:rPr>
        <w:t xml:space="preserve">Monte Líbano e a Attlantis </w:t>
      </w:r>
      <w:r w:rsidRPr="005775E0">
        <w:rPr>
          <w:rFonts w:ascii="Ebrima" w:hAnsi="Ebrima" w:cstheme="minorHAnsi"/>
          <w:sz w:val="22"/>
          <w:szCs w:val="22"/>
        </w:rPr>
        <w:t>se dedica</w:t>
      </w:r>
      <w:r w:rsidR="006B05F8">
        <w:rPr>
          <w:rFonts w:ascii="Ebrima" w:hAnsi="Ebrima" w:cstheme="minorHAnsi"/>
          <w:sz w:val="22"/>
          <w:szCs w:val="22"/>
        </w:rPr>
        <w:t>m</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696481">
        <w:rPr>
          <w:rFonts w:ascii="Ebrima" w:hAnsi="Ebrima" w:cstheme="minorHAnsi"/>
          <w:sz w:val="22"/>
          <w:szCs w:val="22"/>
        </w:rPr>
        <w:t>lotes ou unidades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00696481">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696481">
        <w:rPr>
          <w:rFonts w:ascii="Ebrima" w:hAnsi="Ebrima" w:cstheme="minorHAnsi"/>
          <w:sz w:val="22"/>
          <w:szCs w:val="22"/>
        </w:rPr>
        <w:t>s</w:t>
      </w:r>
      <w:r w:rsidR="00B23F82">
        <w:rPr>
          <w:rFonts w:ascii="Ebrima" w:hAnsi="Ebrima" w:cstheme="minorHAnsi"/>
          <w:sz w:val="22"/>
          <w:szCs w:val="22"/>
        </w:rPr>
        <w:t xml:space="preserve"> Imobiliário</w:t>
      </w:r>
      <w:r w:rsidR="00696481">
        <w:rPr>
          <w:rFonts w:ascii="Ebrima" w:hAnsi="Ebrima" w:cstheme="minorHAnsi"/>
          <w:sz w:val="22"/>
          <w:szCs w:val="22"/>
        </w:rPr>
        <w:t>s</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696481">
        <w:rPr>
          <w:rFonts w:ascii="Ebrima" w:hAnsi="Ebrima" w:cstheme="minorHAnsi"/>
          <w:sz w:val="22"/>
          <w:szCs w:val="22"/>
        </w:rPr>
        <w:t xml:space="preserve">Monte Líbano e da Attlantis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10279D09"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696481">
        <w:rPr>
          <w:rFonts w:ascii="Ebrima" w:hAnsi="Ebrima" w:cstheme="minorHAnsi"/>
          <w:sz w:val="22"/>
          <w:szCs w:val="22"/>
        </w:rPr>
        <w:t xml:space="preserve">Monte Líbano e a Attlantis </w:t>
      </w:r>
      <w:r w:rsidR="00780A97">
        <w:rPr>
          <w:rFonts w:ascii="Ebrima" w:hAnsi="Ebrima" w:cstheme="minorHAnsi"/>
          <w:sz w:val="22"/>
          <w:szCs w:val="22"/>
        </w:rPr>
        <w:t>atua</w:t>
      </w:r>
      <w:r w:rsidR="00696481">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3EFA540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Attlantis </w:t>
      </w:r>
      <w:r w:rsidRPr="0082644B">
        <w:rPr>
          <w:rFonts w:ascii="Ebrima" w:hAnsi="Ebrima" w:cstheme="minorHAnsi"/>
          <w:sz w:val="22"/>
          <w:szCs w:val="22"/>
        </w:rPr>
        <w:t>pode</w:t>
      </w:r>
      <w:r w:rsidR="00696481">
        <w:rPr>
          <w:rFonts w:ascii="Ebrima" w:hAnsi="Ebrima" w:cstheme="minorHAnsi"/>
          <w:sz w:val="22"/>
          <w:szCs w:val="22"/>
        </w:rPr>
        <w:t>m</w:t>
      </w:r>
      <w:r w:rsidRPr="0082644B">
        <w:rPr>
          <w:rFonts w:ascii="Ebrima" w:hAnsi="Ebrima" w:cstheme="minorHAnsi"/>
          <w:sz w:val="22"/>
          <w:szCs w:val="22"/>
        </w:rPr>
        <w:t xml:space="preserve"> ser impedida</w:t>
      </w:r>
      <w:r w:rsidR="00696481">
        <w:rPr>
          <w:rFonts w:ascii="Ebrima" w:hAnsi="Ebrima" w:cstheme="minorHAnsi"/>
          <w:sz w:val="22"/>
          <w:szCs w:val="22"/>
        </w:rPr>
        <w:t>s</w:t>
      </w:r>
      <w:r w:rsidR="006B05F8">
        <w:rPr>
          <w:rFonts w:ascii="Ebrima" w:hAnsi="Ebrima" w:cstheme="minorHAnsi"/>
          <w:sz w:val="22"/>
          <w:szCs w:val="22"/>
        </w:rPr>
        <w:t xml:space="preserve"> </w:t>
      </w:r>
      <w:r w:rsidRPr="0082644B">
        <w:rPr>
          <w:rFonts w:ascii="Ebrima" w:hAnsi="Ebrima" w:cstheme="minorHAnsi"/>
          <w:sz w:val="22"/>
          <w:szCs w:val="22"/>
        </w:rPr>
        <w:t>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96481">
        <w:rPr>
          <w:rFonts w:ascii="Ebrima" w:hAnsi="Ebrima" w:cstheme="minorHAnsi"/>
          <w:sz w:val="22"/>
          <w:szCs w:val="22"/>
        </w:rPr>
        <w:t>s</w:t>
      </w:r>
      <w:r w:rsidR="006D2FF2">
        <w:rPr>
          <w:rFonts w:ascii="Ebrima" w:hAnsi="Ebrima" w:cstheme="minorHAnsi"/>
          <w:sz w:val="22"/>
          <w:szCs w:val="22"/>
        </w:rPr>
        <w:t xml:space="preserve"> </w:t>
      </w:r>
      <w:r w:rsidR="00B23F82">
        <w:rPr>
          <w:rFonts w:ascii="Ebrima" w:hAnsi="Ebrima" w:cstheme="minorHAnsi"/>
          <w:sz w:val="22"/>
          <w:szCs w:val="22"/>
        </w:rPr>
        <w:t>Empreendimento</w:t>
      </w:r>
      <w:r w:rsidR="00696481">
        <w:rPr>
          <w:rFonts w:ascii="Ebrima" w:hAnsi="Ebrima" w:cstheme="minorHAnsi"/>
          <w:sz w:val="22"/>
          <w:szCs w:val="22"/>
        </w:rPr>
        <w:t>s</w:t>
      </w:r>
      <w:r w:rsidR="00B23F82">
        <w:rPr>
          <w:rFonts w:ascii="Ebrima" w:hAnsi="Ebrima" w:cstheme="minorHAnsi"/>
          <w:sz w:val="22"/>
          <w:szCs w:val="22"/>
        </w:rPr>
        <w:t xml:space="preserve"> Imobiliário</w:t>
      </w:r>
      <w:r w:rsidR="00696481">
        <w:rPr>
          <w:rFonts w:ascii="Ebrima" w:hAnsi="Ebrima" w:cstheme="minorHAnsi"/>
          <w:sz w:val="22"/>
          <w:szCs w:val="22"/>
        </w:rPr>
        <w:t>s</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39E80B7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696481">
        <w:rPr>
          <w:rFonts w:ascii="Ebrima" w:hAnsi="Ebrima" w:cstheme="minorHAnsi"/>
          <w:sz w:val="22"/>
          <w:szCs w:val="22"/>
        </w:rPr>
        <w:t xml:space="preserve"> ou unidade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696481">
        <w:rPr>
          <w:rFonts w:ascii="Ebrima" w:hAnsi="Ebrima" w:cstheme="minorHAnsi"/>
          <w:sz w:val="22"/>
          <w:szCs w:val="22"/>
        </w:rPr>
        <w:t>lotes ou unidades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w:t>
      </w:r>
      <w:r w:rsidR="00696481">
        <w:rPr>
          <w:rFonts w:ascii="Ebrima" w:hAnsi="Ebrima" w:cstheme="minorHAnsi"/>
          <w:sz w:val="22"/>
          <w:szCs w:val="22"/>
        </w:rPr>
        <w:t>o</w:t>
      </w:r>
      <w:r w:rsidRPr="00CF26B4">
        <w:rPr>
          <w:rFonts w:ascii="Ebrima" w:hAnsi="Ebrima" w:cstheme="minorHAnsi"/>
          <w:sz w:val="22"/>
          <w:szCs w:val="22"/>
        </w:rPr>
        <w:t xml:space="preserve">s </w:t>
      </w:r>
      <w:r w:rsidR="00C2496C">
        <w:rPr>
          <w:rFonts w:ascii="Ebrima" w:hAnsi="Ebrima" w:cstheme="minorHAnsi"/>
          <w:sz w:val="22"/>
          <w:szCs w:val="22"/>
        </w:rPr>
        <w:t xml:space="preserve">os </w:t>
      </w:r>
      <w:r w:rsidR="00696481">
        <w:rPr>
          <w:rFonts w:ascii="Ebrima" w:hAnsi="Ebrima" w:cstheme="minorHAnsi"/>
          <w:sz w:val="22"/>
          <w:szCs w:val="22"/>
        </w:rPr>
        <w:t>Lotes</w:t>
      </w:r>
      <w:r w:rsidRPr="005775E0">
        <w:rPr>
          <w:rFonts w:ascii="Ebrima" w:hAnsi="Ebrima" w:cstheme="minorHAnsi"/>
          <w:sz w:val="22"/>
          <w:szCs w:val="22"/>
        </w:rPr>
        <w:t xml:space="preserve"> </w:t>
      </w:r>
      <w:r w:rsidR="00696481">
        <w:rPr>
          <w:rFonts w:ascii="Ebrima" w:hAnsi="Ebrima" w:cstheme="minorHAnsi"/>
          <w:sz w:val="22"/>
          <w:szCs w:val="22"/>
        </w:rPr>
        <w:t xml:space="preserve">Monte Líbano e Unidades Attlantis </w:t>
      </w:r>
      <w:r w:rsidRPr="005775E0">
        <w:rPr>
          <w:rFonts w:ascii="Ebrima" w:hAnsi="Ebrima" w:cstheme="minorHAnsi"/>
          <w:sz w:val="22"/>
          <w:szCs w:val="22"/>
        </w:rPr>
        <w:t>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160D162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696481">
        <w:rPr>
          <w:rFonts w:ascii="Ebrima" w:hAnsi="Ebrima" w:cstheme="minorHAnsi"/>
          <w:sz w:val="22"/>
          <w:szCs w:val="22"/>
        </w:rPr>
        <w:t>Monte Líbano e a Attlantis</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13398570"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Attlantis </w:t>
      </w:r>
      <w:r w:rsidRPr="0082644B">
        <w:rPr>
          <w:rFonts w:ascii="Ebrima" w:hAnsi="Ebrima" w:cstheme="minorHAnsi"/>
          <w:sz w:val="22"/>
          <w:szCs w:val="22"/>
        </w:rPr>
        <w:t>pode</w:t>
      </w:r>
      <w:r w:rsidR="00696481">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212C632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Attlantis </w:t>
      </w:r>
      <w:r w:rsidRPr="0082644B">
        <w:rPr>
          <w:rFonts w:ascii="Ebrima" w:hAnsi="Ebrima" w:cstheme="minorHAnsi"/>
          <w:sz w:val="22"/>
          <w:szCs w:val="22"/>
        </w:rPr>
        <w:t>corre</w:t>
      </w:r>
      <w:r w:rsidR="00696481">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0A117AD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696481">
        <w:rPr>
          <w:rFonts w:ascii="Ebrima" w:hAnsi="Ebrima" w:cstheme="minorHAnsi"/>
          <w:sz w:val="22"/>
          <w:szCs w:val="22"/>
        </w:rPr>
        <w:t xml:space="preserve">Monte Líbano e a Attlantis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 xml:space="preserve">ser afetadas em função de aumento nos seus custos operacionais, incluindo investimentos, prêmios de </w:t>
      </w:r>
      <w:r w:rsidRPr="0082644B">
        <w:rPr>
          <w:rFonts w:ascii="Ebrima" w:hAnsi="Ebrima" w:cstheme="minorHAnsi"/>
          <w:sz w:val="22"/>
          <w:szCs w:val="22"/>
        </w:rPr>
        <w:lastRenderedPageBreak/>
        <w:t>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64FCA25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Attlantis </w:t>
      </w:r>
      <w:r w:rsidRPr="0082644B">
        <w:rPr>
          <w:rFonts w:ascii="Ebrima" w:hAnsi="Ebrima" w:cstheme="minorHAnsi"/>
          <w:sz w:val="22"/>
          <w:szCs w:val="22"/>
        </w:rPr>
        <w:t>pode</w:t>
      </w:r>
      <w:r w:rsidR="00696481">
        <w:rPr>
          <w:rFonts w:ascii="Ebrima" w:hAnsi="Ebrima" w:cstheme="minorHAnsi"/>
          <w:sz w:val="22"/>
          <w:szCs w:val="22"/>
        </w:rPr>
        <w:t>m</w:t>
      </w:r>
      <w:r w:rsidRPr="0082644B">
        <w:rPr>
          <w:rFonts w:ascii="Ebrima" w:hAnsi="Ebrima" w:cstheme="minorHAnsi"/>
          <w:sz w:val="22"/>
          <w:szCs w:val="22"/>
        </w:rPr>
        <w:t xml:space="preserve"> ser afetada</w:t>
      </w:r>
      <w:r w:rsidR="00696481">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6A9F648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696481">
        <w:rPr>
          <w:rFonts w:ascii="Ebrima" w:hAnsi="Ebrima" w:cstheme="minorHAnsi"/>
          <w:sz w:val="22"/>
          <w:szCs w:val="22"/>
        </w:rPr>
        <w:t>lotes e unidades</w:t>
      </w:r>
      <w:r w:rsidR="00C2496C">
        <w:rPr>
          <w:rFonts w:ascii="Ebrima" w:hAnsi="Ebrima" w:cstheme="minorHAnsi"/>
          <w:sz w:val="22"/>
          <w:szCs w:val="22"/>
        </w:rPr>
        <w:t xml:space="preserve"> dos empreendimentos da </w:t>
      </w:r>
      <w:r w:rsidR="00696481">
        <w:rPr>
          <w:rFonts w:ascii="Ebrima" w:hAnsi="Ebrima" w:cstheme="minorHAnsi"/>
          <w:sz w:val="22"/>
          <w:szCs w:val="22"/>
        </w:rPr>
        <w:t xml:space="preserve">Monte Líbano e da Attlantis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7FE043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696481">
        <w:rPr>
          <w:rFonts w:ascii="Ebrima" w:hAnsi="Ebrima" w:cstheme="minorHAnsi"/>
          <w:sz w:val="22"/>
          <w:szCs w:val="22"/>
        </w:rPr>
        <w:t>Monte Líbano e a Attlantis</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D13843">
      <w:pPr>
        <w:numPr>
          <w:ilvl w:val="0"/>
          <w:numId w:val="36"/>
        </w:numPr>
        <w:tabs>
          <w:tab w:val="clear" w:pos="720"/>
          <w:tab w:val="left" w:pos="709"/>
        </w:tabs>
        <w:spacing w:line="300" w:lineRule="exac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338DB190"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696481">
        <w:rPr>
          <w:rFonts w:ascii="Ebrima" w:hAnsi="Ebrima" w:cstheme="minorHAnsi"/>
          <w:sz w:val="22"/>
          <w:szCs w:val="22"/>
        </w:rPr>
        <w:t>Monte Líbano, da Attlantis</w:t>
      </w:r>
      <w:r w:rsidRPr="00C33F43">
        <w:rPr>
          <w:rFonts w:ascii="Ebrima" w:hAnsi="Ebrima" w:cstheme="minorHAnsi"/>
          <w:color w:val="000000" w:themeColor="text1"/>
          <w:sz w:val="22"/>
          <w:szCs w:val="22"/>
        </w:rPr>
        <w:t xml:space="preserve"> e dos </w:t>
      </w:r>
      <w:r w:rsidR="0069648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2C531AFE"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w:t>
      </w:r>
      <w:r w:rsidRPr="00C33F43">
        <w:rPr>
          <w:rFonts w:ascii="Ebrima" w:hAnsi="Ebrima" w:cstheme="minorHAnsi"/>
          <w:color w:val="000000" w:themeColor="text1"/>
          <w:sz w:val="22"/>
          <w:szCs w:val="22"/>
        </w:rPr>
        <w:lastRenderedPageBreak/>
        <w:t xml:space="preserve">capacidade de pagamento da </w:t>
      </w:r>
      <w:r w:rsidR="00696481">
        <w:rPr>
          <w:rFonts w:ascii="Ebrima" w:hAnsi="Ebrima" w:cstheme="minorHAnsi"/>
          <w:sz w:val="22"/>
          <w:szCs w:val="22"/>
        </w:rPr>
        <w:t>Monte Líbano, da Attlantis</w:t>
      </w:r>
      <w:r w:rsidR="00696481" w:rsidRPr="00C33F43">
        <w:rPr>
          <w:rFonts w:ascii="Ebrima" w:hAnsi="Ebrima" w:cstheme="minorHAnsi"/>
          <w:color w:val="000000" w:themeColor="text1"/>
          <w:sz w:val="22"/>
          <w:szCs w:val="22"/>
        </w:rPr>
        <w:t xml:space="preserve"> e dos </w:t>
      </w:r>
      <w:r w:rsidR="0069648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e, consequentemente, dos Créditos Imobiliários </w:t>
      </w:r>
      <w:r w:rsidR="00696481">
        <w:rPr>
          <w:rFonts w:ascii="Ebrima" w:hAnsi="Ebrima" w:cstheme="minorHAnsi"/>
          <w:color w:val="000000" w:themeColor="text1"/>
          <w:sz w:val="22"/>
          <w:szCs w:val="22"/>
        </w:rPr>
        <w:t>CCB, Créditos Imobiliários</w:t>
      </w:r>
      <w:r w:rsidR="00696481" w:rsidRPr="00C33F43">
        <w:rPr>
          <w:rFonts w:ascii="Ebrima" w:hAnsi="Ebrima" w:cstheme="minorHAnsi"/>
          <w:color w:val="000000" w:themeColor="text1"/>
          <w:sz w:val="22"/>
          <w:szCs w:val="22"/>
        </w:rPr>
        <w:t xml:space="preserve"> </w:t>
      </w:r>
      <w:r w:rsidR="00696481">
        <w:rPr>
          <w:rFonts w:ascii="Ebrima" w:hAnsi="Ebrima" w:cstheme="minorHAnsi"/>
          <w:sz w:val="22"/>
          <w:szCs w:val="22"/>
        </w:rPr>
        <w:t>Monte Líbano, Créditos Cedidos Fiduciariamente Monte Líbano e Créditos Imobiliários Attlantis</w:t>
      </w:r>
      <w:r w:rsidRPr="00C33F43">
        <w:rPr>
          <w:rFonts w:ascii="Ebrima" w:hAnsi="Ebrima" w:cstheme="minorHAnsi"/>
          <w:color w:val="000000" w:themeColor="text1"/>
          <w:sz w:val="22"/>
          <w:szCs w:val="22"/>
        </w:rPr>
        <w:t>;</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2138E658"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Pr>
          <w:rFonts w:ascii="Ebrima" w:hAnsi="Ebrima" w:cstheme="minorHAnsi"/>
          <w:color w:val="000000" w:themeColor="text1"/>
          <w:sz w:val="22"/>
          <w:szCs w:val="22"/>
        </w:rPr>
        <w:t xml:space="preserve"> </w:t>
      </w:r>
      <w:r w:rsidR="00696481">
        <w:rPr>
          <w:rFonts w:ascii="Ebrima" w:hAnsi="Ebrima" w:cstheme="minorHAnsi"/>
          <w:color w:val="000000" w:themeColor="text1"/>
          <w:sz w:val="22"/>
          <w:szCs w:val="22"/>
        </w:rPr>
        <w:t>Attlantis</w:t>
      </w:r>
      <w:r w:rsidRPr="00C33F43">
        <w:rPr>
          <w:rFonts w:ascii="Ebrima" w:hAnsi="Ebrima" w:cstheme="minorHAnsi"/>
          <w:color w:val="000000" w:themeColor="text1"/>
          <w:sz w:val="22"/>
          <w:szCs w:val="22"/>
        </w:rPr>
        <w:t>, podendo causar seu atraso ou mesmo paralisação, o que poderá afetar o pagamento dos Créditos Imobiliários</w:t>
      </w:r>
      <w:r w:rsidR="00696481">
        <w:rPr>
          <w:rFonts w:ascii="Ebrima" w:hAnsi="Ebrima" w:cstheme="minorHAnsi"/>
          <w:color w:val="000000" w:themeColor="text1"/>
          <w:sz w:val="22"/>
          <w:szCs w:val="22"/>
        </w:rPr>
        <w:t xml:space="preserve"> CCB</w:t>
      </w:r>
      <w:r w:rsidR="00696481">
        <w:rPr>
          <w:rFonts w:ascii="Ebrima" w:hAnsi="Ebrima" w:cstheme="minorHAnsi"/>
          <w:sz w:val="22"/>
          <w:szCs w:val="22"/>
        </w:rPr>
        <w:t xml:space="preserve"> e Créditos Imobiliários Attlantis</w:t>
      </w:r>
      <w:r w:rsidR="00696481" w:rsidRPr="00C33F43" w:rsidDel="00696481">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 xml:space="preserve">e Garantias. Adicionalmente, os adiamentos nas obras poderão ocasionar incrementos no orçamento originalmente previsto, o que poderá afetar negativamente as condições econômico-financeiras da </w:t>
      </w:r>
      <w:r w:rsidR="00DD34BE">
        <w:rPr>
          <w:rFonts w:ascii="Ebrima" w:hAnsi="Ebrima" w:cstheme="minorHAnsi"/>
          <w:color w:val="000000" w:themeColor="text1"/>
          <w:sz w:val="22"/>
          <w:szCs w:val="22"/>
        </w:rPr>
        <w:t>Attlantis</w:t>
      </w:r>
      <w:r w:rsidR="00DD34BE"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E69C04C"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DD34BE">
        <w:rPr>
          <w:rFonts w:ascii="Ebrima" w:hAnsi="Ebrima" w:cstheme="minorHAnsi"/>
          <w:color w:val="000000" w:themeColor="text1"/>
          <w:sz w:val="22"/>
          <w:szCs w:val="22"/>
        </w:rPr>
        <w:t>Attlantis</w:t>
      </w:r>
      <w:r w:rsidR="00DD34BE"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ou para a entrega do Empreendimento</w:t>
      </w:r>
      <w:r w:rsidR="00D41856">
        <w:rPr>
          <w:rFonts w:ascii="Ebrima" w:hAnsi="Ebrima" w:cstheme="minorHAnsi"/>
          <w:color w:val="000000" w:themeColor="text1"/>
          <w:sz w:val="22"/>
          <w:szCs w:val="22"/>
        </w:rPr>
        <w:t xml:space="preserve"> </w:t>
      </w:r>
      <w:r w:rsidR="00DD34BE">
        <w:rPr>
          <w:rFonts w:ascii="Ebrima" w:hAnsi="Ebrima" w:cstheme="minorHAnsi"/>
          <w:color w:val="000000" w:themeColor="text1"/>
          <w:sz w:val="22"/>
          <w:szCs w:val="22"/>
        </w:rPr>
        <w:t>Attlantis</w:t>
      </w:r>
      <w:r w:rsidRPr="00C33F43">
        <w:rPr>
          <w:rFonts w:ascii="Ebrima" w:hAnsi="Ebrima" w:cstheme="minorHAnsi"/>
          <w:color w:val="000000" w:themeColor="text1"/>
          <w:sz w:val="22"/>
          <w:szCs w:val="22"/>
        </w:rPr>
        <w:t>;</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56F541F7"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Imobiliários </w:t>
      </w:r>
      <w:r w:rsidR="00DD34BE" w:rsidRPr="00E2545A">
        <w:rPr>
          <w:rFonts w:ascii="Ebrima" w:hAnsi="Ebrima" w:cstheme="minorHAnsi"/>
          <w:color w:val="000000" w:themeColor="text1"/>
          <w:sz w:val="22"/>
          <w:szCs w:val="22"/>
          <w:u w:val="single"/>
        </w:rPr>
        <w:t xml:space="preserve">CCB, Créditos Imobiliários </w:t>
      </w:r>
      <w:r w:rsidR="00DD34BE" w:rsidRPr="00E2545A">
        <w:rPr>
          <w:rFonts w:ascii="Ebrima" w:hAnsi="Ebrima" w:cstheme="minorHAnsi"/>
          <w:sz w:val="22"/>
          <w:szCs w:val="22"/>
          <w:u w:val="single"/>
        </w:rPr>
        <w:t>Monte Líbano, Créditos Cedidos Fiduciariamente Monte Líbano e Créditos Imobiliários Attlantis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sidR="00DD34BE">
        <w:rPr>
          <w:rFonts w:ascii="Ebrima" w:hAnsi="Ebrima" w:cstheme="minorHAnsi"/>
          <w:color w:val="000000" w:themeColor="text1"/>
          <w:sz w:val="22"/>
          <w:szCs w:val="22"/>
        </w:rPr>
        <w:t>Lotes Monte Líbano e Unidades Attlantis</w:t>
      </w:r>
      <w:r w:rsidRPr="00C33F43">
        <w:rPr>
          <w:rFonts w:ascii="Ebrima" w:hAnsi="Ebrima" w:cstheme="minorHAnsi"/>
          <w:color w:val="000000" w:themeColor="text1"/>
          <w:sz w:val="22"/>
          <w:szCs w:val="22"/>
        </w:rPr>
        <w:t xml:space="preserve"> e a performance da carteira de Créditos Imobiliários Totais, inclusive pelo aumento de rescisões, resilições, distratos ou qualquer tipo de extinção de Contratos </w:t>
      </w:r>
      <w:r w:rsidR="00DD34BE">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r w:rsidR="00DD34BE">
        <w:rPr>
          <w:rFonts w:ascii="Ebrima" w:hAnsi="Ebrima" w:cstheme="minorHAnsi"/>
          <w:color w:val="000000" w:themeColor="text1"/>
          <w:sz w:val="22"/>
          <w:szCs w:val="22"/>
        </w:rPr>
        <w:t>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31E17DAB"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DD34BE">
        <w:rPr>
          <w:rFonts w:ascii="Ebrima" w:hAnsi="Ebrima" w:cstheme="minorHAnsi"/>
          <w:color w:val="000000" w:themeColor="text1"/>
          <w:sz w:val="22"/>
          <w:szCs w:val="22"/>
        </w:rPr>
        <w:t>Monte Líbano, pela Attlantis</w:t>
      </w:r>
      <w:r w:rsidR="00DD34BE"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w:t>
      </w:r>
      <w:r w:rsidR="00DD34BE">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DD34BE">
        <w:rPr>
          <w:rFonts w:ascii="Ebrima" w:hAnsi="Ebrima" w:cstheme="minorHAnsi"/>
          <w:color w:val="000000" w:themeColor="text1"/>
          <w:sz w:val="22"/>
          <w:szCs w:val="22"/>
        </w:rPr>
        <w:t>s</w:t>
      </w:r>
      <w:r w:rsidR="002E3091">
        <w:rPr>
          <w:rFonts w:ascii="Ebrima" w:hAnsi="Ebrima" w:cstheme="minorHAnsi"/>
          <w:color w:val="000000" w:themeColor="text1"/>
          <w:sz w:val="22"/>
          <w:szCs w:val="22"/>
        </w:rPr>
        <w:t xml:space="preserve"> Imobiliário</w:t>
      </w:r>
      <w:r w:rsidR="00DD34BE">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329EE090"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DD34BE">
        <w:rPr>
          <w:rFonts w:ascii="Ebrima" w:hAnsi="Ebrima" w:cstheme="minorHAnsi"/>
          <w:color w:val="000000" w:themeColor="text1"/>
          <w:sz w:val="22"/>
          <w:szCs w:val="22"/>
        </w:rPr>
        <w:t>Monte Líbano, da Attlantis</w:t>
      </w:r>
      <w:r w:rsidR="002E3091">
        <w:rPr>
          <w:rFonts w:ascii="Ebrima" w:hAnsi="Ebrima" w:cstheme="minorHAnsi"/>
          <w:color w:val="000000" w:themeColor="text1"/>
          <w:sz w:val="22"/>
          <w:szCs w:val="22"/>
        </w:rPr>
        <w:t>,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3D11418B" w14:textId="149CFF3D" w:rsidR="006B05F8" w:rsidRDefault="006B05F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0E34">
        <w:rPr>
          <w:rFonts w:ascii="Ebrima" w:hAnsi="Ebrima" w:cstheme="minorHAnsi"/>
          <w:sz w:val="22"/>
          <w:szCs w:val="22"/>
          <w:u w:val="single"/>
        </w:rPr>
        <w:t>Risco de atraso ou não conclusão das obras do Empreendimento Attlantis</w:t>
      </w:r>
      <w:r>
        <w:rPr>
          <w:rFonts w:ascii="Ebrima" w:hAnsi="Ebrima" w:cstheme="minorHAnsi"/>
          <w:sz w:val="22"/>
          <w:szCs w:val="22"/>
        </w:rPr>
        <w:t xml:space="preserve">: Caso a Attlantis, por qualquer motivo, atrase ou não conclua as obras do Empreendimento Attlantis, os Créditos </w:t>
      </w:r>
      <w:r>
        <w:rPr>
          <w:rFonts w:ascii="Ebrima" w:hAnsi="Ebrima" w:cstheme="minorHAnsi"/>
          <w:sz w:val="22"/>
          <w:szCs w:val="22"/>
        </w:rPr>
        <w:lastRenderedPageBreak/>
        <w:t>Imobiliários Attlantis poderão sofrer interrupções em seu fluxo de pagamento e os Contratos Imobiliários Attlantis poderão ter sua rescisão requerida pelos Devedores Attlantis, o que pode impactar negativamente na Cessão Fiduciária Attlantis e, consequentemente, na capacidade da Securitizadora de realizar os pagamentos devidos sob os CRI.</w:t>
      </w:r>
    </w:p>
    <w:p w14:paraId="647AA288" w14:textId="28E039AC" w:rsidR="006B05F8" w:rsidRPr="00D13843" w:rsidRDefault="006B05F8" w:rsidP="00D13843">
      <w:pPr>
        <w:spacing w:line="300" w:lineRule="exact"/>
        <w:jc w:val="both"/>
        <w:rPr>
          <w:rFonts w:ascii="Ebrima" w:hAnsi="Ebrima" w:cstheme="minorHAnsi"/>
          <w:sz w:val="22"/>
          <w:szCs w:val="22"/>
        </w:rPr>
      </w:pPr>
      <w:r>
        <w:rPr>
          <w:rFonts w:ascii="Ebrima" w:hAnsi="Ebrima" w:cstheme="minorHAnsi"/>
          <w:sz w:val="22"/>
          <w:szCs w:val="22"/>
        </w:rPr>
        <w:t xml:space="preserve"> </w:t>
      </w:r>
    </w:p>
    <w:p w14:paraId="69CA2441" w14:textId="40E3288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w:t>
      </w:r>
      <w:r w:rsidR="006B05F8" w:rsidRPr="0082644B">
        <w:rPr>
          <w:rFonts w:ascii="Ebrima" w:hAnsi="Ebrima" w:cstheme="minorHAnsi"/>
          <w:sz w:val="22"/>
          <w:szCs w:val="22"/>
          <w:u w:val="single"/>
        </w:rPr>
        <w:t>decorrente de ações judiciais</w:t>
      </w:r>
      <w:r w:rsidRPr="0082644B">
        <w:rPr>
          <w:rFonts w:ascii="Ebrima" w:hAnsi="Ebrima" w:cstheme="minorHAnsi"/>
          <w:sz w:val="22"/>
          <w:szCs w:val="22"/>
        </w:rPr>
        <w:t xml:space="preserve">: Este pode ser definido como o risco decorrente de eventuais condenações judiciais da </w:t>
      </w:r>
      <w:r w:rsidR="00DD34BE">
        <w:rPr>
          <w:rFonts w:ascii="Ebrima" w:hAnsi="Ebrima" w:cstheme="minorHAnsi"/>
          <w:color w:val="000000" w:themeColor="text1"/>
          <w:sz w:val="22"/>
          <w:szCs w:val="22"/>
        </w:rPr>
        <w:t>Monte Líbano, da Attlantis</w:t>
      </w:r>
      <w:r w:rsidR="00DD34BE" w:rsidDel="00DD34BE">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DD34BE">
        <w:rPr>
          <w:rFonts w:ascii="Ebrima" w:hAnsi="Ebrima" w:cstheme="minorHAnsi"/>
          <w:color w:val="000000" w:themeColor="text1"/>
          <w:sz w:val="22"/>
          <w:szCs w:val="22"/>
        </w:rPr>
        <w:t>Monte Líbano, da Attlantis</w:t>
      </w:r>
      <w:r w:rsidR="00DD34BE" w:rsidDel="00DD34BE">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0F18D6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w:t>
      </w:r>
      <w:r w:rsidR="006B05F8" w:rsidRPr="0082644B">
        <w:rPr>
          <w:rFonts w:ascii="Ebrima" w:hAnsi="Ebrima" w:cstheme="minorHAnsi"/>
          <w:sz w:val="22"/>
          <w:szCs w:val="22"/>
          <w:u w:val="single"/>
        </w:rPr>
        <w:t xml:space="preserve">questionamentos judiciais </w:t>
      </w:r>
      <w:r w:rsidRPr="0082644B">
        <w:rPr>
          <w:rFonts w:ascii="Ebrima" w:hAnsi="Ebrima" w:cstheme="minorHAnsi"/>
          <w:sz w:val="22"/>
          <w:szCs w:val="22"/>
          <w:u w:val="single"/>
        </w:rPr>
        <w:t>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 xml:space="preserve">Créditos Imobiliários </w:t>
      </w:r>
      <w:r w:rsidR="00DD34BE">
        <w:rPr>
          <w:rFonts w:ascii="Ebrima" w:hAnsi="Ebrima" w:cstheme="minorHAnsi"/>
          <w:sz w:val="22"/>
          <w:szCs w:val="22"/>
        </w:rPr>
        <w:t>Monte Líbano, Créditos Cedidos Fiduciariamente Monte Líbano e Créditos Imobiliários Attlantis</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DD34BE">
        <w:rPr>
          <w:rFonts w:ascii="Ebrima" w:hAnsi="Ebrima" w:cstheme="minorHAnsi"/>
          <w:sz w:val="22"/>
          <w:szCs w:val="22"/>
        </w:rPr>
        <w:t>Lotes Monte Líbano ou Unidaes Attlantis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540DE9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 xml:space="preserve">Créditos Imobiliários </w:t>
      </w:r>
      <w:r w:rsidR="00DD34BE">
        <w:rPr>
          <w:rFonts w:ascii="Ebrima" w:hAnsi="Ebrima" w:cstheme="minorHAnsi"/>
          <w:sz w:val="22"/>
          <w:szCs w:val="22"/>
        </w:rPr>
        <w:t>Monte Líbano, Créditos Cedidos Fiduciariamente Monte Líbano e Créditos Imobiliários Attlantis</w:t>
      </w:r>
      <w:r w:rsidR="00DD34BE" w:rsidDel="00DD34BE">
        <w:rPr>
          <w:rFonts w:ascii="Ebrima" w:hAnsi="Ebrima" w:cstheme="minorHAnsi"/>
          <w:sz w:val="22"/>
          <w:szCs w:val="22"/>
        </w:rPr>
        <w:t xml:space="preserve"> </w:t>
      </w:r>
      <w:r w:rsidR="00780A97" w:rsidRPr="0082644B">
        <w:rPr>
          <w:rFonts w:ascii="Ebrima" w:hAnsi="Ebrima" w:cstheme="minorHAnsi"/>
          <w:sz w:val="22"/>
          <w:szCs w:val="22"/>
        </w:rPr>
        <w:t xml:space="preserve">serão prestadas pela </w:t>
      </w:r>
      <w:r w:rsidR="00DD34BE">
        <w:rPr>
          <w:rFonts w:ascii="Ebrima" w:hAnsi="Ebrima" w:cstheme="minorHAnsi"/>
          <w:sz w:val="22"/>
          <w:szCs w:val="22"/>
        </w:rPr>
        <w:t>Monte Líbano e pela Attlantis</w:t>
      </w:r>
      <w:r w:rsidR="00DD34BE" w:rsidRPr="0082644B">
        <w:rPr>
          <w:rFonts w:ascii="Ebrima" w:hAnsi="Ebrima" w:cstheme="minorHAnsi"/>
          <w:sz w:val="22"/>
          <w:szCs w:val="22"/>
        </w:rPr>
        <w:t xml:space="preserve"> </w:t>
      </w:r>
      <w:r w:rsidR="00780A97" w:rsidRPr="0082644B">
        <w:rPr>
          <w:rFonts w:ascii="Ebrima" w:hAnsi="Ebrima" w:cstheme="minorHAnsi"/>
          <w:sz w:val="22"/>
          <w:szCs w:val="22"/>
        </w:rPr>
        <w:t xml:space="preserve">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 xml:space="preserve">Créditos Imobiliários </w:t>
      </w:r>
      <w:r w:rsidR="00DD34BE">
        <w:rPr>
          <w:rFonts w:ascii="Ebrima" w:hAnsi="Ebrima" w:cstheme="minorHAnsi"/>
          <w:sz w:val="22"/>
          <w:szCs w:val="22"/>
        </w:rPr>
        <w:t>Monte Líbano, Créditos Cedidos Fiduciariamente Monte Líbano e Créditos Imobiliários Attlantis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0BCE23C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DD34BE">
        <w:rPr>
          <w:rFonts w:ascii="Ebrima" w:hAnsi="Ebrima" w:cstheme="minorHAnsi"/>
          <w:sz w:val="22"/>
          <w:szCs w:val="22"/>
          <w:u w:val="single"/>
        </w:rPr>
        <w:t>,</w:t>
      </w:r>
      <w:r w:rsidR="00C2496C">
        <w:rPr>
          <w:rFonts w:ascii="Ebrima" w:hAnsi="Ebrima" w:cstheme="minorHAnsi"/>
          <w:sz w:val="22"/>
          <w:szCs w:val="22"/>
          <w:u w:val="single"/>
        </w:rPr>
        <w:t xml:space="preserve"> da </w:t>
      </w:r>
      <w:r w:rsidR="00DD34BE">
        <w:rPr>
          <w:rFonts w:ascii="Ebrima" w:hAnsi="Ebrima" w:cstheme="minorHAnsi"/>
          <w:sz w:val="22"/>
          <w:szCs w:val="22"/>
          <w:u w:val="single"/>
        </w:rPr>
        <w:t>Monte Líbano e da Attlantis</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w:t>
      </w:r>
      <w:r w:rsidR="00957216">
        <w:rPr>
          <w:rFonts w:ascii="Ebrima" w:hAnsi="Ebrima" w:cstheme="minorHAnsi"/>
          <w:sz w:val="22"/>
          <w:szCs w:val="22"/>
        </w:rPr>
        <w:t>s</w:t>
      </w:r>
      <w:r w:rsidR="00C2496C">
        <w:rPr>
          <w:rFonts w:ascii="Ebrima" w:hAnsi="Ebrima" w:cstheme="minorHAnsi"/>
          <w:sz w:val="22"/>
          <w:szCs w:val="22"/>
        </w:rPr>
        <w:t xml:space="preserve">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 Imobiliários</w:t>
      </w:r>
      <w:r w:rsidR="00DD34BE" w:rsidRPr="00DD34BE">
        <w:rPr>
          <w:rFonts w:ascii="Ebrima" w:hAnsi="Ebrima" w:cstheme="minorHAnsi"/>
          <w:sz w:val="22"/>
          <w:szCs w:val="22"/>
        </w:rPr>
        <w:t xml:space="preserve"> </w:t>
      </w:r>
      <w:r w:rsidR="00DD34BE">
        <w:rPr>
          <w:rFonts w:ascii="Ebrima" w:hAnsi="Ebrima" w:cstheme="minorHAnsi"/>
          <w:sz w:val="22"/>
          <w:szCs w:val="22"/>
        </w:rPr>
        <w:t>CCB, Créditos Imobiliários Monte Líbano, Créditos Cedidos Fiduciariamente Monte Líbano e Créditos Imobiliários Attlantis</w:t>
      </w:r>
      <w:r w:rsidRPr="0082644B">
        <w:rPr>
          <w:rFonts w:ascii="Ebrima" w:hAnsi="Ebrima" w:cstheme="minorHAnsi"/>
          <w:sz w:val="22"/>
          <w:szCs w:val="22"/>
        </w:rPr>
        <w:t xml:space="preserve">, caso a Emissora não tenha recebido recursos oriundos do pagamento dos Créditos Imobiliários </w:t>
      </w:r>
      <w:r w:rsidR="00DD34BE">
        <w:rPr>
          <w:rFonts w:ascii="Ebrima" w:hAnsi="Ebrima" w:cstheme="minorHAnsi"/>
          <w:sz w:val="22"/>
          <w:szCs w:val="22"/>
        </w:rPr>
        <w:t>CCB, Créditos Imobiliários Monte Líbano, Créditos Cedidos Fiduciariamente Monte Líbano e Créditos Imobiliários Attlantis</w:t>
      </w:r>
      <w:r w:rsidR="00DD34BE" w:rsidRPr="0082644B" w:rsidDel="00DD34BE">
        <w:rPr>
          <w:rFonts w:ascii="Ebrima" w:hAnsi="Ebrima" w:cstheme="minorHAnsi"/>
          <w:sz w:val="22"/>
          <w:szCs w:val="22"/>
        </w:rPr>
        <w:t xml:space="preserve"> </w:t>
      </w:r>
      <w:r w:rsidRPr="0082644B">
        <w:rPr>
          <w:rFonts w:ascii="Ebrima" w:hAnsi="Ebrima" w:cstheme="minorHAnsi"/>
          <w:sz w:val="22"/>
          <w:szCs w:val="22"/>
        </w:rPr>
        <w:t xml:space="preserve">em quantidade suficiente ao pagamento dos CRI, os Investidores ficarão sujeitos ao risco de liquidez dos </w:t>
      </w:r>
      <w:r w:rsidR="007B27D5">
        <w:rPr>
          <w:rFonts w:ascii="Ebrima" w:hAnsi="Ebrima" w:cstheme="minorHAnsi"/>
          <w:sz w:val="22"/>
          <w:szCs w:val="22"/>
        </w:rPr>
        <w:t>Fiadores</w:t>
      </w:r>
      <w:r w:rsidR="00DD34BE">
        <w:rPr>
          <w:rFonts w:ascii="Ebrima" w:hAnsi="Ebrima" w:cstheme="minorHAnsi"/>
          <w:sz w:val="22"/>
          <w:szCs w:val="22"/>
        </w:rPr>
        <w:t>, da Monte Líbano e da Attlantis</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DD34BE">
        <w:rPr>
          <w:rFonts w:ascii="Ebrima" w:hAnsi="Ebrima" w:cstheme="minorHAnsi"/>
          <w:sz w:val="22"/>
          <w:szCs w:val="22"/>
        </w:rPr>
        <w:t>Monte Líbano e/ou a Attlantis</w:t>
      </w:r>
      <w:r w:rsidR="00DD34BE"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198AD0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7AB53689"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w:t>
      </w:r>
      <w:r w:rsidR="00DD34BE">
        <w:rPr>
          <w:rFonts w:ascii="Ebrima" w:hAnsi="Ebrima"/>
          <w:sz w:val="22"/>
        </w:rPr>
        <w:t xml:space="preserve"> Monte Líbano ou Créditos Imobiliários Attlantis</w:t>
      </w:r>
      <w:r w:rsidR="00DD34BE" w:rsidRPr="00371444">
        <w:rPr>
          <w:rFonts w:ascii="Ebrima" w:hAnsi="Ebrima"/>
          <w:sz w:val="22"/>
        </w:rPr>
        <w:t xml:space="preserve"> </w:t>
      </w:r>
      <w:r w:rsidRPr="00371444">
        <w:rPr>
          <w:rFonts w:ascii="Ebrima" w:hAnsi="Ebrima"/>
          <w:sz w:val="22"/>
        </w:rPr>
        <w:t xml:space="preserve">com </w:t>
      </w:r>
      <w:r w:rsidRPr="00071C2F">
        <w:rPr>
          <w:rFonts w:ascii="Ebrima" w:hAnsi="Ebrima" w:cstheme="minorHAnsi"/>
          <w:sz w:val="22"/>
          <w:szCs w:val="22"/>
        </w:rPr>
        <w:t xml:space="preserve">a </w:t>
      </w:r>
      <w:r w:rsidR="00DD34BE">
        <w:rPr>
          <w:rFonts w:ascii="Ebrima" w:hAnsi="Ebrima" w:cstheme="minorHAnsi"/>
          <w:sz w:val="22"/>
          <w:szCs w:val="22"/>
        </w:rPr>
        <w:t>Monte Líbano ou a Attlantis</w:t>
      </w:r>
      <w:r w:rsidR="00DD34BE" w:rsidRPr="00371444">
        <w:rPr>
          <w:rFonts w:ascii="Ebrima" w:hAnsi="Ebrima"/>
          <w:sz w:val="22"/>
        </w:rPr>
        <w:t xml:space="preserve"> </w:t>
      </w:r>
      <w:r w:rsidRPr="00371444">
        <w:rPr>
          <w:rFonts w:ascii="Ebrima" w:hAnsi="Ebrima"/>
          <w:sz w:val="22"/>
        </w:rPr>
        <w:t>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76DC4EBF"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DD34BE">
        <w:rPr>
          <w:rFonts w:ascii="Ebrima" w:hAnsi="Ebrima" w:cstheme="minorHAnsi"/>
          <w:sz w:val="22"/>
          <w:szCs w:val="22"/>
        </w:rPr>
        <w:t xml:space="preserve">Attlantis </w:t>
      </w:r>
      <w:r w:rsidR="003A4EB0">
        <w:rPr>
          <w:rFonts w:ascii="Ebrima" w:hAnsi="Ebrima" w:cstheme="minorHAnsi"/>
          <w:sz w:val="22"/>
          <w:szCs w:val="22"/>
        </w:rPr>
        <w:t>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w:t>
      </w:r>
      <w:r w:rsidR="00957216">
        <w:rPr>
          <w:rFonts w:ascii="Ebrima" w:hAnsi="Ebrima" w:cstheme="minorHAnsi"/>
          <w:sz w:val="22"/>
          <w:szCs w:val="22"/>
        </w:rPr>
        <w:t>s</w:t>
      </w:r>
      <w:r w:rsidR="003A4EB0">
        <w:rPr>
          <w:rFonts w:ascii="Ebrima" w:hAnsi="Ebrima" w:cstheme="minorHAnsi"/>
          <w:sz w:val="22"/>
          <w:szCs w:val="22"/>
        </w:rPr>
        <w:t xml:space="preserve"> CCB e/ou</w:t>
      </w:r>
      <w:r w:rsidR="00DD34BE">
        <w:rPr>
          <w:rFonts w:ascii="Ebrima" w:hAnsi="Ebrima" w:cstheme="minorHAnsi"/>
          <w:sz w:val="22"/>
          <w:szCs w:val="22"/>
        </w:rPr>
        <w:t xml:space="preserve"> a Monte Líbano</w:t>
      </w:r>
      <w:r w:rsidR="003A4EB0">
        <w:rPr>
          <w:rFonts w:ascii="Ebrima" w:hAnsi="Ebrima" w:cstheme="minorHAnsi"/>
          <w:sz w:val="22"/>
          <w:szCs w:val="22"/>
        </w:rPr>
        <w:t xml:space="preserve"> </w:t>
      </w:r>
      <w:r w:rsidR="00DD34BE">
        <w:rPr>
          <w:rFonts w:ascii="Ebrima" w:hAnsi="Ebrima" w:cstheme="minorHAnsi"/>
          <w:sz w:val="22"/>
          <w:szCs w:val="22"/>
        </w:rPr>
        <w:t xml:space="preserve">poderá ter recebido parte dos valores </w:t>
      </w:r>
      <w:r w:rsidR="003A4EB0">
        <w:rPr>
          <w:rFonts w:ascii="Ebrima" w:hAnsi="Ebrima" w:cstheme="minorHAnsi"/>
          <w:sz w:val="22"/>
          <w:szCs w:val="22"/>
        </w:rPr>
        <w:t>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42" w:name="_Toc451888014"/>
      <w:bookmarkStart w:id="143" w:name="_Toc453263788"/>
      <w:bookmarkStart w:id="144" w:name="_Toc42360347"/>
      <w:bookmarkStart w:id="145" w:name="_Toc64488759"/>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42"/>
      <w:bookmarkEnd w:id="143"/>
      <w:bookmarkEnd w:id="144"/>
      <w:bookmarkEnd w:id="145"/>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660D9EE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13245B">
        <w:rPr>
          <w:rFonts w:ascii="Ebrima" w:hAnsi="Ebrima" w:cstheme="minorHAnsi"/>
          <w:sz w:val="22"/>
          <w:szCs w:val="22"/>
        </w:rPr>
        <w:t>serão</w:t>
      </w:r>
      <w:r w:rsidR="0013245B"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33F1076D"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13245B">
        <w:rPr>
          <w:rFonts w:ascii="Ebrima" w:hAnsi="Ebrima" w:cstheme="minorHAnsi"/>
          <w:sz w:val="22"/>
          <w:szCs w:val="22"/>
        </w:rPr>
        <w:t>trimestralmente</w:t>
      </w:r>
      <w:r w:rsidRPr="00520600">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6" w:name="_Toc451888015"/>
      <w:bookmarkStart w:id="147" w:name="_Toc453263789"/>
      <w:bookmarkStart w:id="148" w:name="_Toc42360348"/>
      <w:bookmarkStart w:id="149" w:name="_Toc64488760"/>
      <w:r w:rsidRPr="0082644B">
        <w:rPr>
          <w:rFonts w:ascii="Ebrima" w:hAnsi="Ebrima" w:cstheme="minorHAnsi"/>
          <w:sz w:val="22"/>
          <w:szCs w:val="22"/>
        </w:rPr>
        <w:lastRenderedPageBreak/>
        <w:t xml:space="preserve">CLÁUSULA XIX – </w:t>
      </w:r>
      <w:r w:rsidRPr="0082644B">
        <w:rPr>
          <w:rFonts w:ascii="Ebrima" w:hAnsi="Ebrima" w:cstheme="minorHAnsi"/>
          <w:smallCaps/>
          <w:sz w:val="22"/>
          <w:szCs w:val="22"/>
        </w:rPr>
        <w:t>DISPOSIÇÕES GERAIS</w:t>
      </w:r>
      <w:bookmarkEnd w:id="146"/>
      <w:bookmarkEnd w:id="147"/>
      <w:bookmarkEnd w:id="148"/>
      <w:bookmarkEnd w:id="149"/>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0" w:name="_Toc451888016"/>
      <w:bookmarkStart w:id="151" w:name="_Toc453263790"/>
      <w:bookmarkStart w:id="152" w:name="_Toc42360349"/>
      <w:bookmarkStart w:id="153" w:name="_Toc64488761"/>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50"/>
      <w:bookmarkEnd w:id="151"/>
      <w:bookmarkEnd w:id="152"/>
      <w:bookmarkEnd w:id="153"/>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E2545A"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w:t>
      </w:r>
      <w:r w:rsidRPr="00DD34BE">
        <w:rPr>
          <w:rFonts w:ascii="Ebrima" w:hAnsi="Ebrima" w:cstheme="minorHAnsi"/>
          <w:sz w:val="22"/>
          <w:szCs w:val="22"/>
        </w:rPr>
        <w:t xml:space="preserve">de </w:t>
      </w:r>
      <w:r w:rsidRPr="00E2545A">
        <w:rPr>
          <w:rFonts w:ascii="Ebrima" w:hAnsi="Ebrima" w:cstheme="minorHAnsi"/>
          <w:sz w:val="22"/>
          <w:szCs w:val="22"/>
        </w:rPr>
        <w:t>(i)</w:t>
      </w:r>
      <w:r w:rsidRPr="00DD34BE">
        <w:rPr>
          <w:rFonts w:ascii="Ebrima" w:hAnsi="Ebrima" w:cstheme="minorHAnsi"/>
          <w:sz w:val="22"/>
          <w:szCs w:val="22"/>
        </w:rPr>
        <w:t xml:space="preserve"> assegurar a instituição da arbitragem, </w:t>
      </w:r>
      <w:r w:rsidRPr="00E2545A">
        <w:rPr>
          <w:rFonts w:ascii="Ebrima" w:hAnsi="Ebrima" w:cstheme="minorHAnsi"/>
          <w:sz w:val="22"/>
          <w:szCs w:val="22"/>
        </w:rPr>
        <w:t>(ii)</w:t>
      </w:r>
      <w:r w:rsidRPr="00DD34BE">
        <w:rPr>
          <w:rFonts w:ascii="Ebrima" w:hAnsi="Ebrima" w:cstheme="minorHAnsi"/>
          <w:sz w:val="22"/>
          <w:szCs w:val="22"/>
        </w:rPr>
        <w:t xml:space="preserve"> obter medidas </w:t>
      </w:r>
      <w:r w:rsidRPr="00E2545A">
        <w:rPr>
          <w:rFonts w:ascii="Ebrima" w:hAnsi="Ebrima" w:cstheme="minorHAnsi"/>
          <w:sz w:val="22"/>
          <w:szCs w:val="22"/>
        </w:rPr>
        <w:t>cautelares de proteção de direitos previamente à instituição da arbitragem, sendo que qualquer procedimento neste sentido não será considerado como ato de renúncia a arbitragem como o único meio de solução de conflitos escolhido pelas partes, (iii)</w:t>
      </w:r>
      <w:r w:rsidRPr="00DD34BE">
        <w:rPr>
          <w:rFonts w:ascii="Ebrima" w:hAnsi="Ebrima" w:cstheme="minorHAnsi"/>
          <w:sz w:val="22"/>
          <w:szCs w:val="22"/>
        </w:rPr>
        <w:t xml:space="preserve"> executar obrigações pecuniárias líquidas e certas devidas nos termos deste instrumento, e </w:t>
      </w:r>
      <w:r w:rsidRPr="00E2545A">
        <w:rPr>
          <w:rFonts w:ascii="Ebrima" w:hAnsi="Ebrima" w:cstheme="minorHAnsi"/>
          <w:sz w:val="22"/>
          <w:szCs w:val="22"/>
        </w:rPr>
        <w:t>(iv)</w:t>
      </w:r>
      <w:r w:rsidRPr="00DD34BE">
        <w:rPr>
          <w:rFonts w:ascii="Ebrima" w:hAnsi="Ebrima" w:cstheme="minorHAnsi"/>
          <w:sz w:val="22"/>
          <w:szCs w:val="22"/>
        </w:rPr>
        <w:t xml:space="preserve"> executar qualquer decisão da Câmara, inclusive, mas não exclusivamente, do laudo arbitral. Na hipótese de a</w:t>
      </w:r>
      <w:r w:rsidRPr="00E2545A">
        <w:rPr>
          <w:rFonts w:ascii="Ebrima" w:hAnsi="Ebrima" w:cstheme="minorHAnsi"/>
          <w:sz w:val="22"/>
          <w:szCs w:val="22"/>
        </w:rPr>
        <w:t>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E2545A"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E2545A">
        <w:rPr>
          <w:rFonts w:ascii="Ebrima" w:hAnsi="Ebrima" w:cstheme="minorHAnsi"/>
          <w:sz w:val="22"/>
          <w:szCs w:val="22"/>
        </w:rPr>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(i)</w:t>
      </w:r>
      <w:r w:rsidRPr="00DD34BE">
        <w:rPr>
          <w:rFonts w:ascii="Ebrima" w:hAnsi="Ebrima" w:cstheme="minorHAnsi"/>
          <w:sz w:val="22"/>
          <w:szCs w:val="22"/>
        </w:rPr>
        <w:t xml:space="preserve"> existam questões de fato ou de direito comuns aos procedimentos que tornem a consolidação dos pro</w:t>
      </w:r>
      <w:r w:rsidRPr="00E2545A">
        <w:rPr>
          <w:rFonts w:ascii="Ebrima" w:hAnsi="Ebrima" w:cstheme="minorHAnsi"/>
          <w:sz w:val="22"/>
          <w:szCs w:val="22"/>
        </w:rPr>
        <w:t>cessos mais eficiente do que mantê-los sujeitos a julgamentos isolados; e (ii)</w:t>
      </w:r>
      <w:r w:rsidRPr="00DD34BE">
        <w:rPr>
          <w:rFonts w:ascii="Ebrima" w:hAnsi="Ebrima" w:cstheme="minorHAnsi"/>
          <w:sz w:val="22"/>
          <w:szCs w:val="22"/>
        </w:rPr>
        <w:t xml:space="preserve"> nenhuma das partes no procedimento instaurado seja prejudicada pela consolidação, tais</w:t>
      </w:r>
      <w:r w:rsidRPr="0082644B">
        <w:rPr>
          <w:rFonts w:ascii="Ebrima" w:hAnsi="Ebrima" w:cstheme="minorHAnsi"/>
          <w:sz w:val="22"/>
          <w:szCs w:val="22"/>
        </w:rPr>
        <w:t xml:space="preserve">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154" w:name="_Toc64488762"/>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154"/>
    </w:p>
    <w:p w14:paraId="609CA258" w14:textId="77777777" w:rsidR="00562DD1" w:rsidRPr="003921ED" w:rsidRDefault="00562DD1" w:rsidP="003921ED">
      <w:pPr>
        <w:rPr>
          <w:b/>
        </w:rPr>
      </w:pPr>
    </w:p>
    <w:p w14:paraId="113D78D4" w14:textId="3195D60F" w:rsidR="0061152D" w:rsidRPr="005D0B06" w:rsidRDefault="0061152D" w:rsidP="00AF0E9E">
      <w:pPr>
        <w:pStyle w:val="PargrafodaLista"/>
        <w:numPr>
          <w:ilvl w:val="1"/>
          <w:numId w:val="45"/>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w:t>
      </w:r>
      <w:r w:rsidRPr="005D0B06">
        <w:rPr>
          <w:rFonts w:ascii="Ebrima" w:hAnsi="Ebrima"/>
          <w:sz w:val="22"/>
        </w:rPr>
        <w:lastRenderedPageBreak/>
        <w:t>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8776BF">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7AA0690D" w:rsidR="00412131" w:rsidRPr="0082644B" w:rsidRDefault="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Pau</w:t>
      </w:r>
      <w:r w:rsidRPr="003922CA">
        <w:rPr>
          <w:rFonts w:ascii="Ebrima" w:hAnsi="Ebrima" w:cstheme="minorHAnsi"/>
          <w:sz w:val="22"/>
          <w:szCs w:val="22"/>
        </w:rPr>
        <w:t xml:space="preserve">lo, </w:t>
      </w:r>
      <w:r w:rsidR="000A30A3">
        <w:rPr>
          <w:rFonts w:ascii="Ebrima" w:hAnsi="Ebrima" w:cstheme="minorHAnsi"/>
          <w:sz w:val="22"/>
          <w:szCs w:val="22"/>
        </w:rPr>
        <w:t>25 de fevereiro</w:t>
      </w:r>
      <w:r w:rsidR="006461B4" w:rsidRPr="00D13843">
        <w:rPr>
          <w:rFonts w:ascii="Ebrima" w:hAnsi="Ebrima" w:cstheme="minorHAnsi"/>
          <w:sz w:val="22"/>
          <w:szCs w:val="22"/>
        </w:rPr>
        <w:t xml:space="preserve"> </w:t>
      </w:r>
      <w:r w:rsidR="00562DD1" w:rsidRPr="00D13843">
        <w:rPr>
          <w:rFonts w:ascii="Ebrima" w:hAnsi="Ebrima" w:cstheme="minorHAnsi"/>
          <w:sz w:val="22"/>
          <w:szCs w:val="22"/>
        </w:rPr>
        <w:t xml:space="preserve">de </w:t>
      </w:r>
      <w:r w:rsidR="007E5EAA" w:rsidRPr="00D13843">
        <w:rPr>
          <w:rFonts w:ascii="Ebrima" w:hAnsi="Ebrima" w:cstheme="minorHAnsi"/>
          <w:sz w:val="22"/>
          <w:szCs w:val="22"/>
        </w:rPr>
        <w:t>2021</w:t>
      </w:r>
      <w:r w:rsidRPr="003922CA">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76EB0E7B"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w:t>
      </w:r>
      <w:r w:rsidRPr="00811999">
        <w:rPr>
          <w:rFonts w:ascii="Ebrima" w:hAnsi="Ebrima" w:cstheme="minorHAnsi"/>
          <w:i/>
          <w:sz w:val="22"/>
          <w:szCs w:val="22"/>
        </w:rPr>
        <w:t>rmo de Securitização de Créditos Imobiliários da</w:t>
      </w:r>
      <w:r w:rsidR="00D11E3F" w:rsidRPr="00811999">
        <w:rPr>
          <w:rFonts w:ascii="Ebrima" w:hAnsi="Ebrima" w:cstheme="minorHAnsi"/>
          <w:i/>
          <w:sz w:val="22"/>
          <w:szCs w:val="22"/>
        </w:rPr>
        <w:t xml:space="preserve">s </w:t>
      </w:r>
      <w:r w:rsidR="00811999" w:rsidRPr="00D13843">
        <w:rPr>
          <w:rFonts w:ascii="Ebrima" w:hAnsi="Ebrima" w:cs="Tahoma"/>
          <w:i/>
          <w:sz w:val="22"/>
          <w:szCs w:val="22"/>
        </w:rPr>
        <w:t>507ª, 508ª, 509ª, 510ª, 511ª, 512ª, 513ª, 514ª</w:t>
      </w:r>
      <w:r w:rsidR="00811999" w:rsidRPr="00D13843">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Securitizadora S.A. e </w:t>
      </w:r>
      <w:r w:rsidR="001F27F6" w:rsidRPr="009F38F6">
        <w:rPr>
          <w:rFonts w:ascii="Ebrima" w:hAnsi="Ebrima" w:cstheme="minorHAnsi"/>
          <w:i/>
          <w:sz w:val="22"/>
          <w:szCs w:val="22"/>
        </w:rPr>
        <w:t>Simplific Pavarini Distirbuidora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w:t>
      </w:r>
      <w:r w:rsidRPr="00811999">
        <w:rPr>
          <w:rFonts w:ascii="Ebrima" w:hAnsi="Ebrima" w:cstheme="minorHAnsi"/>
          <w:i/>
          <w:sz w:val="22"/>
          <w:szCs w:val="22"/>
        </w:rPr>
        <w:t xml:space="preserve">em </w:t>
      </w:r>
      <w:r w:rsidR="000A30A3">
        <w:rPr>
          <w:rFonts w:ascii="Ebrima" w:hAnsi="Ebrima" w:cstheme="minorHAnsi"/>
          <w:i/>
          <w:sz w:val="22"/>
          <w:szCs w:val="22"/>
        </w:rPr>
        <w:t>25 de fevereiro</w:t>
      </w:r>
      <w:r w:rsidR="00811999" w:rsidRPr="00D13843">
        <w:rPr>
          <w:rFonts w:ascii="Ebrima" w:hAnsi="Ebrima" w:cstheme="minorHAnsi"/>
          <w:i/>
          <w:sz w:val="22"/>
          <w:szCs w:val="22"/>
        </w:rPr>
        <w:t xml:space="preserve"> </w:t>
      </w:r>
      <w:r w:rsidR="00562DD1" w:rsidRPr="00D13843">
        <w:rPr>
          <w:rFonts w:ascii="Ebrima" w:hAnsi="Ebrima" w:cstheme="minorHAnsi"/>
          <w:i/>
          <w:sz w:val="22"/>
          <w:szCs w:val="22"/>
        </w:rPr>
        <w:t xml:space="preserve">de </w:t>
      </w:r>
      <w:r w:rsidR="007E5EAA" w:rsidRPr="00D13843">
        <w:rPr>
          <w:rFonts w:ascii="Ebrima" w:hAnsi="Ebrima" w:cstheme="minorHAnsi"/>
          <w:i/>
          <w:sz w:val="22"/>
          <w:szCs w:val="22"/>
        </w:rPr>
        <w:t>2021</w:t>
      </w:r>
      <w:r w:rsidR="00562DD1" w:rsidRPr="006461B4">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5F9FC936" w14:textId="77777777" w:rsidTr="00D0538D">
        <w:trPr>
          <w:jc w:val="center"/>
        </w:trPr>
        <w:tc>
          <w:tcPr>
            <w:tcW w:w="4786" w:type="dxa"/>
          </w:tcPr>
          <w:p w14:paraId="2378807A" w14:textId="743C4CBF"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7A7BB58C" w14:textId="77777777" w:rsidTr="00D0538D">
        <w:trPr>
          <w:jc w:val="center"/>
        </w:trPr>
        <w:tc>
          <w:tcPr>
            <w:tcW w:w="4786" w:type="dxa"/>
          </w:tcPr>
          <w:p w14:paraId="0FF6F7F5"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627F4586" w14:textId="77777777" w:rsidTr="00D0538D">
        <w:trPr>
          <w:jc w:val="center"/>
        </w:trPr>
        <w:tc>
          <w:tcPr>
            <w:tcW w:w="4786" w:type="dxa"/>
          </w:tcPr>
          <w:p w14:paraId="76F0B7F0"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5"/>
          <w:pgSz w:w="11906" w:h="16838" w:code="9"/>
          <w:pgMar w:top="1701" w:right="1134" w:bottom="1134" w:left="1418" w:header="709" w:footer="709" w:gutter="0"/>
          <w:pgNumType w:start="2"/>
          <w:cols w:space="708"/>
          <w:docGrid w:linePitch="360"/>
        </w:sectPr>
      </w:pPr>
      <w:bookmarkStart w:id="155" w:name="_Toc451888017"/>
      <w:bookmarkStart w:id="156"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157" w:name="_Toc42360350"/>
      <w:bookmarkStart w:id="158" w:name="_Toc64488763"/>
      <w:r w:rsidRPr="0082644B">
        <w:rPr>
          <w:rFonts w:ascii="Ebrima" w:hAnsi="Ebrima" w:cstheme="minorHAnsi"/>
          <w:sz w:val="22"/>
          <w:szCs w:val="22"/>
        </w:rPr>
        <w:t>ANEXO I</w:t>
      </w:r>
      <w:bookmarkEnd w:id="155"/>
      <w:bookmarkEnd w:id="156"/>
      <w:bookmarkEnd w:id="157"/>
      <w:bookmarkEnd w:id="158"/>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30B924B8" w:rsidR="00D66078" w:rsidRDefault="00D66078" w:rsidP="00412131">
      <w:pPr>
        <w:spacing w:line="300" w:lineRule="exact"/>
        <w:jc w:val="center"/>
        <w:rPr>
          <w:rFonts w:ascii="Ebrima" w:hAnsi="Ebrima" w:cstheme="minorHAnsi"/>
          <w:b/>
          <w:caps/>
          <w:sz w:val="22"/>
          <w:szCs w:val="22"/>
        </w:rPr>
      </w:pPr>
    </w:p>
    <w:p w14:paraId="6B3F1B51" w14:textId="77777777" w:rsidR="00FF7EFD" w:rsidRDefault="00FF7EFD" w:rsidP="00FF7EFD">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61A644F2" w14:textId="77777777" w:rsidTr="00C17347">
        <w:tc>
          <w:tcPr>
            <w:tcW w:w="2734" w:type="pct"/>
          </w:tcPr>
          <w:p w14:paraId="6F07D960"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5304</w:t>
            </w:r>
          </w:p>
        </w:tc>
        <w:tc>
          <w:tcPr>
            <w:tcW w:w="2266" w:type="pct"/>
          </w:tcPr>
          <w:p w14:paraId="1B2B27E5" w14:textId="7686AB70" w:rsidR="00FF7EFD" w:rsidRPr="00AA70CD" w:rsidRDefault="00FF7EFD" w:rsidP="00C17347">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0A30A3">
              <w:rPr>
                <w:rFonts w:ascii="Ebrima" w:hAnsi="Ebrima"/>
                <w:color w:val="000000"/>
                <w:sz w:val="22"/>
              </w:rPr>
              <w:t>25 de fevereiro</w:t>
            </w:r>
            <w:r w:rsidRPr="007D14B6">
              <w:rPr>
                <w:rFonts w:ascii="Ebrima" w:hAnsi="Ebrima"/>
                <w:color w:val="000000"/>
                <w:sz w:val="22"/>
              </w:rPr>
              <w:t xml:space="preserve"> de</w:t>
            </w:r>
            <w:r w:rsidRPr="007D14B6">
              <w:rPr>
                <w:rFonts w:ascii="Ebrima" w:hAnsi="Ebrima"/>
                <w:sz w:val="22"/>
              </w:rPr>
              <w:t xml:space="preserve"> 2021</w:t>
            </w:r>
          </w:p>
        </w:tc>
      </w:tr>
    </w:tbl>
    <w:p w14:paraId="42AFE01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5E4BD56B" w14:textId="77777777" w:rsidTr="00C17347">
        <w:tc>
          <w:tcPr>
            <w:tcW w:w="678" w:type="pct"/>
          </w:tcPr>
          <w:p w14:paraId="7033B215"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0A43BB87" w14:textId="77777777" w:rsidR="00FF7EFD" w:rsidRPr="00940A17" w:rsidRDefault="00FF7EFD" w:rsidP="00C17347">
            <w:pPr>
              <w:spacing w:line="320" w:lineRule="exact"/>
              <w:jc w:val="both"/>
              <w:rPr>
                <w:rFonts w:ascii="Ebrima" w:hAnsi="Ebrima"/>
                <w:sz w:val="22"/>
              </w:rPr>
            </w:pPr>
            <w:r w:rsidRPr="00940A17">
              <w:rPr>
                <w:rFonts w:ascii="Ebrima" w:hAnsi="Ebrima"/>
                <w:sz w:val="22"/>
              </w:rPr>
              <w:t>Única</w:t>
            </w:r>
          </w:p>
        </w:tc>
        <w:tc>
          <w:tcPr>
            <w:tcW w:w="763" w:type="pct"/>
          </w:tcPr>
          <w:p w14:paraId="637DF319" w14:textId="77777777" w:rsidR="00FF7EFD" w:rsidRPr="00D70258" w:rsidRDefault="00FF7EFD" w:rsidP="00C17347">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1E3E3BD" w14:textId="77777777" w:rsidR="00FF7EFD" w:rsidRPr="00940A17" w:rsidRDefault="00FF7EFD" w:rsidP="00C17347">
            <w:pPr>
              <w:spacing w:line="320" w:lineRule="exact"/>
              <w:jc w:val="both"/>
              <w:rPr>
                <w:rFonts w:ascii="Ebrima" w:hAnsi="Ebrima"/>
                <w:b/>
                <w:sz w:val="22"/>
              </w:rPr>
            </w:pPr>
            <w:r>
              <w:rPr>
                <w:rFonts w:ascii="Ebrima" w:hAnsi="Ebrima"/>
                <w:sz w:val="22"/>
              </w:rPr>
              <w:t>1</w:t>
            </w:r>
          </w:p>
        </w:tc>
        <w:tc>
          <w:tcPr>
            <w:tcW w:w="916" w:type="pct"/>
          </w:tcPr>
          <w:p w14:paraId="4EA4CBCF"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32BB1AC"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E476415"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6262C589" w14:textId="77777777" w:rsidTr="00C17347">
        <w:tc>
          <w:tcPr>
            <w:tcW w:w="5000" w:type="pct"/>
            <w:gridSpan w:val="6"/>
          </w:tcPr>
          <w:p w14:paraId="33D736EC"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15EC3FB1" w14:textId="77777777" w:rsidTr="00C17347">
        <w:tc>
          <w:tcPr>
            <w:tcW w:w="5000" w:type="pct"/>
            <w:gridSpan w:val="6"/>
          </w:tcPr>
          <w:p w14:paraId="024115C1"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705EDEBF" w14:textId="77777777" w:rsidTr="00C17347">
        <w:tc>
          <w:tcPr>
            <w:tcW w:w="5000" w:type="pct"/>
            <w:gridSpan w:val="6"/>
          </w:tcPr>
          <w:p w14:paraId="23543415"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0978AF0F" w14:textId="77777777" w:rsidTr="00C17347">
        <w:tc>
          <w:tcPr>
            <w:tcW w:w="5000" w:type="pct"/>
            <w:gridSpan w:val="6"/>
          </w:tcPr>
          <w:p w14:paraId="02942C6B" w14:textId="77777777" w:rsidR="00FF7EFD" w:rsidRPr="00AA70CD" w:rsidRDefault="00FF7EFD" w:rsidP="00C17347">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FF7EFD" w:rsidRPr="00AA70CD" w14:paraId="0800B314" w14:textId="77777777" w:rsidTr="00C17347">
        <w:tc>
          <w:tcPr>
            <w:tcW w:w="1059" w:type="pct"/>
          </w:tcPr>
          <w:p w14:paraId="75E0900A"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302CC4E"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D64A0A1"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78732796"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74C2A34B"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69FF738C"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RS</w:t>
            </w:r>
          </w:p>
        </w:tc>
      </w:tr>
    </w:tbl>
    <w:p w14:paraId="1DE2CB5A"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355EDD5C" w14:textId="77777777" w:rsidTr="00C17347">
        <w:tc>
          <w:tcPr>
            <w:tcW w:w="5000" w:type="pct"/>
          </w:tcPr>
          <w:p w14:paraId="20A0014E"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3B8F1888" w14:textId="77777777" w:rsidTr="00C17347">
        <w:trPr>
          <w:trHeight w:val="619"/>
        </w:trPr>
        <w:tc>
          <w:tcPr>
            <w:tcW w:w="5000" w:type="pct"/>
          </w:tcPr>
          <w:p w14:paraId="135EEBF7" w14:textId="77777777" w:rsidR="00FF7EFD" w:rsidRPr="00AA70CD" w:rsidRDefault="00FF7EFD" w:rsidP="00C17347">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7BACDCEA"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793EC8EB" w14:textId="77777777" w:rsidTr="00C17347">
        <w:tc>
          <w:tcPr>
            <w:tcW w:w="5000" w:type="pct"/>
          </w:tcPr>
          <w:p w14:paraId="31A3F019" w14:textId="77777777" w:rsidR="00FF7EFD" w:rsidRPr="002D2398" w:rsidRDefault="00FF7EFD" w:rsidP="00C17347">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668A8A52" w14:textId="77777777" w:rsidTr="00C17347">
        <w:tc>
          <w:tcPr>
            <w:tcW w:w="5000" w:type="pct"/>
          </w:tcPr>
          <w:p w14:paraId="78AED767" w14:textId="77777777" w:rsidR="00FF7EFD" w:rsidRPr="002D2398" w:rsidRDefault="00FF7EFD" w:rsidP="00C17347">
            <w:pPr>
              <w:spacing w:line="320" w:lineRule="exact"/>
              <w:jc w:val="both"/>
              <w:rPr>
                <w:rFonts w:ascii="Ebrima" w:hAnsi="Ebrima" w:cs="Arial"/>
                <w:sz w:val="22"/>
                <w:szCs w:val="22"/>
              </w:rPr>
            </w:pPr>
            <w:bookmarkStart w:id="159" w:name="_Hlk494405046"/>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bookmarkEnd w:id="159"/>
            <w:r w:rsidRPr="002D2398">
              <w:rPr>
                <w:rFonts w:ascii="Ebrima" w:hAnsi="Ebrima"/>
                <w:bCs/>
                <w:sz w:val="22"/>
                <w:szCs w:val="22"/>
              </w:rPr>
              <w:t>.</w:t>
            </w:r>
          </w:p>
        </w:tc>
      </w:tr>
    </w:tbl>
    <w:p w14:paraId="6BE94806"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295051F0" w14:textId="77777777" w:rsidTr="00C17347">
        <w:tc>
          <w:tcPr>
            <w:tcW w:w="5000" w:type="pct"/>
            <w:tcBorders>
              <w:bottom w:val="single" w:sz="4" w:space="0" w:color="auto"/>
            </w:tcBorders>
          </w:tcPr>
          <w:p w14:paraId="6F7CFF05" w14:textId="77777777" w:rsidR="00FF7EFD" w:rsidRPr="00AA70CD" w:rsidRDefault="00FF7EFD" w:rsidP="00C17347">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62148D99" w14:textId="77777777" w:rsidTr="00C17347">
        <w:tc>
          <w:tcPr>
            <w:tcW w:w="5000" w:type="pct"/>
            <w:tcBorders>
              <w:bottom w:val="single" w:sz="4" w:space="0" w:color="auto"/>
            </w:tcBorders>
          </w:tcPr>
          <w:p w14:paraId="0964260E" w14:textId="77777777" w:rsidR="00FF7EFD" w:rsidRPr="00AA70CD" w:rsidRDefault="00FF7EFD" w:rsidP="00C17347">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10050012-9</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49890E5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43728D56" w14:textId="77777777" w:rsidTr="00C17347">
        <w:tc>
          <w:tcPr>
            <w:tcW w:w="5000" w:type="pct"/>
          </w:tcPr>
          <w:p w14:paraId="29F8A8DA" w14:textId="70F2DCBF" w:rsidR="00FF7EFD" w:rsidRPr="00AA70CD" w:rsidRDefault="00FF7EFD" w:rsidP="00C17347">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sidR="00F71968">
              <w:rPr>
                <w:rFonts w:ascii="Ebrima" w:hAnsi="Ebrima" w:cs="Arial"/>
                <w:sz w:val="22"/>
                <w:szCs w:val="22"/>
                <w:lang w:bidi="he-IL"/>
              </w:rPr>
              <w:t>11.445</w:t>
            </w:r>
            <w:r w:rsidRPr="007D14B6">
              <w:rPr>
                <w:rFonts w:ascii="Ebrima" w:hAnsi="Ebrima" w:cs="Arial"/>
                <w:sz w:val="22"/>
                <w:szCs w:val="22"/>
                <w:lang w:bidi="he-IL"/>
              </w:rPr>
              <w:t>.000,00 (</w:t>
            </w:r>
            <w:r w:rsidR="00F71968">
              <w:rPr>
                <w:rFonts w:ascii="Ebrima" w:hAnsi="Ebrima" w:cs="Arial"/>
                <w:sz w:val="22"/>
                <w:szCs w:val="22"/>
                <w:lang w:bidi="he-IL"/>
              </w:rPr>
              <w:t>onze</w:t>
            </w:r>
            <w:r w:rsidRPr="007D14B6">
              <w:rPr>
                <w:rFonts w:ascii="Ebrima" w:hAnsi="Ebrima" w:cs="Arial"/>
                <w:sz w:val="22"/>
                <w:szCs w:val="22"/>
                <w:lang w:bidi="he-IL"/>
              </w:rPr>
              <w:t xml:space="preserve"> milhões </w:t>
            </w:r>
            <w:r w:rsidR="00F71968">
              <w:rPr>
                <w:rFonts w:ascii="Ebrima" w:hAnsi="Ebrima" w:cs="Arial"/>
                <w:sz w:val="22"/>
                <w:szCs w:val="22"/>
                <w:lang w:bidi="he-IL"/>
              </w:rPr>
              <w:t>quatrocentos e quarenta e cinco</w:t>
            </w:r>
            <w:r w:rsidRPr="007D14B6">
              <w:rPr>
                <w:rFonts w:ascii="Ebrima" w:hAnsi="Ebrima" w:cs="Arial"/>
                <w:sz w:val="22"/>
                <w:szCs w:val="22"/>
                <w:lang w:bidi="he-IL"/>
              </w:rPr>
              <w:t xml:space="preserve">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1CA4E36D"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D354596" w14:textId="77777777" w:rsidTr="00C17347">
        <w:trPr>
          <w:jc w:val="center"/>
        </w:trPr>
        <w:tc>
          <w:tcPr>
            <w:tcW w:w="5000" w:type="pct"/>
          </w:tcPr>
          <w:p w14:paraId="7CB59580" w14:textId="77777777" w:rsidR="00FF7EFD" w:rsidRPr="00AA70CD" w:rsidRDefault="00FF7EFD" w:rsidP="00C17347">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w:t>
            </w:r>
            <w:r>
              <w:rPr>
                <w:rFonts w:ascii="Ebrima" w:hAnsi="Ebrima" w:cstheme="minorHAnsi"/>
                <w:sz w:val="22"/>
                <w:szCs w:val="22"/>
              </w:rPr>
              <w:lastRenderedPageBreak/>
              <w:t xml:space="preserve">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5FBB6F85"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5D9A39D6" w14:textId="77777777" w:rsidTr="00C17347">
        <w:tc>
          <w:tcPr>
            <w:tcW w:w="2253" w:type="pct"/>
          </w:tcPr>
          <w:p w14:paraId="34B22DF7" w14:textId="77777777" w:rsidR="00FF7EFD" w:rsidRPr="00AA70CD" w:rsidRDefault="00FF7EFD" w:rsidP="00C17347">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329A1EBE" w14:textId="77777777" w:rsidR="00FF7EFD" w:rsidRPr="00AA70CD" w:rsidRDefault="00FF7EFD" w:rsidP="00C17347">
            <w:pPr>
              <w:spacing w:line="320" w:lineRule="exact"/>
              <w:jc w:val="both"/>
              <w:rPr>
                <w:rFonts w:ascii="Ebrima" w:hAnsi="Ebrima" w:cs="Arial"/>
                <w:b/>
                <w:bCs/>
                <w:sz w:val="22"/>
                <w:szCs w:val="22"/>
              </w:rPr>
            </w:pPr>
          </w:p>
        </w:tc>
      </w:tr>
      <w:tr w:rsidR="00FF7EFD" w:rsidRPr="00AA70CD" w14:paraId="0BA4128F" w14:textId="77777777" w:rsidTr="00C17347">
        <w:tc>
          <w:tcPr>
            <w:tcW w:w="2253" w:type="pct"/>
          </w:tcPr>
          <w:p w14:paraId="00A9A648"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75CBBFA" w14:textId="724160D9" w:rsidR="00FF7EFD" w:rsidRPr="00AA70CD" w:rsidRDefault="000A30A3" w:rsidP="00C17347">
            <w:pPr>
              <w:spacing w:line="320" w:lineRule="exact"/>
              <w:jc w:val="both"/>
              <w:rPr>
                <w:rFonts w:ascii="Ebrima" w:hAnsi="Ebrima" w:cs="Arial"/>
                <w:bCs/>
                <w:sz w:val="22"/>
                <w:szCs w:val="22"/>
              </w:rPr>
            </w:pPr>
            <w:r>
              <w:rPr>
                <w:rFonts w:ascii="Ebrima" w:hAnsi="Ebrima"/>
                <w:sz w:val="22"/>
              </w:rPr>
              <w:t>3.645 (três mil seiscentos e quarenta e cinco)</w:t>
            </w:r>
            <w:r w:rsidR="00FF7EFD">
              <w:rPr>
                <w:rFonts w:ascii="Ebrima" w:hAnsi="Ebrima"/>
                <w:sz w:val="22"/>
              </w:rPr>
              <w:t xml:space="preserve"> dias.</w:t>
            </w:r>
          </w:p>
        </w:tc>
      </w:tr>
      <w:tr w:rsidR="00FF7EFD" w:rsidRPr="00AA70CD" w14:paraId="242D660E" w14:textId="77777777" w:rsidTr="00C17347">
        <w:tc>
          <w:tcPr>
            <w:tcW w:w="2253" w:type="pct"/>
          </w:tcPr>
          <w:p w14:paraId="3068A16C"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9058789" w14:textId="71D1899D" w:rsidR="00FF7EFD" w:rsidRPr="00AA70CD" w:rsidRDefault="00FF7EFD" w:rsidP="00C17347">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sidR="00F71968">
              <w:rPr>
                <w:rFonts w:ascii="Ebrima" w:hAnsi="Ebrima" w:cs="Arial"/>
                <w:sz w:val="22"/>
                <w:szCs w:val="22"/>
                <w:lang w:bidi="he-IL"/>
              </w:rPr>
              <w:t>11.445</w:t>
            </w:r>
            <w:r w:rsidR="00F71968" w:rsidRPr="007D14B6">
              <w:rPr>
                <w:rFonts w:ascii="Ebrima" w:hAnsi="Ebrima" w:cs="Arial"/>
                <w:sz w:val="22"/>
                <w:szCs w:val="22"/>
                <w:lang w:bidi="he-IL"/>
              </w:rPr>
              <w:t>.000,00 (</w:t>
            </w:r>
            <w:r w:rsidR="00F71968">
              <w:rPr>
                <w:rFonts w:ascii="Ebrima" w:hAnsi="Ebrima" w:cs="Arial"/>
                <w:sz w:val="22"/>
                <w:szCs w:val="22"/>
                <w:lang w:bidi="he-IL"/>
              </w:rPr>
              <w:t>onze</w:t>
            </w:r>
            <w:r w:rsidR="00F71968" w:rsidRPr="007D14B6">
              <w:rPr>
                <w:rFonts w:ascii="Ebrima" w:hAnsi="Ebrima" w:cs="Arial"/>
                <w:sz w:val="22"/>
                <w:szCs w:val="22"/>
                <w:lang w:bidi="he-IL"/>
              </w:rPr>
              <w:t xml:space="preserve"> milhões </w:t>
            </w:r>
            <w:r w:rsidR="00F71968">
              <w:rPr>
                <w:rFonts w:ascii="Ebrima" w:hAnsi="Ebrima" w:cs="Arial"/>
                <w:sz w:val="22"/>
                <w:szCs w:val="22"/>
                <w:lang w:bidi="he-IL"/>
              </w:rPr>
              <w:t>quatrocentos e quarenta e cinco</w:t>
            </w:r>
            <w:r w:rsidR="00F71968" w:rsidRPr="007D14B6">
              <w:rPr>
                <w:rFonts w:ascii="Ebrima" w:hAnsi="Ebrima" w:cs="Arial"/>
                <w:sz w:val="22"/>
                <w:szCs w:val="22"/>
                <w:lang w:bidi="he-IL"/>
              </w:rPr>
              <w:t xml:space="preserve"> mil reais</w:t>
            </w:r>
            <w:r w:rsidRPr="00A63302">
              <w:rPr>
                <w:rFonts w:ascii="Ebrima" w:hAnsi="Ebrima" w:cs="Arial"/>
                <w:sz w:val="22"/>
                <w:szCs w:val="22"/>
                <w:lang w:bidi="he-IL"/>
              </w:rPr>
              <w:t>)</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44C59C09" w14:textId="77777777" w:rsidTr="00C17347">
        <w:trPr>
          <w:trHeight w:val="199"/>
        </w:trPr>
        <w:tc>
          <w:tcPr>
            <w:tcW w:w="2253" w:type="pct"/>
          </w:tcPr>
          <w:p w14:paraId="7CB0E99E"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9FF5DFE"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270EE4CB" w14:textId="77777777" w:rsidTr="00C17347">
        <w:trPr>
          <w:trHeight w:val="199"/>
        </w:trPr>
        <w:tc>
          <w:tcPr>
            <w:tcW w:w="2253" w:type="pct"/>
          </w:tcPr>
          <w:p w14:paraId="6BFFD909"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1363152"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FF7EFD" w:rsidRPr="00AA70CD" w14:paraId="1D0F36B6" w14:textId="77777777" w:rsidTr="00C17347">
        <w:trPr>
          <w:trHeight w:val="199"/>
        </w:trPr>
        <w:tc>
          <w:tcPr>
            <w:tcW w:w="2253" w:type="pct"/>
          </w:tcPr>
          <w:p w14:paraId="016BF699"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5DFFD90" w14:textId="512D5513" w:rsidR="00FF7EFD" w:rsidRPr="000F2644" w:rsidRDefault="000A30A3" w:rsidP="00C17347">
            <w:pPr>
              <w:spacing w:line="320" w:lineRule="exact"/>
              <w:jc w:val="both"/>
              <w:rPr>
                <w:rFonts w:ascii="Ebrima" w:hAnsi="Ebrima"/>
                <w:sz w:val="22"/>
              </w:rPr>
            </w:pPr>
            <w:r>
              <w:rPr>
                <w:rFonts w:ascii="Ebrima" w:hAnsi="Ebrima"/>
                <w:color w:val="000000"/>
                <w:sz w:val="22"/>
              </w:rPr>
              <w:t>25 de fevereiro</w:t>
            </w:r>
            <w:r w:rsidR="00FF7EFD" w:rsidRPr="007D14B6">
              <w:rPr>
                <w:rFonts w:ascii="Ebrima" w:hAnsi="Ebrima"/>
                <w:color w:val="000000"/>
                <w:sz w:val="22"/>
              </w:rPr>
              <w:t xml:space="preserve"> </w:t>
            </w:r>
            <w:r w:rsidR="00FF7EFD" w:rsidRPr="007D14B6">
              <w:rPr>
                <w:rFonts w:ascii="Ebrima" w:hAnsi="Ebrima"/>
                <w:sz w:val="22"/>
              </w:rPr>
              <w:t>de 2021</w:t>
            </w:r>
          </w:p>
        </w:tc>
      </w:tr>
      <w:tr w:rsidR="00FF7EFD" w:rsidRPr="00AA70CD" w14:paraId="17DA3DD2" w14:textId="77777777" w:rsidTr="00C17347">
        <w:trPr>
          <w:trHeight w:val="199"/>
        </w:trPr>
        <w:tc>
          <w:tcPr>
            <w:tcW w:w="2253" w:type="pct"/>
          </w:tcPr>
          <w:p w14:paraId="6BB2A856"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3FF0E6FD" w14:textId="532597A3" w:rsidR="00FF7EFD" w:rsidRPr="00D4306E" w:rsidRDefault="000A30A3" w:rsidP="00C17347">
            <w:pPr>
              <w:spacing w:line="320" w:lineRule="exact"/>
              <w:jc w:val="both"/>
              <w:rPr>
                <w:rFonts w:ascii="Ebrima" w:hAnsi="Ebrima"/>
                <w:sz w:val="22"/>
                <w:highlight w:val="yellow"/>
              </w:rPr>
            </w:pPr>
            <w:r>
              <w:rPr>
                <w:rFonts w:ascii="Ebrima" w:hAnsi="Ebrima"/>
                <w:color w:val="000000"/>
                <w:sz w:val="22"/>
              </w:rPr>
              <w:t>16 de junho de 2034</w:t>
            </w:r>
          </w:p>
        </w:tc>
      </w:tr>
      <w:tr w:rsidR="00FF7EFD" w:rsidRPr="00AA70CD" w14:paraId="51437E6A" w14:textId="77777777" w:rsidTr="00C17347">
        <w:trPr>
          <w:trHeight w:val="199"/>
        </w:trPr>
        <w:tc>
          <w:tcPr>
            <w:tcW w:w="2253" w:type="pct"/>
          </w:tcPr>
          <w:p w14:paraId="2A8266D3"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7AF75B5" w14:textId="77777777" w:rsidR="00FF7EFD" w:rsidRPr="00AA70CD" w:rsidRDefault="00FF7EFD" w:rsidP="00C17347">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77C15AE8" w14:textId="77777777" w:rsidTr="00C17347">
        <w:trPr>
          <w:trHeight w:val="199"/>
        </w:trPr>
        <w:tc>
          <w:tcPr>
            <w:tcW w:w="2253" w:type="pct"/>
          </w:tcPr>
          <w:p w14:paraId="2555844C"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CC11EA4"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452588B5" w14:textId="77777777" w:rsidTr="00C17347">
        <w:trPr>
          <w:trHeight w:val="199"/>
        </w:trPr>
        <w:tc>
          <w:tcPr>
            <w:tcW w:w="2253" w:type="pct"/>
          </w:tcPr>
          <w:p w14:paraId="4FC9749C"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E8B6819"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09FBAFAA"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4BFA6AE2" w14:textId="77777777" w:rsidR="00FF7EFD" w:rsidRDefault="00FF7EFD" w:rsidP="00C17347">
            <w:pPr>
              <w:tabs>
                <w:tab w:val="left" w:pos="540"/>
              </w:tabs>
              <w:spacing w:line="320" w:lineRule="exact"/>
              <w:jc w:val="both"/>
              <w:rPr>
                <w:rFonts w:ascii="Ebrima" w:hAnsi="Ebrima" w:cs="Arial"/>
                <w:bCs/>
                <w:sz w:val="22"/>
                <w:szCs w:val="22"/>
              </w:rPr>
            </w:pPr>
            <w:bookmarkStart w:id="160" w:name="_Hlk45135433"/>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60E345DA"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12AC5720"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178EBCB7"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59EA758C"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olor w:val="000000"/>
                <w:sz w:val="22"/>
              </w:rPr>
              <w:t>18 de março de 2021.</w:t>
            </w:r>
          </w:p>
        </w:tc>
      </w:tr>
      <w:bookmarkEnd w:id="160"/>
      <w:tr w:rsidR="00FF7EFD" w:rsidRPr="00AA70CD" w14:paraId="1BB1B3F4"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7897233D"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592FD957"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0B5146D9"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272F47A1" w14:textId="77777777" w:rsidTr="00C17347">
        <w:tc>
          <w:tcPr>
            <w:tcW w:w="2734" w:type="pct"/>
          </w:tcPr>
          <w:p w14:paraId="4817B6F1"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5327</w:t>
            </w:r>
          </w:p>
        </w:tc>
        <w:tc>
          <w:tcPr>
            <w:tcW w:w="2266" w:type="pct"/>
          </w:tcPr>
          <w:p w14:paraId="50D219A9" w14:textId="64372AF8" w:rsidR="00FF7EFD" w:rsidRPr="00AA70CD" w:rsidRDefault="00FF7EFD" w:rsidP="00C17347">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0A30A3">
              <w:rPr>
                <w:rFonts w:ascii="Ebrima" w:hAnsi="Ebrima"/>
                <w:color w:val="000000"/>
                <w:sz w:val="22"/>
              </w:rPr>
              <w:t>25 de fevereiro</w:t>
            </w:r>
            <w:r w:rsidRPr="00A63302">
              <w:rPr>
                <w:rFonts w:ascii="Ebrima" w:hAnsi="Ebrima"/>
                <w:color w:val="000000"/>
                <w:sz w:val="22"/>
              </w:rPr>
              <w:t xml:space="preserve"> de</w:t>
            </w:r>
            <w:r w:rsidRPr="00A63302">
              <w:rPr>
                <w:rFonts w:ascii="Ebrima" w:hAnsi="Ebrima"/>
                <w:sz w:val="22"/>
              </w:rPr>
              <w:t xml:space="preserve"> 2021</w:t>
            </w:r>
          </w:p>
        </w:tc>
      </w:tr>
    </w:tbl>
    <w:p w14:paraId="5BDBC028"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17A58D7A" w14:textId="77777777" w:rsidTr="00C17347">
        <w:tc>
          <w:tcPr>
            <w:tcW w:w="678" w:type="pct"/>
          </w:tcPr>
          <w:p w14:paraId="1867A21D"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AC2F55F" w14:textId="77777777" w:rsidR="00FF7EFD" w:rsidRPr="00940A17" w:rsidRDefault="00FF7EFD" w:rsidP="00C17347">
            <w:pPr>
              <w:spacing w:line="320" w:lineRule="exact"/>
              <w:jc w:val="both"/>
              <w:rPr>
                <w:rFonts w:ascii="Ebrima" w:hAnsi="Ebrima"/>
                <w:sz w:val="22"/>
              </w:rPr>
            </w:pPr>
            <w:r w:rsidRPr="00940A17">
              <w:rPr>
                <w:rFonts w:ascii="Ebrima" w:hAnsi="Ebrima"/>
                <w:sz w:val="22"/>
              </w:rPr>
              <w:t>Única</w:t>
            </w:r>
          </w:p>
        </w:tc>
        <w:tc>
          <w:tcPr>
            <w:tcW w:w="763" w:type="pct"/>
          </w:tcPr>
          <w:p w14:paraId="044C1841" w14:textId="77777777" w:rsidR="00FF7EFD" w:rsidRPr="00D70258" w:rsidRDefault="00FF7EFD" w:rsidP="00C17347">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64B27D0" w14:textId="77777777" w:rsidR="00FF7EFD" w:rsidRPr="00940A17" w:rsidRDefault="00FF7EFD" w:rsidP="00C17347">
            <w:pPr>
              <w:spacing w:line="320" w:lineRule="exact"/>
              <w:jc w:val="both"/>
              <w:rPr>
                <w:rFonts w:ascii="Ebrima" w:hAnsi="Ebrima"/>
                <w:b/>
                <w:sz w:val="22"/>
              </w:rPr>
            </w:pPr>
            <w:r>
              <w:rPr>
                <w:rFonts w:ascii="Ebrima" w:hAnsi="Ebrima"/>
                <w:b/>
                <w:sz w:val="22"/>
              </w:rPr>
              <w:t>2</w:t>
            </w:r>
          </w:p>
        </w:tc>
        <w:tc>
          <w:tcPr>
            <w:tcW w:w="916" w:type="pct"/>
          </w:tcPr>
          <w:p w14:paraId="3C434B3A"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7CA9C2DD"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45313818"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51BFD03C" w14:textId="77777777" w:rsidTr="00C17347">
        <w:tc>
          <w:tcPr>
            <w:tcW w:w="5000" w:type="pct"/>
            <w:gridSpan w:val="6"/>
          </w:tcPr>
          <w:p w14:paraId="0C41C218"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2CE3817B" w14:textId="77777777" w:rsidTr="00C17347">
        <w:tc>
          <w:tcPr>
            <w:tcW w:w="5000" w:type="pct"/>
            <w:gridSpan w:val="6"/>
          </w:tcPr>
          <w:p w14:paraId="46A46C82"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0E13F6F8" w14:textId="77777777" w:rsidTr="00C17347">
        <w:tc>
          <w:tcPr>
            <w:tcW w:w="5000" w:type="pct"/>
            <w:gridSpan w:val="6"/>
          </w:tcPr>
          <w:p w14:paraId="2EEB25C0"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356C97D4" w14:textId="77777777" w:rsidTr="00C17347">
        <w:tc>
          <w:tcPr>
            <w:tcW w:w="5000" w:type="pct"/>
            <w:gridSpan w:val="6"/>
          </w:tcPr>
          <w:p w14:paraId="2EF62EC2" w14:textId="77777777" w:rsidR="00FF7EFD" w:rsidRPr="00AA70CD" w:rsidRDefault="00FF7EFD" w:rsidP="00C17347">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FF7EFD" w:rsidRPr="00AA70CD" w14:paraId="56DDEBD1" w14:textId="77777777" w:rsidTr="00C17347">
        <w:tc>
          <w:tcPr>
            <w:tcW w:w="1059" w:type="pct"/>
          </w:tcPr>
          <w:p w14:paraId="22096135"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CE2E2C7"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722D2CC"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DFDA22A"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6431F17"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80C9C88"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RS</w:t>
            </w:r>
          </w:p>
        </w:tc>
      </w:tr>
    </w:tbl>
    <w:p w14:paraId="1AAC85A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3B481433" w14:textId="77777777" w:rsidTr="00C17347">
        <w:tc>
          <w:tcPr>
            <w:tcW w:w="5000" w:type="pct"/>
          </w:tcPr>
          <w:p w14:paraId="6790DBAB"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2ACD3FA0" w14:textId="77777777" w:rsidTr="00C17347">
        <w:trPr>
          <w:trHeight w:val="619"/>
        </w:trPr>
        <w:tc>
          <w:tcPr>
            <w:tcW w:w="5000" w:type="pct"/>
          </w:tcPr>
          <w:p w14:paraId="573BC3A4" w14:textId="77777777" w:rsidR="00FF7EFD" w:rsidRPr="00AA70CD" w:rsidRDefault="00FF7EFD" w:rsidP="00C17347">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1F0E96D2"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1EC01CB7" w14:textId="77777777" w:rsidTr="00C17347">
        <w:tc>
          <w:tcPr>
            <w:tcW w:w="5000" w:type="pct"/>
          </w:tcPr>
          <w:p w14:paraId="0DBCCAE3" w14:textId="77777777" w:rsidR="00FF7EFD" w:rsidRPr="002D2398" w:rsidRDefault="00FF7EFD" w:rsidP="00C17347">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4DCC260D" w14:textId="77777777" w:rsidTr="00C17347">
        <w:tc>
          <w:tcPr>
            <w:tcW w:w="5000" w:type="pct"/>
          </w:tcPr>
          <w:p w14:paraId="4B1A5F70" w14:textId="77777777" w:rsidR="00FF7EFD" w:rsidRPr="002D2398" w:rsidRDefault="00FF7EFD" w:rsidP="00C17347">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2BDC9CD0"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31D6A0A8" w14:textId="77777777" w:rsidTr="00C17347">
        <w:tc>
          <w:tcPr>
            <w:tcW w:w="5000" w:type="pct"/>
            <w:tcBorders>
              <w:bottom w:val="single" w:sz="4" w:space="0" w:color="auto"/>
            </w:tcBorders>
          </w:tcPr>
          <w:p w14:paraId="4978941B" w14:textId="77777777" w:rsidR="00FF7EFD" w:rsidRPr="00AA70CD" w:rsidRDefault="00FF7EFD" w:rsidP="00C17347">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1277AB55" w14:textId="77777777" w:rsidTr="00C17347">
        <w:tc>
          <w:tcPr>
            <w:tcW w:w="5000" w:type="pct"/>
            <w:tcBorders>
              <w:bottom w:val="single" w:sz="4" w:space="0" w:color="auto"/>
            </w:tcBorders>
          </w:tcPr>
          <w:p w14:paraId="11DE2680" w14:textId="77777777" w:rsidR="00FF7EFD" w:rsidRPr="00AA70CD" w:rsidRDefault="00FF7EFD" w:rsidP="00C17347">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10050014-5</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13F4A383"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2A918EEA" w14:textId="77777777" w:rsidTr="00C17347">
        <w:tc>
          <w:tcPr>
            <w:tcW w:w="5000" w:type="pct"/>
          </w:tcPr>
          <w:p w14:paraId="2B31A4F2" w14:textId="51C18134" w:rsidR="00FF7EFD" w:rsidRPr="00AA70CD" w:rsidRDefault="00FF7EFD" w:rsidP="00C17347">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sidR="00F71968">
              <w:rPr>
                <w:rFonts w:ascii="Ebrima" w:hAnsi="Ebrima" w:cs="Arial"/>
                <w:sz w:val="22"/>
                <w:szCs w:val="22"/>
                <w:lang w:bidi="he-IL"/>
              </w:rPr>
              <w:t>4.905.000</w:t>
            </w:r>
            <w:r>
              <w:rPr>
                <w:rFonts w:ascii="Ebrima" w:hAnsi="Ebrima" w:cs="Arial"/>
                <w:sz w:val="22"/>
                <w:szCs w:val="22"/>
                <w:lang w:bidi="he-IL"/>
              </w:rPr>
              <w:t>,00 (</w:t>
            </w:r>
            <w:r w:rsidR="00F71968">
              <w:rPr>
                <w:rFonts w:ascii="Ebrima" w:hAnsi="Ebrima" w:cs="Arial"/>
                <w:sz w:val="22"/>
                <w:szCs w:val="22"/>
                <w:lang w:bidi="he-IL"/>
              </w:rPr>
              <w:t>quatro milhões novecentos e cinco</w:t>
            </w:r>
            <w:r>
              <w:rPr>
                <w:rFonts w:ascii="Ebrima" w:hAnsi="Ebrima" w:cs="Arial"/>
                <w:sz w:val="22"/>
                <w:szCs w:val="22"/>
                <w:lang w:bidi="he-IL"/>
              </w:rPr>
              <w:t xml:space="preserve">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2D2466EC"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0E59CE16" w14:textId="77777777" w:rsidTr="00C17347">
        <w:trPr>
          <w:jc w:val="center"/>
        </w:trPr>
        <w:tc>
          <w:tcPr>
            <w:tcW w:w="5000" w:type="pct"/>
          </w:tcPr>
          <w:p w14:paraId="688D4340" w14:textId="77777777" w:rsidR="00FF7EFD" w:rsidRPr="00AA70CD" w:rsidRDefault="00FF7EFD" w:rsidP="00C17347">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2643E1AF"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3FC537FF" w14:textId="77777777" w:rsidTr="00C17347">
        <w:tc>
          <w:tcPr>
            <w:tcW w:w="2253" w:type="pct"/>
          </w:tcPr>
          <w:p w14:paraId="1535B930" w14:textId="77777777" w:rsidR="00FF7EFD" w:rsidRPr="00AA70CD" w:rsidRDefault="00FF7EFD" w:rsidP="00C17347">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490E2C45" w14:textId="77777777" w:rsidR="00FF7EFD" w:rsidRPr="00AA70CD" w:rsidRDefault="00FF7EFD" w:rsidP="00C17347">
            <w:pPr>
              <w:spacing w:line="320" w:lineRule="exact"/>
              <w:jc w:val="both"/>
              <w:rPr>
                <w:rFonts w:ascii="Ebrima" w:hAnsi="Ebrima" w:cs="Arial"/>
                <w:b/>
                <w:bCs/>
                <w:sz w:val="22"/>
                <w:szCs w:val="22"/>
              </w:rPr>
            </w:pPr>
          </w:p>
        </w:tc>
      </w:tr>
      <w:tr w:rsidR="00FF7EFD" w:rsidRPr="00AA70CD" w14:paraId="6B72BA23" w14:textId="77777777" w:rsidTr="00C17347">
        <w:tc>
          <w:tcPr>
            <w:tcW w:w="2253" w:type="pct"/>
          </w:tcPr>
          <w:p w14:paraId="0C01FED1"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43994ED9" w14:textId="1FDF1E01" w:rsidR="00FF7EFD" w:rsidRPr="00AA70CD" w:rsidRDefault="000A30A3" w:rsidP="00C17347">
            <w:pPr>
              <w:spacing w:line="320" w:lineRule="exact"/>
              <w:jc w:val="both"/>
              <w:rPr>
                <w:rFonts w:ascii="Ebrima" w:hAnsi="Ebrima" w:cs="Arial"/>
                <w:bCs/>
                <w:sz w:val="22"/>
                <w:szCs w:val="22"/>
              </w:rPr>
            </w:pPr>
            <w:r>
              <w:rPr>
                <w:rFonts w:ascii="Ebrima" w:hAnsi="Ebrima"/>
                <w:sz w:val="22"/>
              </w:rPr>
              <w:t>3.645 (três mil seiscentos e quarenta e cinco)</w:t>
            </w:r>
            <w:r w:rsidR="00FF7EFD">
              <w:rPr>
                <w:rFonts w:ascii="Ebrima" w:hAnsi="Ebrima"/>
                <w:sz w:val="22"/>
              </w:rPr>
              <w:t xml:space="preserve"> dias.</w:t>
            </w:r>
          </w:p>
        </w:tc>
      </w:tr>
      <w:tr w:rsidR="00FF7EFD" w:rsidRPr="00AA70CD" w14:paraId="771AE1A1" w14:textId="77777777" w:rsidTr="00C17347">
        <w:tc>
          <w:tcPr>
            <w:tcW w:w="2253" w:type="pct"/>
          </w:tcPr>
          <w:p w14:paraId="2B5BD2B8"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CAF9603" w14:textId="4D6E3CAD" w:rsidR="00FF7EFD" w:rsidRPr="00AA70CD" w:rsidRDefault="00FF7EFD" w:rsidP="00C17347">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sidR="00F71968">
              <w:rPr>
                <w:rFonts w:ascii="Ebrima" w:hAnsi="Ebrima" w:cs="Arial"/>
                <w:sz w:val="22"/>
                <w:szCs w:val="22"/>
                <w:lang w:bidi="he-IL"/>
              </w:rPr>
              <w:t>4.905.000,00 (quatro milhões novecentos e cinco mil reais</w:t>
            </w:r>
            <w:r>
              <w:rPr>
                <w:rFonts w:ascii="Ebrima" w:hAnsi="Ebrima" w:cs="Arial"/>
                <w:sz w:val="22"/>
                <w:szCs w:val="22"/>
                <w:lang w:bidi="he-IL"/>
              </w:rPr>
              <w:t>)</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4649C357" w14:textId="77777777" w:rsidTr="00C17347">
        <w:trPr>
          <w:trHeight w:val="199"/>
        </w:trPr>
        <w:tc>
          <w:tcPr>
            <w:tcW w:w="2253" w:type="pct"/>
          </w:tcPr>
          <w:p w14:paraId="5D4ED718"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349EAC6E"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6CF50578" w14:textId="77777777" w:rsidTr="00C17347">
        <w:trPr>
          <w:trHeight w:val="199"/>
        </w:trPr>
        <w:tc>
          <w:tcPr>
            <w:tcW w:w="2253" w:type="pct"/>
          </w:tcPr>
          <w:p w14:paraId="16D7B01B"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6B8BCAEE"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FF7EFD" w:rsidRPr="00AA70CD" w14:paraId="02A48138" w14:textId="77777777" w:rsidTr="00C17347">
        <w:trPr>
          <w:trHeight w:val="199"/>
        </w:trPr>
        <w:tc>
          <w:tcPr>
            <w:tcW w:w="2253" w:type="pct"/>
          </w:tcPr>
          <w:p w14:paraId="0EDFB3EC"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7062ACB" w14:textId="4D8EDB0A" w:rsidR="00FF7EFD" w:rsidRPr="000F2644" w:rsidRDefault="000A30A3" w:rsidP="00C17347">
            <w:pPr>
              <w:spacing w:line="320" w:lineRule="exact"/>
              <w:jc w:val="both"/>
              <w:rPr>
                <w:rFonts w:ascii="Ebrima" w:hAnsi="Ebrima"/>
                <w:sz w:val="22"/>
              </w:rPr>
            </w:pPr>
            <w:r>
              <w:rPr>
                <w:rFonts w:ascii="Ebrima" w:hAnsi="Ebrima"/>
                <w:color w:val="000000"/>
                <w:sz w:val="22"/>
              </w:rPr>
              <w:t>25 de fevereiro</w:t>
            </w:r>
            <w:r w:rsidR="00FF7EFD" w:rsidRPr="00A63302">
              <w:rPr>
                <w:rFonts w:ascii="Ebrima" w:hAnsi="Ebrima"/>
                <w:color w:val="000000"/>
                <w:sz w:val="22"/>
              </w:rPr>
              <w:t xml:space="preserve"> </w:t>
            </w:r>
            <w:r w:rsidR="00FF7EFD" w:rsidRPr="00A63302">
              <w:rPr>
                <w:rFonts w:ascii="Ebrima" w:hAnsi="Ebrima"/>
                <w:sz w:val="22"/>
              </w:rPr>
              <w:t>de 2021</w:t>
            </w:r>
          </w:p>
        </w:tc>
      </w:tr>
      <w:tr w:rsidR="00FF7EFD" w:rsidRPr="00AA70CD" w14:paraId="1D9C8760" w14:textId="77777777" w:rsidTr="00C17347">
        <w:trPr>
          <w:trHeight w:val="199"/>
        </w:trPr>
        <w:tc>
          <w:tcPr>
            <w:tcW w:w="2253" w:type="pct"/>
          </w:tcPr>
          <w:p w14:paraId="7BFE0227"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5AA596F1" w14:textId="0C38EA83" w:rsidR="00FF7EFD" w:rsidRPr="00D4306E" w:rsidRDefault="00FF7EFD" w:rsidP="00C17347">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FF7EFD" w:rsidRPr="00AA70CD" w14:paraId="2EE8D738" w14:textId="77777777" w:rsidTr="00C17347">
        <w:trPr>
          <w:trHeight w:val="199"/>
        </w:trPr>
        <w:tc>
          <w:tcPr>
            <w:tcW w:w="2253" w:type="pct"/>
          </w:tcPr>
          <w:p w14:paraId="19022FF7"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03F6D227" w14:textId="77777777" w:rsidR="00FF7EFD" w:rsidRPr="00AA70CD" w:rsidRDefault="00FF7EFD" w:rsidP="00C17347">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3FE3E415" w14:textId="77777777" w:rsidTr="00C17347">
        <w:trPr>
          <w:trHeight w:val="199"/>
        </w:trPr>
        <w:tc>
          <w:tcPr>
            <w:tcW w:w="2253" w:type="pct"/>
          </w:tcPr>
          <w:p w14:paraId="359549E6"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B40CC21"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0192B89B" w14:textId="77777777" w:rsidTr="00C17347">
        <w:trPr>
          <w:trHeight w:val="199"/>
        </w:trPr>
        <w:tc>
          <w:tcPr>
            <w:tcW w:w="2253" w:type="pct"/>
          </w:tcPr>
          <w:p w14:paraId="24B1C828"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35867CB"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6C876FC3"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74C0CE53"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23B832F4"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3622B6A6"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22D783BA"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40E54206"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7FE3AC92"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6CC5C94E"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7AC8AEB7"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5C605440" w14:textId="77777777" w:rsidR="00FF7EFD" w:rsidRDefault="00FF7EFD" w:rsidP="00FF7EFD">
      <w:pPr>
        <w:spacing w:after="160" w:line="259" w:lineRule="auto"/>
        <w:jc w:val="center"/>
        <w:rPr>
          <w:rFonts w:ascii="Ebrima" w:hAnsi="Ebrima"/>
          <w:b/>
          <w:bCs/>
          <w:sz w:val="22"/>
          <w:szCs w:val="22"/>
        </w:rPr>
      </w:pPr>
    </w:p>
    <w:p w14:paraId="768CF4C9"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4F317BFB" w14:textId="77777777" w:rsidTr="00C17347">
        <w:tc>
          <w:tcPr>
            <w:tcW w:w="2734" w:type="pct"/>
          </w:tcPr>
          <w:p w14:paraId="1897C58C"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5328</w:t>
            </w:r>
          </w:p>
        </w:tc>
        <w:tc>
          <w:tcPr>
            <w:tcW w:w="2266" w:type="pct"/>
          </w:tcPr>
          <w:p w14:paraId="11824F86" w14:textId="7C75DDD4" w:rsidR="00FF7EFD" w:rsidRPr="00AA70CD" w:rsidRDefault="00FF7EFD" w:rsidP="00C17347">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0A30A3">
              <w:rPr>
                <w:rFonts w:ascii="Ebrima" w:hAnsi="Ebrima"/>
                <w:color w:val="000000"/>
                <w:sz w:val="22"/>
              </w:rPr>
              <w:t>25 de fevereiro</w:t>
            </w:r>
            <w:r w:rsidRPr="00A63302">
              <w:rPr>
                <w:rFonts w:ascii="Ebrima" w:hAnsi="Ebrima"/>
                <w:color w:val="000000"/>
                <w:sz w:val="22"/>
              </w:rPr>
              <w:t xml:space="preserve"> de</w:t>
            </w:r>
            <w:r w:rsidRPr="00A63302">
              <w:rPr>
                <w:rFonts w:ascii="Ebrima" w:hAnsi="Ebrima"/>
                <w:sz w:val="22"/>
              </w:rPr>
              <w:t xml:space="preserve"> 2021</w:t>
            </w:r>
          </w:p>
        </w:tc>
      </w:tr>
    </w:tbl>
    <w:p w14:paraId="386E1DC8"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379C8F99" w14:textId="77777777" w:rsidTr="00C17347">
        <w:tc>
          <w:tcPr>
            <w:tcW w:w="678" w:type="pct"/>
          </w:tcPr>
          <w:p w14:paraId="73795413"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109B559D" w14:textId="77777777" w:rsidR="00FF7EFD" w:rsidRPr="00940A17" w:rsidRDefault="00FF7EFD" w:rsidP="00C17347">
            <w:pPr>
              <w:spacing w:line="320" w:lineRule="exact"/>
              <w:jc w:val="both"/>
              <w:rPr>
                <w:rFonts w:ascii="Ebrima" w:hAnsi="Ebrima"/>
                <w:sz w:val="22"/>
              </w:rPr>
            </w:pPr>
            <w:r w:rsidRPr="00940A17">
              <w:rPr>
                <w:rFonts w:ascii="Ebrima" w:hAnsi="Ebrima"/>
                <w:sz w:val="22"/>
              </w:rPr>
              <w:t>Única</w:t>
            </w:r>
          </w:p>
        </w:tc>
        <w:tc>
          <w:tcPr>
            <w:tcW w:w="763" w:type="pct"/>
          </w:tcPr>
          <w:p w14:paraId="3230337D" w14:textId="77777777" w:rsidR="00FF7EFD" w:rsidRPr="00D70258" w:rsidRDefault="00FF7EFD" w:rsidP="00C17347">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E3418E0" w14:textId="77777777" w:rsidR="00FF7EFD" w:rsidRPr="00940A17" w:rsidRDefault="00FF7EFD" w:rsidP="00C17347">
            <w:pPr>
              <w:spacing w:line="320" w:lineRule="exact"/>
              <w:jc w:val="both"/>
              <w:rPr>
                <w:rFonts w:ascii="Ebrima" w:hAnsi="Ebrima"/>
                <w:b/>
                <w:sz w:val="22"/>
              </w:rPr>
            </w:pPr>
            <w:r>
              <w:rPr>
                <w:rFonts w:ascii="Ebrima" w:hAnsi="Ebrima"/>
                <w:b/>
                <w:sz w:val="22"/>
              </w:rPr>
              <w:t>3</w:t>
            </w:r>
          </w:p>
        </w:tc>
        <w:tc>
          <w:tcPr>
            <w:tcW w:w="916" w:type="pct"/>
          </w:tcPr>
          <w:p w14:paraId="2FAB3ABE"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56F95E1E"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C3DAD3D"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6718DAE9" w14:textId="77777777" w:rsidTr="00C17347">
        <w:tc>
          <w:tcPr>
            <w:tcW w:w="5000" w:type="pct"/>
            <w:gridSpan w:val="6"/>
          </w:tcPr>
          <w:p w14:paraId="352BA9AB"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09A6E3EE" w14:textId="77777777" w:rsidTr="00C17347">
        <w:tc>
          <w:tcPr>
            <w:tcW w:w="5000" w:type="pct"/>
            <w:gridSpan w:val="6"/>
          </w:tcPr>
          <w:p w14:paraId="3F931C06"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5129E19B" w14:textId="77777777" w:rsidTr="00C17347">
        <w:tc>
          <w:tcPr>
            <w:tcW w:w="5000" w:type="pct"/>
            <w:gridSpan w:val="6"/>
          </w:tcPr>
          <w:p w14:paraId="6282DB74"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59D625ED" w14:textId="77777777" w:rsidTr="00C17347">
        <w:tc>
          <w:tcPr>
            <w:tcW w:w="5000" w:type="pct"/>
            <w:gridSpan w:val="6"/>
          </w:tcPr>
          <w:p w14:paraId="4EC0E9CC" w14:textId="77777777" w:rsidR="00FF7EFD" w:rsidRPr="00AA70CD" w:rsidRDefault="00FF7EFD" w:rsidP="00C17347">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FF7EFD" w:rsidRPr="00AA70CD" w14:paraId="455FB0CF" w14:textId="77777777" w:rsidTr="00C17347">
        <w:tc>
          <w:tcPr>
            <w:tcW w:w="1059" w:type="pct"/>
          </w:tcPr>
          <w:p w14:paraId="0779E7BE"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ABC140D"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4C5A211F"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8B57967"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4FF47C6"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0714B39"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RS</w:t>
            </w:r>
          </w:p>
        </w:tc>
      </w:tr>
    </w:tbl>
    <w:p w14:paraId="030ECCA5"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0CF8413B" w14:textId="77777777" w:rsidTr="00C17347">
        <w:tc>
          <w:tcPr>
            <w:tcW w:w="5000" w:type="pct"/>
          </w:tcPr>
          <w:p w14:paraId="69CD8871"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1A4FE85B" w14:textId="77777777" w:rsidTr="00C17347">
        <w:trPr>
          <w:trHeight w:val="619"/>
        </w:trPr>
        <w:tc>
          <w:tcPr>
            <w:tcW w:w="5000" w:type="pct"/>
          </w:tcPr>
          <w:p w14:paraId="2AEB2750" w14:textId="77777777" w:rsidR="00FF7EFD" w:rsidRPr="00AA70CD" w:rsidRDefault="00FF7EFD" w:rsidP="00C17347">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069198B2"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BF7E7F8" w14:textId="77777777" w:rsidTr="00C17347">
        <w:tc>
          <w:tcPr>
            <w:tcW w:w="5000" w:type="pct"/>
          </w:tcPr>
          <w:p w14:paraId="1A9B8988" w14:textId="77777777" w:rsidR="00FF7EFD" w:rsidRPr="002D2398" w:rsidRDefault="00FF7EFD" w:rsidP="00C17347">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7C9E3CC3" w14:textId="77777777" w:rsidTr="00C17347">
        <w:tc>
          <w:tcPr>
            <w:tcW w:w="5000" w:type="pct"/>
          </w:tcPr>
          <w:p w14:paraId="508AEC76" w14:textId="77777777" w:rsidR="00FF7EFD" w:rsidRPr="002D2398" w:rsidRDefault="00FF7EFD" w:rsidP="00C17347">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5D8DF322"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2A87C5A5" w14:textId="77777777" w:rsidTr="00C17347">
        <w:tc>
          <w:tcPr>
            <w:tcW w:w="5000" w:type="pct"/>
            <w:tcBorders>
              <w:bottom w:val="single" w:sz="4" w:space="0" w:color="auto"/>
            </w:tcBorders>
          </w:tcPr>
          <w:p w14:paraId="29B54794" w14:textId="77777777" w:rsidR="00FF7EFD" w:rsidRPr="00AA70CD" w:rsidRDefault="00FF7EFD" w:rsidP="00C17347">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2404C87E" w14:textId="77777777" w:rsidTr="00C17347">
        <w:tc>
          <w:tcPr>
            <w:tcW w:w="5000" w:type="pct"/>
            <w:tcBorders>
              <w:bottom w:val="single" w:sz="4" w:space="0" w:color="auto"/>
            </w:tcBorders>
          </w:tcPr>
          <w:p w14:paraId="35B60C5B" w14:textId="77777777" w:rsidR="00FF7EFD" w:rsidRPr="00AA70CD" w:rsidRDefault="00FF7EFD" w:rsidP="00C17347">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10050015-3</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668C3D8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0F028BB1" w14:textId="77777777" w:rsidTr="00C17347">
        <w:tc>
          <w:tcPr>
            <w:tcW w:w="5000" w:type="pct"/>
          </w:tcPr>
          <w:p w14:paraId="2D221168" w14:textId="77777777" w:rsidR="00FF7EFD" w:rsidRPr="00AA70CD" w:rsidRDefault="00FF7EFD" w:rsidP="00C17347">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6.125.000,00 (seis milhões cento e vinte e cinco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6FB5AEA9"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4D44B4F4" w14:textId="77777777" w:rsidTr="00C17347">
        <w:trPr>
          <w:jc w:val="center"/>
        </w:trPr>
        <w:tc>
          <w:tcPr>
            <w:tcW w:w="5000" w:type="pct"/>
          </w:tcPr>
          <w:p w14:paraId="27FA6D6D" w14:textId="77777777" w:rsidR="00FF7EFD" w:rsidRPr="00AA70CD" w:rsidRDefault="00FF7EFD" w:rsidP="00C17347">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5FDEE3FC"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6CC64632" w14:textId="77777777" w:rsidTr="00C17347">
        <w:tc>
          <w:tcPr>
            <w:tcW w:w="2253" w:type="pct"/>
          </w:tcPr>
          <w:p w14:paraId="04DD113E" w14:textId="77777777" w:rsidR="00FF7EFD" w:rsidRPr="00AA70CD" w:rsidRDefault="00FF7EFD" w:rsidP="00C17347">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FEB3112" w14:textId="77777777" w:rsidR="00FF7EFD" w:rsidRPr="00AA70CD" w:rsidRDefault="00FF7EFD" w:rsidP="00C17347">
            <w:pPr>
              <w:spacing w:line="320" w:lineRule="exact"/>
              <w:jc w:val="both"/>
              <w:rPr>
                <w:rFonts w:ascii="Ebrima" w:hAnsi="Ebrima" w:cs="Arial"/>
                <w:b/>
                <w:bCs/>
                <w:sz w:val="22"/>
                <w:szCs w:val="22"/>
              </w:rPr>
            </w:pPr>
          </w:p>
        </w:tc>
      </w:tr>
      <w:tr w:rsidR="00FF7EFD" w:rsidRPr="00AA70CD" w14:paraId="56894E54" w14:textId="77777777" w:rsidTr="00C17347">
        <w:tc>
          <w:tcPr>
            <w:tcW w:w="2253" w:type="pct"/>
          </w:tcPr>
          <w:p w14:paraId="0D7FD105"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7B82732C" w14:textId="50CC0DFE" w:rsidR="00FF7EFD" w:rsidRPr="00AA70CD" w:rsidRDefault="000A30A3" w:rsidP="00C17347">
            <w:pPr>
              <w:spacing w:line="320" w:lineRule="exact"/>
              <w:jc w:val="both"/>
              <w:rPr>
                <w:rFonts w:ascii="Ebrima" w:hAnsi="Ebrima" w:cs="Arial"/>
                <w:bCs/>
                <w:sz w:val="22"/>
                <w:szCs w:val="22"/>
              </w:rPr>
            </w:pPr>
            <w:r>
              <w:rPr>
                <w:rFonts w:ascii="Ebrima" w:hAnsi="Ebrima"/>
                <w:sz w:val="22"/>
              </w:rPr>
              <w:t>4.859 (quatro mil oitocentos e cinquenta e nove)</w:t>
            </w:r>
            <w:r w:rsidR="00FF7EFD">
              <w:rPr>
                <w:rFonts w:ascii="Ebrima" w:hAnsi="Ebrima"/>
                <w:sz w:val="22"/>
              </w:rPr>
              <w:t xml:space="preserve"> dias.</w:t>
            </w:r>
          </w:p>
        </w:tc>
      </w:tr>
      <w:tr w:rsidR="00FF7EFD" w:rsidRPr="00AA70CD" w14:paraId="0443EDDA" w14:textId="77777777" w:rsidTr="00C17347">
        <w:tc>
          <w:tcPr>
            <w:tcW w:w="2253" w:type="pct"/>
          </w:tcPr>
          <w:p w14:paraId="6C8EC35B"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3BE967E7" w14:textId="77777777" w:rsidR="00FF7EFD" w:rsidRPr="00AA70CD" w:rsidRDefault="00FF7EFD" w:rsidP="00C17347">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6.125.000,00 (seis milhões cento e vinte e cinco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5AAC9766" w14:textId="77777777" w:rsidTr="00C17347">
        <w:trPr>
          <w:trHeight w:val="199"/>
        </w:trPr>
        <w:tc>
          <w:tcPr>
            <w:tcW w:w="2253" w:type="pct"/>
          </w:tcPr>
          <w:p w14:paraId="3D086B02"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06FE0904"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4D7AE40D" w14:textId="77777777" w:rsidTr="00C17347">
        <w:trPr>
          <w:trHeight w:val="199"/>
        </w:trPr>
        <w:tc>
          <w:tcPr>
            <w:tcW w:w="2253" w:type="pct"/>
          </w:tcPr>
          <w:p w14:paraId="2A38FFB2"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67B608C2"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FF7EFD" w:rsidRPr="00AA70CD" w14:paraId="4ECF73D6" w14:textId="77777777" w:rsidTr="00C17347">
        <w:trPr>
          <w:trHeight w:val="199"/>
        </w:trPr>
        <w:tc>
          <w:tcPr>
            <w:tcW w:w="2253" w:type="pct"/>
          </w:tcPr>
          <w:p w14:paraId="7E8B9DF0"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4D36EA83" w14:textId="3F41AC67" w:rsidR="00FF7EFD" w:rsidRPr="000F2644" w:rsidRDefault="000A30A3" w:rsidP="00C17347">
            <w:pPr>
              <w:spacing w:line="320" w:lineRule="exact"/>
              <w:jc w:val="both"/>
              <w:rPr>
                <w:rFonts w:ascii="Ebrima" w:hAnsi="Ebrima"/>
                <w:sz w:val="22"/>
              </w:rPr>
            </w:pPr>
            <w:r>
              <w:rPr>
                <w:rFonts w:ascii="Ebrima" w:hAnsi="Ebrima"/>
                <w:color w:val="000000"/>
                <w:sz w:val="22"/>
              </w:rPr>
              <w:t>25 de fevereiro</w:t>
            </w:r>
            <w:r w:rsidR="00FF7EFD" w:rsidRPr="00A63302">
              <w:rPr>
                <w:rFonts w:ascii="Ebrima" w:hAnsi="Ebrima"/>
                <w:color w:val="000000"/>
                <w:sz w:val="22"/>
              </w:rPr>
              <w:t xml:space="preserve"> </w:t>
            </w:r>
            <w:r w:rsidR="00FF7EFD" w:rsidRPr="00A63302">
              <w:rPr>
                <w:rFonts w:ascii="Ebrima" w:hAnsi="Ebrima"/>
                <w:sz w:val="22"/>
              </w:rPr>
              <w:t>de 2021</w:t>
            </w:r>
          </w:p>
        </w:tc>
      </w:tr>
      <w:tr w:rsidR="00FF7EFD" w:rsidRPr="00AA70CD" w14:paraId="5DBA84CB" w14:textId="77777777" w:rsidTr="00C17347">
        <w:trPr>
          <w:trHeight w:val="199"/>
        </w:trPr>
        <w:tc>
          <w:tcPr>
            <w:tcW w:w="2253" w:type="pct"/>
          </w:tcPr>
          <w:p w14:paraId="079BC731"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E354C3C" w14:textId="7E8954F7" w:rsidR="00FF7EFD" w:rsidRPr="00D4306E" w:rsidRDefault="00FF7EFD" w:rsidP="00C17347">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FF7EFD" w:rsidRPr="00AA70CD" w14:paraId="3BC59438" w14:textId="77777777" w:rsidTr="00C17347">
        <w:trPr>
          <w:trHeight w:val="199"/>
        </w:trPr>
        <w:tc>
          <w:tcPr>
            <w:tcW w:w="2253" w:type="pct"/>
          </w:tcPr>
          <w:p w14:paraId="57854845"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F3267D1" w14:textId="77777777" w:rsidR="00FF7EFD" w:rsidRPr="00AA70CD" w:rsidRDefault="00FF7EFD" w:rsidP="00C17347">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623BA688" w14:textId="77777777" w:rsidTr="00C17347">
        <w:trPr>
          <w:trHeight w:val="199"/>
        </w:trPr>
        <w:tc>
          <w:tcPr>
            <w:tcW w:w="2253" w:type="pct"/>
          </w:tcPr>
          <w:p w14:paraId="25D3F346"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F28907B"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37B07C23" w14:textId="77777777" w:rsidTr="00C17347">
        <w:trPr>
          <w:trHeight w:val="199"/>
        </w:trPr>
        <w:tc>
          <w:tcPr>
            <w:tcW w:w="2253" w:type="pct"/>
          </w:tcPr>
          <w:p w14:paraId="2570A62B"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DA395A3"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0B9E941C"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0897102D"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26545070"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49FDFDEA"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5DA4AB38"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11497444"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609A68B8"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3002D01A"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76F643F8"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1EB03CC7" w14:textId="77777777" w:rsidR="00FF7EFD" w:rsidRDefault="00FF7EFD" w:rsidP="00FF7EFD">
      <w:pPr>
        <w:spacing w:after="160" w:line="259" w:lineRule="auto"/>
        <w:jc w:val="center"/>
        <w:rPr>
          <w:rFonts w:ascii="Ebrima" w:hAnsi="Ebrima"/>
          <w:b/>
          <w:bCs/>
          <w:sz w:val="22"/>
          <w:szCs w:val="22"/>
        </w:rPr>
      </w:pPr>
    </w:p>
    <w:p w14:paraId="6A186147"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349C966C" w14:textId="77777777" w:rsidTr="00C17347">
        <w:tc>
          <w:tcPr>
            <w:tcW w:w="2734" w:type="pct"/>
          </w:tcPr>
          <w:p w14:paraId="4458C978"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5329</w:t>
            </w:r>
          </w:p>
        </w:tc>
        <w:tc>
          <w:tcPr>
            <w:tcW w:w="2266" w:type="pct"/>
          </w:tcPr>
          <w:p w14:paraId="1D35D0EB" w14:textId="557FD12B" w:rsidR="00FF7EFD" w:rsidRPr="00AA70CD" w:rsidRDefault="00FF7EFD" w:rsidP="00C17347">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0A30A3">
              <w:rPr>
                <w:rFonts w:ascii="Ebrima" w:hAnsi="Ebrima"/>
                <w:color w:val="000000"/>
                <w:sz w:val="22"/>
              </w:rPr>
              <w:t>25 de fevereiro</w:t>
            </w:r>
            <w:r w:rsidRPr="00A63302">
              <w:rPr>
                <w:rFonts w:ascii="Ebrima" w:hAnsi="Ebrima"/>
                <w:color w:val="000000"/>
                <w:sz w:val="22"/>
              </w:rPr>
              <w:t xml:space="preserve"> de</w:t>
            </w:r>
            <w:r w:rsidRPr="00A63302">
              <w:rPr>
                <w:rFonts w:ascii="Ebrima" w:hAnsi="Ebrima"/>
                <w:sz w:val="22"/>
              </w:rPr>
              <w:t xml:space="preserve"> 2021</w:t>
            </w:r>
          </w:p>
        </w:tc>
      </w:tr>
    </w:tbl>
    <w:p w14:paraId="764378E9"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567CB767" w14:textId="77777777" w:rsidTr="00C17347">
        <w:tc>
          <w:tcPr>
            <w:tcW w:w="678" w:type="pct"/>
          </w:tcPr>
          <w:p w14:paraId="15826E05"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47C37488" w14:textId="77777777" w:rsidR="00FF7EFD" w:rsidRPr="00940A17" w:rsidRDefault="00FF7EFD" w:rsidP="00C17347">
            <w:pPr>
              <w:spacing w:line="320" w:lineRule="exact"/>
              <w:jc w:val="both"/>
              <w:rPr>
                <w:rFonts w:ascii="Ebrima" w:hAnsi="Ebrima"/>
                <w:sz w:val="22"/>
              </w:rPr>
            </w:pPr>
            <w:r w:rsidRPr="00940A17">
              <w:rPr>
                <w:rFonts w:ascii="Ebrima" w:hAnsi="Ebrima"/>
                <w:sz w:val="22"/>
              </w:rPr>
              <w:t>Única</w:t>
            </w:r>
          </w:p>
        </w:tc>
        <w:tc>
          <w:tcPr>
            <w:tcW w:w="763" w:type="pct"/>
          </w:tcPr>
          <w:p w14:paraId="305A6085" w14:textId="77777777" w:rsidR="00FF7EFD" w:rsidRPr="00D70258" w:rsidRDefault="00FF7EFD" w:rsidP="00C17347">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1635A35D" w14:textId="77777777" w:rsidR="00FF7EFD" w:rsidRPr="00940A17" w:rsidRDefault="00FF7EFD" w:rsidP="00C17347">
            <w:pPr>
              <w:spacing w:line="320" w:lineRule="exact"/>
              <w:jc w:val="both"/>
              <w:rPr>
                <w:rFonts w:ascii="Ebrima" w:hAnsi="Ebrima"/>
                <w:b/>
                <w:sz w:val="22"/>
              </w:rPr>
            </w:pPr>
            <w:r>
              <w:rPr>
                <w:rFonts w:ascii="Ebrima" w:hAnsi="Ebrima"/>
                <w:b/>
                <w:sz w:val="22"/>
              </w:rPr>
              <w:t>4</w:t>
            </w:r>
          </w:p>
        </w:tc>
        <w:tc>
          <w:tcPr>
            <w:tcW w:w="916" w:type="pct"/>
          </w:tcPr>
          <w:p w14:paraId="22C8E07B"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F58A348"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994D7BE"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6748EA44" w14:textId="77777777" w:rsidTr="00C17347">
        <w:tc>
          <w:tcPr>
            <w:tcW w:w="5000" w:type="pct"/>
            <w:gridSpan w:val="6"/>
          </w:tcPr>
          <w:p w14:paraId="2E254806"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6259D285" w14:textId="77777777" w:rsidTr="00C17347">
        <w:tc>
          <w:tcPr>
            <w:tcW w:w="5000" w:type="pct"/>
            <w:gridSpan w:val="6"/>
          </w:tcPr>
          <w:p w14:paraId="7350159B"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0A2FDAB9" w14:textId="77777777" w:rsidTr="00C17347">
        <w:tc>
          <w:tcPr>
            <w:tcW w:w="5000" w:type="pct"/>
            <w:gridSpan w:val="6"/>
          </w:tcPr>
          <w:p w14:paraId="2AEE11DB"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74C99591" w14:textId="77777777" w:rsidTr="00C17347">
        <w:tc>
          <w:tcPr>
            <w:tcW w:w="5000" w:type="pct"/>
            <w:gridSpan w:val="6"/>
          </w:tcPr>
          <w:p w14:paraId="68E6AEB7" w14:textId="77777777" w:rsidR="00FF7EFD" w:rsidRPr="00AA70CD" w:rsidRDefault="00FF7EFD" w:rsidP="00C17347">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FF7EFD" w:rsidRPr="00AA70CD" w14:paraId="057E6B7F" w14:textId="77777777" w:rsidTr="00C17347">
        <w:tc>
          <w:tcPr>
            <w:tcW w:w="1059" w:type="pct"/>
          </w:tcPr>
          <w:p w14:paraId="747BDBE0"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EAF187C"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2E4B2D7B"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151C98C2"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51D127D"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75AE7E1"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RS</w:t>
            </w:r>
          </w:p>
        </w:tc>
      </w:tr>
    </w:tbl>
    <w:p w14:paraId="5DEEA8E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70FDDC42" w14:textId="77777777" w:rsidTr="00C17347">
        <w:tc>
          <w:tcPr>
            <w:tcW w:w="5000" w:type="pct"/>
          </w:tcPr>
          <w:p w14:paraId="27D35202"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1C76636E" w14:textId="77777777" w:rsidTr="00C17347">
        <w:trPr>
          <w:trHeight w:val="619"/>
        </w:trPr>
        <w:tc>
          <w:tcPr>
            <w:tcW w:w="5000" w:type="pct"/>
          </w:tcPr>
          <w:p w14:paraId="55F7BF65" w14:textId="77777777" w:rsidR="00FF7EFD" w:rsidRPr="00AA70CD" w:rsidRDefault="00FF7EFD" w:rsidP="00C17347">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04D12F5B"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27B7A3CD" w14:textId="77777777" w:rsidTr="00C17347">
        <w:tc>
          <w:tcPr>
            <w:tcW w:w="5000" w:type="pct"/>
          </w:tcPr>
          <w:p w14:paraId="681278F8" w14:textId="77777777" w:rsidR="00FF7EFD" w:rsidRPr="002D2398" w:rsidRDefault="00FF7EFD" w:rsidP="00C17347">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504FDD0C" w14:textId="77777777" w:rsidTr="00C17347">
        <w:tc>
          <w:tcPr>
            <w:tcW w:w="5000" w:type="pct"/>
          </w:tcPr>
          <w:p w14:paraId="4B13C3EB" w14:textId="77777777" w:rsidR="00FF7EFD" w:rsidRPr="002D2398" w:rsidRDefault="00FF7EFD" w:rsidP="00C17347">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22DFE490"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63E4671" w14:textId="77777777" w:rsidTr="00C17347">
        <w:tc>
          <w:tcPr>
            <w:tcW w:w="5000" w:type="pct"/>
            <w:tcBorders>
              <w:bottom w:val="single" w:sz="4" w:space="0" w:color="auto"/>
            </w:tcBorders>
          </w:tcPr>
          <w:p w14:paraId="02501B91" w14:textId="77777777" w:rsidR="00FF7EFD" w:rsidRPr="00AA70CD" w:rsidRDefault="00FF7EFD" w:rsidP="00C17347">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4D0CBCF1" w14:textId="77777777" w:rsidTr="00C17347">
        <w:tc>
          <w:tcPr>
            <w:tcW w:w="5000" w:type="pct"/>
            <w:tcBorders>
              <w:bottom w:val="single" w:sz="4" w:space="0" w:color="auto"/>
            </w:tcBorders>
          </w:tcPr>
          <w:p w14:paraId="2E2142CF" w14:textId="77777777" w:rsidR="00FF7EFD" w:rsidRPr="00AA70CD" w:rsidRDefault="00FF7EFD" w:rsidP="00C17347">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10050016-1</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7CB936C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6771CCE8" w14:textId="77777777" w:rsidTr="00C17347">
        <w:tc>
          <w:tcPr>
            <w:tcW w:w="5000" w:type="pct"/>
          </w:tcPr>
          <w:p w14:paraId="68783AB9" w14:textId="77777777" w:rsidR="00FF7EFD" w:rsidRPr="00AA70CD" w:rsidRDefault="00FF7EFD" w:rsidP="00C17347">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2.625.000,00 (dois milhões seiscentos e vinte e cinco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13CECA3C"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17D180B6" w14:textId="77777777" w:rsidTr="00C17347">
        <w:trPr>
          <w:jc w:val="center"/>
        </w:trPr>
        <w:tc>
          <w:tcPr>
            <w:tcW w:w="5000" w:type="pct"/>
          </w:tcPr>
          <w:p w14:paraId="7F310D20" w14:textId="77777777" w:rsidR="00FF7EFD" w:rsidRPr="00AA70CD" w:rsidRDefault="00FF7EFD" w:rsidP="00C17347">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5B4371CD"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56C4C67B" w14:textId="77777777" w:rsidTr="00C17347">
        <w:tc>
          <w:tcPr>
            <w:tcW w:w="2253" w:type="pct"/>
          </w:tcPr>
          <w:p w14:paraId="45719B57" w14:textId="77777777" w:rsidR="00FF7EFD" w:rsidRPr="00AA70CD" w:rsidRDefault="00FF7EFD" w:rsidP="00C17347">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32613897" w14:textId="77777777" w:rsidR="00FF7EFD" w:rsidRPr="00AA70CD" w:rsidRDefault="00FF7EFD" w:rsidP="00C17347">
            <w:pPr>
              <w:spacing w:line="320" w:lineRule="exact"/>
              <w:jc w:val="both"/>
              <w:rPr>
                <w:rFonts w:ascii="Ebrima" w:hAnsi="Ebrima" w:cs="Arial"/>
                <w:b/>
                <w:bCs/>
                <w:sz w:val="22"/>
                <w:szCs w:val="22"/>
              </w:rPr>
            </w:pPr>
          </w:p>
        </w:tc>
      </w:tr>
      <w:tr w:rsidR="00FF7EFD" w:rsidRPr="00AA70CD" w14:paraId="33BF5807" w14:textId="77777777" w:rsidTr="00C17347">
        <w:tc>
          <w:tcPr>
            <w:tcW w:w="2253" w:type="pct"/>
          </w:tcPr>
          <w:p w14:paraId="55FF3D6A"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BE3F874" w14:textId="23885216" w:rsidR="00FF7EFD" w:rsidRPr="00AA70CD" w:rsidRDefault="000A30A3" w:rsidP="00C17347">
            <w:pPr>
              <w:spacing w:line="320" w:lineRule="exact"/>
              <w:jc w:val="both"/>
              <w:rPr>
                <w:rFonts w:ascii="Ebrima" w:hAnsi="Ebrima" w:cs="Arial"/>
                <w:bCs/>
                <w:sz w:val="22"/>
                <w:szCs w:val="22"/>
              </w:rPr>
            </w:pPr>
            <w:r>
              <w:rPr>
                <w:rFonts w:ascii="Ebrima" w:hAnsi="Ebrima"/>
                <w:sz w:val="22"/>
              </w:rPr>
              <w:t>4.859 (quatro mil oitocentos e cinquenta e nove)</w:t>
            </w:r>
            <w:r w:rsidR="00FF7EFD">
              <w:rPr>
                <w:rFonts w:ascii="Ebrima" w:hAnsi="Ebrima"/>
                <w:sz w:val="22"/>
              </w:rPr>
              <w:t xml:space="preserve"> dias.</w:t>
            </w:r>
          </w:p>
        </w:tc>
      </w:tr>
      <w:tr w:rsidR="00FF7EFD" w:rsidRPr="00AA70CD" w14:paraId="007FE275" w14:textId="77777777" w:rsidTr="00C17347">
        <w:tc>
          <w:tcPr>
            <w:tcW w:w="2253" w:type="pct"/>
          </w:tcPr>
          <w:p w14:paraId="4EA0CEDF"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0A2D220C" w14:textId="77777777" w:rsidR="00FF7EFD" w:rsidRPr="00AA70CD" w:rsidRDefault="00FF7EFD" w:rsidP="00C17347">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2.625.000,00 (dois milhões seiscentos e vinte e cinco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4985BF90" w14:textId="77777777" w:rsidTr="00C17347">
        <w:trPr>
          <w:trHeight w:val="199"/>
        </w:trPr>
        <w:tc>
          <w:tcPr>
            <w:tcW w:w="2253" w:type="pct"/>
          </w:tcPr>
          <w:p w14:paraId="451F498B"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C552553"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10696EEF" w14:textId="77777777" w:rsidTr="00C17347">
        <w:trPr>
          <w:trHeight w:val="199"/>
        </w:trPr>
        <w:tc>
          <w:tcPr>
            <w:tcW w:w="2253" w:type="pct"/>
          </w:tcPr>
          <w:p w14:paraId="2B12CC0F"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B2B1FA3"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FF7EFD" w:rsidRPr="00AA70CD" w14:paraId="63B87478" w14:textId="77777777" w:rsidTr="00C17347">
        <w:trPr>
          <w:trHeight w:val="199"/>
        </w:trPr>
        <w:tc>
          <w:tcPr>
            <w:tcW w:w="2253" w:type="pct"/>
          </w:tcPr>
          <w:p w14:paraId="37D17B93"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A7E8B71" w14:textId="3FC1EC4F" w:rsidR="00FF7EFD" w:rsidRPr="000F2644" w:rsidRDefault="000A30A3" w:rsidP="00C17347">
            <w:pPr>
              <w:spacing w:line="320" w:lineRule="exact"/>
              <w:jc w:val="both"/>
              <w:rPr>
                <w:rFonts w:ascii="Ebrima" w:hAnsi="Ebrima"/>
                <w:sz w:val="22"/>
              </w:rPr>
            </w:pPr>
            <w:r>
              <w:rPr>
                <w:rFonts w:ascii="Ebrima" w:hAnsi="Ebrima"/>
                <w:color w:val="000000"/>
                <w:sz w:val="22"/>
              </w:rPr>
              <w:t>25 de fevereiro</w:t>
            </w:r>
            <w:r w:rsidR="00FF7EFD" w:rsidRPr="00A63302">
              <w:rPr>
                <w:rFonts w:ascii="Ebrima" w:hAnsi="Ebrima"/>
                <w:color w:val="000000"/>
                <w:sz w:val="22"/>
              </w:rPr>
              <w:t xml:space="preserve"> </w:t>
            </w:r>
            <w:r w:rsidR="00FF7EFD" w:rsidRPr="00A63302">
              <w:rPr>
                <w:rFonts w:ascii="Ebrima" w:hAnsi="Ebrima"/>
                <w:sz w:val="22"/>
              </w:rPr>
              <w:t>de 2021</w:t>
            </w:r>
          </w:p>
        </w:tc>
      </w:tr>
      <w:tr w:rsidR="00FF7EFD" w:rsidRPr="00AA70CD" w14:paraId="38C7FF7B" w14:textId="77777777" w:rsidTr="00C17347">
        <w:trPr>
          <w:trHeight w:val="199"/>
        </w:trPr>
        <w:tc>
          <w:tcPr>
            <w:tcW w:w="2253" w:type="pct"/>
          </w:tcPr>
          <w:p w14:paraId="36591AB4"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13622F94" w14:textId="0D937622" w:rsidR="00FF7EFD" w:rsidRPr="00D4306E" w:rsidRDefault="000A30A3" w:rsidP="00C17347">
            <w:pPr>
              <w:spacing w:line="320" w:lineRule="exact"/>
              <w:jc w:val="both"/>
              <w:rPr>
                <w:rFonts w:ascii="Ebrima" w:hAnsi="Ebrima"/>
                <w:sz w:val="22"/>
                <w:highlight w:val="yellow"/>
              </w:rPr>
            </w:pPr>
            <w:r>
              <w:rPr>
                <w:rFonts w:ascii="Ebrima" w:hAnsi="Ebrima"/>
                <w:color w:val="000000"/>
                <w:sz w:val="22"/>
              </w:rPr>
              <w:t>16 de junho de 2034</w:t>
            </w:r>
          </w:p>
        </w:tc>
      </w:tr>
      <w:tr w:rsidR="00FF7EFD" w:rsidRPr="00AA70CD" w14:paraId="4EB66F4D" w14:textId="77777777" w:rsidTr="00C17347">
        <w:trPr>
          <w:trHeight w:val="199"/>
        </w:trPr>
        <w:tc>
          <w:tcPr>
            <w:tcW w:w="2253" w:type="pct"/>
          </w:tcPr>
          <w:p w14:paraId="6BA0ECCB"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7A92328" w14:textId="77777777" w:rsidR="00FF7EFD" w:rsidRPr="00AA70CD" w:rsidRDefault="00FF7EFD" w:rsidP="00C17347">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1B7729AD" w14:textId="77777777" w:rsidTr="00C17347">
        <w:trPr>
          <w:trHeight w:val="199"/>
        </w:trPr>
        <w:tc>
          <w:tcPr>
            <w:tcW w:w="2253" w:type="pct"/>
          </w:tcPr>
          <w:p w14:paraId="47D8B889"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602C3842"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19CDF66B" w14:textId="77777777" w:rsidTr="00C17347">
        <w:trPr>
          <w:trHeight w:val="199"/>
        </w:trPr>
        <w:tc>
          <w:tcPr>
            <w:tcW w:w="2253" w:type="pct"/>
          </w:tcPr>
          <w:p w14:paraId="45868254"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44297FF"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663DE296"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0D73261D"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1589E5B4"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4079BDB6"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6F2A772C"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4B2AB54A"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62935CA7"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196FC330"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6F9FDAA2"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A5670C6" w14:textId="77777777" w:rsidR="00FF7EFD" w:rsidRDefault="00FF7EFD" w:rsidP="00FF7EFD">
      <w:pPr>
        <w:spacing w:after="160" w:line="259" w:lineRule="auto"/>
        <w:jc w:val="center"/>
        <w:rPr>
          <w:rFonts w:ascii="Ebrima" w:hAnsi="Ebrima"/>
          <w:b/>
          <w:bCs/>
          <w:sz w:val="22"/>
          <w:szCs w:val="22"/>
        </w:rPr>
      </w:pPr>
    </w:p>
    <w:p w14:paraId="71312A4D"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12EB214C" w14:textId="77777777" w:rsidTr="00C17347">
        <w:tc>
          <w:tcPr>
            <w:tcW w:w="2734" w:type="pct"/>
          </w:tcPr>
          <w:p w14:paraId="0630CC07"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5330</w:t>
            </w:r>
          </w:p>
        </w:tc>
        <w:tc>
          <w:tcPr>
            <w:tcW w:w="2266" w:type="pct"/>
          </w:tcPr>
          <w:p w14:paraId="190FEC5B" w14:textId="6D27AB40" w:rsidR="00FF7EFD" w:rsidRPr="00AA70CD" w:rsidRDefault="00FF7EFD" w:rsidP="00C17347">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0A30A3">
              <w:rPr>
                <w:rFonts w:ascii="Ebrima" w:hAnsi="Ebrima"/>
                <w:color w:val="000000"/>
                <w:sz w:val="22"/>
              </w:rPr>
              <w:t>25 de fevereiro</w:t>
            </w:r>
            <w:r w:rsidRPr="00A63302">
              <w:rPr>
                <w:rFonts w:ascii="Ebrima" w:hAnsi="Ebrima"/>
                <w:color w:val="000000"/>
                <w:sz w:val="22"/>
              </w:rPr>
              <w:t xml:space="preserve"> de</w:t>
            </w:r>
            <w:r w:rsidRPr="00A63302">
              <w:rPr>
                <w:rFonts w:ascii="Ebrima" w:hAnsi="Ebrima"/>
                <w:sz w:val="22"/>
              </w:rPr>
              <w:t xml:space="preserve"> 2021</w:t>
            </w:r>
          </w:p>
        </w:tc>
      </w:tr>
    </w:tbl>
    <w:p w14:paraId="616929F6"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73A2DAC1" w14:textId="77777777" w:rsidTr="00C17347">
        <w:tc>
          <w:tcPr>
            <w:tcW w:w="678" w:type="pct"/>
          </w:tcPr>
          <w:p w14:paraId="1A7BBBE7"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17E45839" w14:textId="77777777" w:rsidR="00FF7EFD" w:rsidRPr="00940A17" w:rsidRDefault="00FF7EFD" w:rsidP="00C17347">
            <w:pPr>
              <w:spacing w:line="320" w:lineRule="exact"/>
              <w:jc w:val="both"/>
              <w:rPr>
                <w:rFonts w:ascii="Ebrima" w:hAnsi="Ebrima"/>
                <w:sz w:val="22"/>
              </w:rPr>
            </w:pPr>
            <w:r w:rsidRPr="00940A17">
              <w:rPr>
                <w:rFonts w:ascii="Ebrima" w:hAnsi="Ebrima"/>
                <w:sz w:val="22"/>
              </w:rPr>
              <w:t>Única</w:t>
            </w:r>
          </w:p>
        </w:tc>
        <w:tc>
          <w:tcPr>
            <w:tcW w:w="763" w:type="pct"/>
          </w:tcPr>
          <w:p w14:paraId="2E194B3D" w14:textId="77777777" w:rsidR="00FF7EFD" w:rsidRPr="00D70258" w:rsidRDefault="00FF7EFD" w:rsidP="00C17347">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1B683668" w14:textId="77777777" w:rsidR="00FF7EFD" w:rsidRPr="00940A17" w:rsidRDefault="00FF7EFD" w:rsidP="00C17347">
            <w:pPr>
              <w:spacing w:line="320" w:lineRule="exact"/>
              <w:jc w:val="both"/>
              <w:rPr>
                <w:rFonts w:ascii="Ebrima" w:hAnsi="Ebrima"/>
                <w:b/>
                <w:sz w:val="22"/>
              </w:rPr>
            </w:pPr>
            <w:r>
              <w:rPr>
                <w:rFonts w:ascii="Ebrima" w:hAnsi="Ebrima"/>
                <w:b/>
                <w:sz w:val="22"/>
              </w:rPr>
              <w:t>5</w:t>
            </w:r>
          </w:p>
        </w:tc>
        <w:tc>
          <w:tcPr>
            <w:tcW w:w="916" w:type="pct"/>
          </w:tcPr>
          <w:p w14:paraId="07FC060E"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A810B7E"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49AF133A"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6C71CF86" w14:textId="77777777" w:rsidTr="00C17347">
        <w:tc>
          <w:tcPr>
            <w:tcW w:w="5000" w:type="pct"/>
            <w:gridSpan w:val="6"/>
          </w:tcPr>
          <w:p w14:paraId="5C816E50"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766E737D" w14:textId="77777777" w:rsidTr="00C17347">
        <w:tc>
          <w:tcPr>
            <w:tcW w:w="5000" w:type="pct"/>
            <w:gridSpan w:val="6"/>
          </w:tcPr>
          <w:p w14:paraId="65332710"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01516419" w14:textId="77777777" w:rsidTr="00C17347">
        <w:tc>
          <w:tcPr>
            <w:tcW w:w="5000" w:type="pct"/>
            <w:gridSpan w:val="6"/>
          </w:tcPr>
          <w:p w14:paraId="06518B15"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1BE5D795" w14:textId="77777777" w:rsidTr="00C17347">
        <w:tc>
          <w:tcPr>
            <w:tcW w:w="5000" w:type="pct"/>
            <w:gridSpan w:val="6"/>
          </w:tcPr>
          <w:p w14:paraId="2A79C0CA" w14:textId="77777777" w:rsidR="00FF7EFD" w:rsidRPr="00AA70CD" w:rsidRDefault="00FF7EFD" w:rsidP="00C17347">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FF7EFD" w:rsidRPr="00AA70CD" w14:paraId="27773B36" w14:textId="77777777" w:rsidTr="00C17347">
        <w:tc>
          <w:tcPr>
            <w:tcW w:w="1059" w:type="pct"/>
          </w:tcPr>
          <w:p w14:paraId="5B8C3812"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D4FF0EE"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6EDAA948"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59D32A8"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AAD287B"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2FF6BB2B"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RS</w:t>
            </w:r>
          </w:p>
        </w:tc>
      </w:tr>
    </w:tbl>
    <w:p w14:paraId="2427513F"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196AB1EF" w14:textId="77777777" w:rsidTr="00C17347">
        <w:tc>
          <w:tcPr>
            <w:tcW w:w="5000" w:type="pct"/>
          </w:tcPr>
          <w:p w14:paraId="1364B46F"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7BDE594F" w14:textId="77777777" w:rsidTr="00C17347">
        <w:trPr>
          <w:trHeight w:val="619"/>
        </w:trPr>
        <w:tc>
          <w:tcPr>
            <w:tcW w:w="5000" w:type="pct"/>
          </w:tcPr>
          <w:p w14:paraId="2D38ECBA" w14:textId="77777777" w:rsidR="00FF7EFD" w:rsidRPr="00AA70CD" w:rsidRDefault="00FF7EFD" w:rsidP="00C17347">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1C151F5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6A03F27B" w14:textId="77777777" w:rsidTr="00C17347">
        <w:tc>
          <w:tcPr>
            <w:tcW w:w="5000" w:type="pct"/>
          </w:tcPr>
          <w:p w14:paraId="715F2464" w14:textId="77777777" w:rsidR="00FF7EFD" w:rsidRPr="002D2398" w:rsidRDefault="00FF7EFD" w:rsidP="00C17347">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546BD13D" w14:textId="77777777" w:rsidTr="00C17347">
        <w:tc>
          <w:tcPr>
            <w:tcW w:w="5000" w:type="pct"/>
          </w:tcPr>
          <w:p w14:paraId="347A5717" w14:textId="77777777" w:rsidR="00FF7EFD" w:rsidRPr="002D2398" w:rsidRDefault="00FF7EFD" w:rsidP="00C17347">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474700BA"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68C6042A" w14:textId="77777777" w:rsidTr="00C17347">
        <w:tc>
          <w:tcPr>
            <w:tcW w:w="5000" w:type="pct"/>
            <w:tcBorders>
              <w:bottom w:val="single" w:sz="4" w:space="0" w:color="auto"/>
            </w:tcBorders>
          </w:tcPr>
          <w:p w14:paraId="09F3CB2C" w14:textId="77777777" w:rsidR="00FF7EFD" w:rsidRPr="00AA70CD" w:rsidRDefault="00FF7EFD" w:rsidP="00C17347">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3BFB22B5" w14:textId="77777777" w:rsidTr="00C17347">
        <w:tc>
          <w:tcPr>
            <w:tcW w:w="5000" w:type="pct"/>
            <w:tcBorders>
              <w:bottom w:val="single" w:sz="4" w:space="0" w:color="auto"/>
            </w:tcBorders>
          </w:tcPr>
          <w:p w14:paraId="0F9AAD68" w14:textId="77777777" w:rsidR="00FF7EFD" w:rsidRPr="00AA70CD" w:rsidRDefault="00FF7EFD" w:rsidP="00C17347">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10050017-0</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2C6F4EE0"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1D08581C" w14:textId="77777777" w:rsidTr="00C17347">
        <w:tc>
          <w:tcPr>
            <w:tcW w:w="5000" w:type="pct"/>
          </w:tcPr>
          <w:p w14:paraId="4531A80A" w14:textId="77777777" w:rsidR="00FF7EFD" w:rsidRPr="00AA70CD" w:rsidRDefault="00FF7EFD" w:rsidP="00C17347">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6.580.000,00 (seis milhões quinhentos e oitenta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6428E0CB"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9F5819E" w14:textId="77777777" w:rsidTr="00C17347">
        <w:trPr>
          <w:jc w:val="center"/>
        </w:trPr>
        <w:tc>
          <w:tcPr>
            <w:tcW w:w="5000" w:type="pct"/>
          </w:tcPr>
          <w:p w14:paraId="0F44B58C" w14:textId="77777777" w:rsidR="00FF7EFD" w:rsidRPr="00AA70CD" w:rsidRDefault="00FF7EFD" w:rsidP="00C17347">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3A7A685C"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488D13F2" w14:textId="77777777" w:rsidTr="00C17347">
        <w:tc>
          <w:tcPr>
            <w:tcW w:w="2253" w:type="pct"/>
          </w:tcPr>
          <w:p w14:paraId="050262B9" w14:textId="77777777" w:rsidR="00FF7EFD" w:rsidRPr="00AA70CD" w:rsidRDefault="00FF7EFD" w:rsidP="00C17347">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479209C1" w14:textId="77777777" w:rsidR="00FF7EFD" w:rsidRPr="00AA70CD" w:rsidRDefault="00FF7EFD" w:rsidP="00C17347">
            <w:pPr>
              <w:spacing w:line="320" w:lineRule="exact"/>
              <w:jc w:val="both"/>
              <w:rPr>
                <w:rFonts w:ascii="Ebrima" w:hAnsi="Ebrima" w:cs="Arial"/>
                <w:b/>
                <w:bCs/>
                <w:sz w:val="22"/>
                <w:szCs w:val="22"/>
              </w:rPr>
            </w:pPr>
          </w:p>
        </w:tc>
      </w:tr>
      <w:tr w:rsidR="00FF7EFD" w:rsidRPr="00AA70CD" w14:paraId="745EAAB2" w14:textId="77777777" w:rsidTr="00C17347">
        <w:tc>
          <w:tcPr>
            <w:tcW w:w="2253" w:type="pct"/>
          </w:tcPr>
          <w:p w14:paraId="6742F4CB"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EB5ED56" w14:textId="25E1993B" w:rsidR="00FF7EFD" w:rsidRPr="00AA70CD" w:rsidRDefault="000A30A3" w:rsidP="00C17347">
            <w:pPr>
              <w:spacing w:line="320" w:lineRule="exact"/>
              <w:jc w:val="both"/>
              <w:rPr>
                <w:rFonts w:ascii="Ebrima" w:hAnsi="Ebrima" w:cs="Arial"/>
                <w:bCs/>
                <w:sz w:val="22"/>
                <w:szCs w:val="22"/>
              </w:rPr>
            </w:pPr>
            <w:r>
              <w:rPr>
                <w:rFonts w:ascii="Ebrima" w:hAnsi="Ebrima"/>
                <w:sz w:val="22"/>
              </w:rPr>
              <w:t>4.859 (quatro mil oitocentos e cinquenta e nove)</w:t>
            </w:r>
            <w:r w:rsidR="00FF7EFD">
              <w:rPr>
                <w:rFonts w:ascii="Ebrima" w:hAnsi="Ebrima"/>
                <w:sz w:val="22"/>
              </w:rPr>
              <w:t xml:space="preserve"> dias.</w:t>
            </w:r>
          </w:p>
        </w:tc>
      </w:tr>
      <w:tr w:rsidR="00FF7EFD" w:rsidRPr="00AA70CD" w14:paraId="2D004C8E" w14:textId="77777777" w:rsidTr="00C17347">
        <w:tc>
          <w:tcPr>
            <w:tcW w:w="2253" w:type="pct"/>
          </w:tcPr>
          <w:p w14:paraId="6EC7602E"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71C1A5BE" w14:textId="77777777" w:rsidR="00FF7EFD" w:rsidRPr="00AA70CD" w:rsidRDefault="00FF7EFD" w:rsidP="00C17347">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6.580.000,00 (seis milhões quinhentos e oitenta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2434F87B" w14:textId="77777777" w:rsidTr="00C17347">
        <w:trPr>
          <w:trHeight w:val="199"/>
        </w:trPr>
        <w:tc>
          <w:tcPr>
            <w:tcW w:w="2253" w:type="pct"/>
          </w:tcPr>
          <w:p w14:paraId="7F85B807"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7F1D995"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3A342E0F" w14:textId="77777777" w:rsidTr="00C17347">
        <w:trPr>
          <w:trHeight w:val="199"/>
        </w:trPr>
        <w:tc>
          <w:tcPr>
            <w:tcW w:w="2253" w:type="pct"/>
          </w:tcPr>
          <w:p w14:paraId="1F2D47E0"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72B10E7"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FF7EFD" w:rsidRPr="00AA70CD" w14:paraId="22E8BCFE" w14:textId="77777777" w:rsidTr="00C17347">
        <w:trPr>
          <w:trHeight w:val="199"/>
        </w:trPr>
        <w:tc>
          <w:tcPr>
            <w:tcW w:w="2253" w:type="pct"/>
          </w:tcPr>
          <w:p w14:paraId="7ED7BB81"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5413DB3" w14:textId="5AC04453" w:rsidR="00FF7EFD" w:rsidRPr="000F2644" w:rsidRDefault="000A30A3" w:rsidP="00C17347">
            <w:pPr>
              <w:spacing w:line="320" w:lineRule="exact"/>
              <w:jc w:val="both"/>
              <w:rPr>
                <w:rFonts w:ascii="Ebrima" w:hAnsi="Ebrima"/>
                <w:sz w:val="22"/>
              </w:rPr>
            </w:pPr>
            <w:r>
              <w:rPr>
                <w:rFonts w:ascii="Ebrima" w:hAnsi="Ebrima"/>
                <w:color w:val="000000"/>
                <w:sz w:val="22"/>
              </w:rPr>
              <w:t>25 de fevereiro</w:t>
            </w:r>
            <w:r w:rsidR="00FF7EFD" w:rsidRPr="00A63302">
              <w:rPr>
                <w:rFonts w:ascii="Ebrima" w:hAnsi="Ebrima"/>
                <w:color w:val="000000"/>
                <w:sz w:val="22"/>
              </w:rPr>
              <w:t xml:space="preserve"> </w:t>
            </w:r>
            <w:r w:rsidR="00FF7EFD" w:rsidRPr="00A63302">
              <w:rPr>
                <w:rFonts w:ascii="Ebrima" w:hAnsi="Ebrima"/>
                <w:sz w:val="22"/>
              </w:rPr>
              <w:t>de 2021</w:t>
            </w:r>
          </w:p>
        </w:tc>
      </w:tr>
      <w:tr w:rsidR="00FF7EFD" w:rsidRPr="00AA70CD" w14:paraId="52D0D59E" w14:textId="77777777" w:rsidTr="00C17347">
        <w:trPr>
          <w:trHeight w:val="199"/>
        </w:trPr>
        <w:tc>
          <w:tcPr>
            <w:tcW w:w="2253" w:type="pct"/>
          </w:tcPr>
          <w:p w14:paraId="55A72241"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7DA0A7B" w14:textId="1D0A0077" w:rsidR="00FF7EFD" w:rsidRPr="00D4306E" w:rsidRDefault="000A30A3" w:rsidP="00C17347">
            <w:pPr>
              <w:spacing w:line="320" w:lineRule="exact"/>
              <w:jc w:val="both"/>
              <w:rPr>
                <w:rFonts w:ascii="Ebrima" w:hAnsi="Ebrima"/>
                <w:sz w:val="22"/>
                <w:highlight w:val="yellow"/>
              </w:rPr>
            </w:pPr>
            <w:r>
              <w:rPr>
                <w:rFonts w:ascii="Ebrima" w:hAnsi="Ebrima"/>
                <w:color w:val="000000"/>
                <w:sz w:val="22"/>
              </w:rPr>
              <w:t>16 de junho de 2034</w:t>
            </w:r>
          </w:p>
        </w:tc>
      </w:tr>
      <w:tr w:rsidR="00FF7EFD" w:rsidRPr="00AA70CD" w14:paraId="27C117A6" w14:textId="77777777" w:rsidTr="00C17347">
        <w:trPr>
          <w:trHeight w:val="199"/>
        </w:trPr>
        <w:tc>
          <w:tcPr>
            <w:tcW w:w="2253" w:type="pct"/>
          </w:tcPr>
          <w:p w14:paraId="309FEC6F"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023E3698" w14:textId="77777777" w:rsidR="00FF7EFD" w:rsidRPr="00AA70CD" w:rsidRDefault="00FF7EFD" w:rsidP="00C17347">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0039DC8A" w14:textId="77777777" w:rsidTr="00C17347">
        <w:trPr>
          <w:trHeight w:val="199"/>
        </w:trPr>
        <w:tc>
          <w:tcPr>
            <w:tcW w:w="2253" w:type="pct"/>
          </w:tcPr>
          <w:p w14:paraId="35B4F826"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7AA0A729"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443F4E06" w14:textId="77777777" w:rsidTr="00C17347">
        <w:trPr>
          <w:trHeight w:val="199"/>
        </w:trPr>
        <w:tc>
          <w:tcPr>
            <w:tcW w:w="2253" w:type="pct"/>
          </w:tcPr>
          <w:p w14:paraId="46CE4B5C"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32DEF39"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32E7180E"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4BA120CF"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7F747CDD"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11DB100E"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6692AEF8"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244F50CA"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28525B5D"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1C03A52E"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52E4A31C"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7A87D1BA" w14:textId="77777777" w:rsidR="00FF7EFD" w:rsidRDefault="00FF7EFD" w:rsidP="00FF7EFD">
      <w:pPr>
        <w:spacing w:after="160" w:line="259" w:lineRule="auto"/>
        <w:jc w:val="center"/>
        <w:rPr>
          <w:rFonts w:ascii="Ebrima" w:hAnsi="Ebrima"/>
          <w:b/>
          <w:bCs/>
          <w:sz w:val="22"/>
          <w:szCs w:val="22"/>
        </w:rPr>
      </w:pPr>
    </w:p>
    <w:p w14:paraId="4785CFB2"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3023F74F" w14:textId="77777777" w:rsidTr="00C17347">
        <w:tc>
          <w:tcPr>
            <w:tcW w:w="2734" w:type="pct"/>
          </w:tcPr>
          <w:p w14:paraId="737DB4B4"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5331</w:t>
            </w:r>
          </w:p>
        </w:tc>
        <w:tc>
          <w:tcPr>
            <w:tcW w:w="2266" w:type="pct"/>
          </w:tcPr>
          <w:p w14:paraId="388A63D0" w14:textId="23C0A6AE" w:rsidR="00FF7EFD" w:rsidRPr="00AA70CD" w:rsidRDefault="00FF7EFD" w:rsidP="00C17347">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0A30A3">
              <w:rPr>
                <w:rFonts w:ascii="Ebrima" w:hAnsi="Ebrima"/>
                <w:color w:val="000000"/>
                <w:sz w:val="22"/>
              </w:rPr>
              <w:t>25 de fevereiro</w:t>
            </w:r>
            <w:r w:rsidRPr="00A63302">
              <w:rPr>
                <w:rFonts w:ascii="Ebrima" w:hAnsi="Ebrima"/>
                <w:color w:val="000000"/>
                <w:sz w:val="22"/>
              </w:rPr>
              <w:t xml:space="preserve"> de</w:t>
            </w:r>
            <w:r w:rsidRPr="00A63302">
              <w:rPr>
                <w:rFonts w:ascii="Ebrima" w:hAnsi="Ebrima"/>
                <w:sz w:val="22"/>
              </w:rPr>
              <w:t xml:space="preserve"> 2021</w:t>
            </w:r>
          </w:p>
        </w:tc>
      </w:tr>
    </w:tbl>
    <w:p w14:paraId="6ED355E2"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1A2BA1DC" w14:textId="77777777" w:rsidTr="00C17347">
        <w:tc>
          <w:tcPr>
            <w:tcW w:w="678" w:type="pct"/>
          </w:tcPr>
          <w:p w14:paraId="3C92A42E"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60B153E6" w14:textId="77777777" w:rsidR="00FF7EFD" w:rsidRPr="00940A17" w:rsidRDefault="00FF7EFD" w:rsidP="00C17347">
            <w:pPr>
              <w:spacing w:line="320" w:lineRule="exact"/>
              <w:jc w:val="both"/>
              <w:rPr>
                <w:rFonts w:ascii="Ebrima" w:hAnsi="Ebrima"/>
                <w:sz w:val="22"/>
              </w:rPr>
            </w:pPr>
            <w:r w:rsidRPr="00940A17">
              <w:rPr>
                <w:rFonts w:ascii="Ebrima" w:hAnsi="Ebrima"/>
                <w:sz w:val="22"/>
              </w:rPr>
              <w:t>Única</w:t>
            </w:r>
          </w:p>
        </w:tc>
        <w:tc>
          <w:tcPr>
            <w:tcW w:w="763" w:type="pct"/>
          </w:tcPr>
          <w:p w14:paraId="0DEC7A92" w14:textId="77777777" w:rsidR="00FF7EFD" w:rsidRPr="00D70258" w:rsidRDefault="00FF7EFD" w:rsidP="00C17347">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4426E89D" w14:textId="77777777" w:rsidR="00FF7EFD" w:rsidRPr="00940A17" w:rsidRDefault="00FF7EFD" w:rsidP="00C17347">
            <w:pPr>
              <w:spacing w:line="320" w:lineRule="exact"/>
              <w:jc w:val="both"/>
              <w:rPr>
                <w:rFonts w:ascii="Ebrima" w:hAnsi="Ebrima"/>
                <w:b/>
                <w:sz w:val="22"/>
              </w:rPr>
            </w:pPr>
            <w:r>
              <w:rPr>
                <w:rFonts w:ascii="Ebrima" w:hAnsi="Ebrima"/>
                <w:b/>
                <w:sz w:val="22"/>
              </w:rPr>
              <w:t>6</w:t>
            </w:r>
          </w:p>
        </w:tc>
        <w:tc>
          <w:tcPr>
            <w:tcW w:w="916" w:type="pct"/>
          </w:tcPr>
          <w:p w14:paraId="23B6A402"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30BE9374"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6ED2AC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57C3CF76" w14:textId="77777777" w:rsidTr="00C17347">
        <w:tc>
          <w:tcPr>
            <w:tcW w:w="5000" w:type="pct"/>
            <w:gridSpan w:val="6"/>
          </w:tcPr>
          <w:p w14:paraId="238F9E97"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670E3FC7" w14:textId="77777777" w:rsidTr="00C17347">
        <w:tc>
          <w:tcPr>
            <w:tcW w:w="5000" w:type="pct"/>
            <w:gridSpan w:val="6"/>
          </w:tcPr>
          <w:p w14:paraId="0DFABC16"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4164DF26" w14:textId="77777777" w:rsidTr="00C17347">
        <w:tc>
          <w:tcPr>
            <w:tcW w:w="5000" w:type="pct"/>
            <w:gridSpan w:val="6"/>
          </w:tcPr>
          <w:p w14:paraId="28B1A071"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6459F61A" w14:textId="77777777" w:rsidTr="00C17347">
        <w:tc>
          <w:tcPr>
            <w:tcW w:w="5000" w:type="pct"/>
            <w:gridSpan w:val="6"/>
          </w:tcPr>
          <w:p w14:paraId="55D19550" w14:textId="77777777" w:rsidR="00FF7EFD" w:rsidRPr="00AA70CD" w:rsidRDefault="00FF7EFD" w:rsidP="00C17347">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FF7EFD" w:rsidRPr="00AA70CD" w14:paraId="30200018" w14:textId="77777777" w:rsidTr="00C17347">
        <w:tc>
          <w:tcPr>
            <w:tcW w:w="1059" w:type="pct"/>
          </w:tcPr>
          <w:p w14:paraId="6A432DB1"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E3CCEDF"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6DD9063E"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9D1726F"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31FD42E"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671BC9F7"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RS</w:t>
            </w:r>
          </w:p>
        </w:tc>
      </w:tr>
    </w:tbl>
    <w:p w14:paraId="56B059C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9982857" w14:textId="77777777" w:rsidTr="00C17347">
        <w:tc>
          <w:tcPr>
            <w:tcW w:w="5000" w:type="pct"/>
          </w:tcPr>
          <w:p w14:paraId="4670346E"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53E2E74E" w14:textId="77777777" w:rsidTr="00C17347">
        <w:trPr>
          <w:trHeight w:val="619"/>
        </w:trPr>
        <w:tc>
          <w:tcPr>
            <w:tcW w:w="5000" w:type="pct"/>
          </w:tcPr>
          <w:p w14:paraId="3D507D47" w14:textId="77777777" w:rsidR="00FF7EFD" w:rsidRPr="00AA70CD" w:rsidRDefault="00FF7EFD" w:rsidP="00C17347">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42D0855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0AFF1E98" w14:textId="77777777" w:rsidTr="00C17347">
        <w:tc>
          <w:tcPr>
            <w:tcW w:w="5000" w:type="pct"/>
          </w:tcPr>
          <w:p w14:paraId="5498F516" w14:textId="77777777" w:rsidR="00FF7EFD" w:rsidRPr="002D2398" w:rsidRDefault="00FF7EFD" w:rsidP="00C17347">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177ECB24" w14:textId="77777777" w:rsidTr="00C17347">
        <w:tc>
          <w:tcPr>
            <w:tcW w:w="5000" w:type="pct"/>
          </w:tcPr>
          <w:p w14:paraId="78455946" w14:textId="77777777" w:rsidR="00FF7EFD" w:rsidRPr="002D2398" w:rsidRDefault="00FF7EFD" w:rsidP="00C17347">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7643EF87"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3832FE87" w14:textId="77777777" w:rsidTr="00C17347">
        <w:tc>
          <w:tcPr>
            <w:tcW w:w="5000" w:type="pct"/>
            <w:tcBorders>
              <w:bottom w:val="single" w:sz="4" w:space="0" w:color="auto"/>
            </w:tcBorders>
          </w:tcPr>
          <w:p w14:paraId="27490AE0" w14:textId="77777777" w:rsidR="00FF7EFD" w:rsidRPr="00AA70CD" w:rsidRDefault="00FF7EFD" w:rsidP="00C17347">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27CB757D" w14:textId="77777777" w:rsidTr="00C17347">
        <w:tc>
          <w:tcPr>
            <w:tcW w:w="5000" w:type="pct"/>
            <w:tcBorders>
              <w:bottom w:val="single" w:sz="4" w:space="0" w:color="auto"/>
            </w:tcBorders>
          </w:tcPr>
          <w:p w14:paraId="175B6201" w14:textId="77777777" w:rsidR="00FF7EFD" w:rsidRPr="00AA70CD" w:rsidRDefault="00FF7EFD" w:rsidP="00C17347">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10050018-8</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43670DEF"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666A5B42" w14:textId="77777777" w:rsidTr="00C17347">
        <w:tc>
          <w:tcPr>
            <w:tcW w:w="5000" w:type="pct"/>
          </w:tcPr>
          <w:p w14:paraId="638E5546" w14:textId="77777777" w:rsidR="00FF7EFD" w:rsidRPr="00AA70CD" w:rsidRDefault="00FF7EFD" w:rsidP="00C17347">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2.820.000,00 (dois milhões oitocentos e vinte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193BE459"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734B8BA3" w14:textId="77777777" w:rsidTr="00C17347">
        <w:trPr>
          <w:jc w:val="center"/>
        </w:trPr>
        <w:tc>
          <w:tcPr>
            <w:tcW w:w="5000" w:type="pct"/>
          </w:tcPr>
          <w:p w14:paraId="29B3D6FE" w14:textId="77777777" w:rsidR="00FF7EFD" w:rsidRPr="00AA70CD" w:rsidRDefault="00FF7EFD" w:rsidP="00C17347">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3438E35A"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01A95CF1" w14:textId="77777777" w:rsidTr="00C17347">
        <w:tc>
          <w:tcPr>
            <w:tcW w:w="2253" w:type="pct"/>
          </w:tcPr>
          <w:p w14:paraId="0576C658" w14:textId="77777777" w:rsidR="00FF7EFD" w:rsidRPr="00AA70CD" w:rsidRDefault="00FF7EFD" w:rsidP="00C17347">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38A3DEDC" w14:textId="77777777" w:rsidR="00FF7EFD" w:rsidRPr="00AA70CD" w:rsidRDefault="00FF7EFD" w:rsidP="00C17347">
            <w:pPr>
              <w:spacing w:line="320" w:lineRule="exact"/>
              <w:jc w:val="both"/>
              <w:rPr>
                <w:rFonts w:ascii="Ebrima" w:hAnsi="Ebrima" w:cs="Arial"/>
                <w:b/>
                <w:bCs/>
                <w:sz w:val="22"/>
                <w:szCs w:val="22"/>
              </w:rPr>
            </w:pPr>
          </w:p>
        </w:tc>
      </w:tr>
      <w:tr w:rsidR="00FF7EFD" w:rsidRPr="00AA70CD" w14:paraId="010DCD49" w14:textId="77777777" w:rsidTr="00C17347">
        <w:tc>
          <w:tcPr>
            <w:tcW w:w="2253" w:type="pct"/>
          </w:tcPr>
          <w:p w14:paraId="595F33CF"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4537720" w14:textId="30C725B2" w:rsidR="00FF7EFD" w:rsidRPr="00AA70CD" w:rsidRDefault="000A30A3" w:rsidP="00C17347">
            <w:pPr>
              <w:spacing w:line="320" w:lineRule="exact"/>
              <w:jc w:val="both"/>
              <w:rPr>
                <w:rFonts w:ascii="Ebrima" w:hAnsi="Ebrima" w:cs="Arial"/>
                <w:bCs/>
                <w:sz w:val="22"/>
                <w:szCs w:val="22"/>
              </w:rPr>
            </w:pPr>
            <w:r>
              <w:rPr>
                <w:rFonts w:ascii="Ebrima" w:hAnsi="Ebrima"/>
                <w:sz w:val="22"/>
              </w:rPr>
              <w:t>4.859 (quatro mil oitocentos e cinquenta e nove)</w:t>
            </w:r>
            <w:r w:rsidR="00FF7EFD">
              <w:rPr>
                <w:rFonts w:ascii="Ebrima" w:hAnsi="Ebrima"/>
                <w:sz w:val="22"/>
              </w:rPr>
              <w:t xml:space="preserve"> dias.</w:t>
            </w:r>
          </w:p>
        </w:tc>
      </w:tr>
      <w:tr w:rsidR="00FF7EFD" w:rsidRPr="00AA70CD" w14:paraId="7C946D84" w14:textId="77777777" w:rsidTr="00C17347">
        <w:tc>
          <w:tcPr>
            <w:tcW w:w="2253" w:type="pct"/>
          </w:tcPr>
          <w:p w14:paraId="09892803"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6DD0C14C" w14:textId="77777777" w:rsidR="00FF7EFD" w:rsidRPr="00AA70CD" w:rsidRDefault="00FF7EFD" w:rsidP="00C17347">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2.820.000,00 (dois milhões oitocentos e vinte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5B09A844" w14:textId="77777777" w:rsidTr="00C17347">
        <w:trPr>
          <w:trHeight w:val="199"/>
        </w:trPr>
        <w:tc>
          <w:tcPr>
            <w:tcW w:w="2253" w:type="pct"/>
          </w:tcPr>
          <w:p w14:paraId="653A4E92"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08E52D5B"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08814D9C" w14:textId="77777777" w:rsidTr="00C17347">
        <w:trPr>
          <w:trHeight w:val="199"/>
        </w:trPr>
        <w:tc>
          <w:tcPr>
            <w:tcW w:w="2253" w:type="pct"/>
          </w:tcPr>
          <w:p w14:paraId="1C8918FD"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290650C"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FF7EFD" w:rsidRPr="00AA70CD" w14:paraId="29B4ADA5" w14:textId="77777777" w:rsidTr="00C17347">
        <w:trPr>
          <w:trHeight w:val="199"/>
        </w:trPr>
        <w:tc>
          <w:tcPr>
            <w:tcW w:w="2253" w:type="pct"/>
          </w:tcPr>
          <w:p w14:paraId="638B21C0"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6B9AB8E9" w14:textId="62FDF840" w:rsidR="00FF7EFD" w:rsidRPr="000F2644" w:rsidRDefault="000A30A3" w:rsidP="00C17347">
            <w:pPr>
              <w:spacing w:line="320" w:lineRule="exact"/>
              <w:jc w:val="both"/>
              <w:rPr>
                <w:rFonts w:ascii="Ebrima" w:hAnsi="Ebrima"/>
                <w:sz w:val="22"/>
              </w:rPr>
            </w:pPr>
            <w:r>
              <w:rPr>
                <w:rFonts w:ascii="Ebrima" w:hAnsi="Ebrima"/>
                <w:color w:val="000000"/>
                <w:sz w:val="22"/>
              </w:rPr>
              <w:t>25 de fevereiro</w:t>
            </w:r>
            <w:r w:rsidR="00FF7EFD" w:rsidRPr="00A63302">
              <w:rPr>
                <w:rFonts w:ascii="Ebrima" w:hAnsi="Ebrima"/>
                <w:color w:val="000000"/>
                <w:sz w:val="22"/>
              </w:rPr>
              <w:t xml:space="preserve"> </w:t>
            </w:r>
            <w:r w:rsidR="00FF7EFD" w:rsidRPr="00A63302">
              <w:rPr>
                <w:rFonts w:ascii="Ebrima" w:hAnsi="Ebrima"/>
                <w:sz w:val="22"/>
              </w:rPr>
              <w:t>de 2021</w:t>
            </w:r>
          </w:p>
        </w:tc>
      </w:tr>
      <w:tr w:rsidR="00FF7EFD" w:rsidRPr="00AA70CD" w14:paraId="7E6CE874" w14:textId="77777777" w:rsidTr="00C17347">
        <w:trPr>
          <w:trHeight w:val="199"/>
        </w:trPr>
        <w:tc>
          <w:tcPr>
            <w:tcW w:w="2253" w:type="pct"/>
          </w:tcPr>
          <w:p w14:paraId="1376551B"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3DABAF32" w14:textId="4429A03E" w:rsidR="00FF7EFD" w:rsidRPr="00D4306E" w:rsidRDefault="000A30A3" w:rsidP="00C17347">
            <w:pPr>
              <w:spacing w:line="320" w:lineRule="exact"/>
              <w:jc w:val="both"/>
              <w:rPr>
                <w:rFonts w:ascii="Ebrima" w:hAnsi="Ebrima"/>
                <w:sz w:val="22"/>
                <w:highlight w:val="yellow"/>
              </w:rPr>
            </w:pPr>
            <w:r>
              <w:rPr>
                <w:rFonts w:ascii="Ebrima" w:hAnsi="Ebrima"/>
                <w:color w:val="000000"/>
                <w:sz w:val="22"/>
              </w:rPr>
              <w:t>16 de junho de 2034</w:t>
            </w:r>
          </w:p>
        </w:tc>
      </w:tr>
      <w:tr w:rsidR="00FF7EFD" w:rsidRPr="00AA70CD" w14:paraId="3396F3BA" w14:textId="77777777" w:rsidTr="00C17347">
        <w:trPr>
          <w:trHeight w:val="199"/>
        </w:trPr>
        <w:tc>
          <w:tcPr>
            <w:tcW w:w="2253" w:type="pct"/>
          </w:tcPr>
          <w:p w14:paraId="331E9B6F"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383DBD61" w14:textId="77777777" w:rsidR="00FF7EFD" w:rsidRPr="00AA70CD" w:rsidRDefault="00FF7EFD" w:rsidP="00C17347">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0E2A4618" w14:textId="77777777" w:rsidTr="00C17347">
        <w:trPr>
          <w:trHeight w:val="199"/>
        </w:trPr>
        <w:tc>
          <w:tcPr>
            <w:tcW w:w="2253" w:type="pct"/>
          </w:tcPr>
          <w:p w14:paraId="4110F6F8"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2DF5E1D"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646F8400" w14:textId="77777777" w:rsidTr="00C17347">
        <w:trPr>
          <w:trHeight w:val="199"/>
        </w:trPr>
        <w:tc>
          <w:tcPr>
            <w:tcW w:w="2253" w:type="pct"/>
          </w:tcPr>
          <w:p w14:paraId="06CFCC1B"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CD5E2ED"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0FDC83F0"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2527CF0A"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033E80B6"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07580FDA"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19BE3C0C"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32126922"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733043AF"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5864D125"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2EB86610"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1DA1828B" w14:textId="77777777" w:rsidR="00FF7EFD" w:rsidRDefault="00FF7EFD" w:rsidP="00FF7EFD">
      <w:pPr>
        <w:spacing w:after="160" w:line="259" w:lineRule="auto"/>
        <w:jc w:val="center"/>
        <w:rPr>
          <w:rFonts w:ascii="Ebrima" w:hAnsi="Ebrima"/>
          <w:b/>
          <w:bCs/>
          <w:sz w:val="22"/>
          <w:szCs w:val="22"/>
        </w:rPr>
      </w:pPr>
    </w:p>
    <w:p w14:paraId="5819CC9C"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0EC80A56" w14:textId="77777777" w:rsidTr="00C17347">
        <w:tc>
          <w:tcPr>
            <w:tcW w:w="2734" w:type="pct"/>
          </w:tcPr>
          <w:p w14:paraId="70CB6CC3"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5332</w:t>
            </w:r>
          </w:p>
        </w:tc>
        <w:tc>
          <w:tcPr>
            <w:tcW w:w="2266" w:type="pct"/>
          </w:tcPr>
          <w:p w14:paraId="47186ADA" w14:textId="0BF54112" w:rsidR="00FF7EFD" w:rsidRPr="00AA70CD" w:rsidRDefault="00FF7EFD" w:rsidP="00C17347">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0A30A3">
              <w:rPr>
                <w:rFonts w:ascii="Ebrima" w:hAnsi="Ebrima"/>
                <w:color w:val="000000"/>
                <w:sz w:val="22"/>
              </w:rPr>
              <w:t>25 de fevereiro</w:t>
            </w:r>
            <w:r w:rsidRPr="00A63302">
              <w:rPr>
                <w:rFonts w:ascii="Ebrima" w:hAnsi="Ebrima"/>
                <w:color w:val="000000"/>
                <w:sz w:val="22"/>
              </w:rPr>
              <w:t xml:space="preserve"> de</w:t>
            </w:r>
            <w:r w:rsidRPr="00A63302">
              <w:rPr>
                <w:rFonts w:ascii="Ebrima" w:hAnsi="Ebrima"/>
                <w:sz w:val="22"/>
              </w:rPr>
              <w:t xml:space="preserve"> 2021</w:t>
            </w:r>
          </w:p>
        </w:tc>
      </w:tr>
    </w:tbl>
    <w:p w14:paraId="2B41304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38E2280F" w14:textId="77777777" w:rsidTr="00C17347">
        <w:tc>
          <w:tcPr>
            <w:tcW w:w="678" w:type="pct"/>
          </w:tcPr>
          <w:p w14:paraId="7EE4EB20"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F1D2FB3" w14:textId="77777777" w:rsidR="00FF7EFD" w:rsidRPr="00940A17" w:rsidRDefault="00FF7EFD" w:rsidP="00C17347">
            <w:pPr>
              <w:spacing w:line="320" w:lineRule="exact"/>
              <w:jc w:val="both"/>
              <w:rPr>
                <w:rFonts w:ascii="Ebrima" w:hAnsi="Ebrima"/>
                <w:sz w:val="22"/>
              </w:rPr>
            </w:pPr>
            <w:r w:rsidRPr="00940A17">
              <w:rPr>
                <w:rFonts w:ascii="Ebrima" w:hAnsi="Ebrima"/>
                <w:sz w:val="22"/>
              </w:rPr>
              <w:t>Única</w:t>
            </w:r>
          </w:p>
        </w:tc>
        <w:tc>
          <w:tcPr>
            <w:tcW w:w="763" w:type="pct"/>
          </w:tcPr>
          <w:p w14:paraId="0DBBB049" w14:textId="77777777" w:rsidR="00FF7EFD" w:rsidRPr="00D70258" w:rsidRDefault="00FF7EFD" w:rsidP="00C17347">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4669438" w14:textId="77777777" w:rsidR="00FF7EFD" w:rsidRPr="00940A17" w:rsidRDefault="00FF7EFD" w:rsidP="00C17347">
            <w:pPr>
              <w:spacing w:line="320" w:lineRule="exact"/>
              <w:jc w:val="both"/>
              <w:rPr>
                <w:rFonts w:ascii="Ebrima" w:hAnsi="Ebrima"/>
                <w:b/>
                <w:sz w:val="22"/>
              </w:rPr>
            </w:pPr>
            <w:r>
              <w:rPr>
                <w:rFonts w:ascii="Ebrima" w:hAnsi="Ebrima"/>
                <w:b/>
                <w:sz w:val="22"/>
              </w:rPr>
              <w:t>7</w:t>
            </w:r>
          </w:p>
        </w:tc>
        <w:tc>
          <w:tcPr>
            <w:tcW w:w="916" w:type="pct"/>
          </w:tcPr>
          <w:p w14:paraId="1E510EEC"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6B640D6"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727AAE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7170C3FA" w14:textId="77777777" w:rsidTr="00C17347">
        <w:tc>
          <w:tcPr>
            <w:tcW w:w="5000" w:type="pct"/>
            <w:gridSpan w:val="6"/>
          </w:tcPr>
          <w:p w14:paraId="27D35501"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483F7158" w14:textId="77777777" w:rsidTr="00C17347">
        <w:tc>
          <w:tcPr>
            <w:tcW w:w="5000" w:type="pct"/>
            <w:gridSpan w:val="6"/>
          </w:tcPr>
          <w:p w14:paraId="0E1B4C01"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2F8FFC3E" w14:textId="77777777" w:rsidTr="00C17347">
        <w:tc>
          <w:tcPr>
            <w:tcW w:w="5000" w:type="pct"/>
            <w:gridSpan w:val="6"/>
          </w:tcPr>
          <w:p w14:paraId="44EC1289"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653A8A15" w14:textId="77777777" w:rsidTr="00C17347">
        <w:tc>
          <w:tcPr>
            <w:tcW w:w="5000" w:type="pct"/>
            <w:gridSpan w:val="6"/>
          </w:tcPr>
          <w:p w14:paraId="41CCB4A2" w14:textId="77777777" w:rsidR="00FF7EFD" w:rsidRPr="00AA70CD" w:rsidRDefault="00FF7EFD" w:rsidP="00C17347">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FF7EFD" w:rsidRPr="00AA70CD" w14:paraId="04985165" w14:textId="77777777" w:rsidTr="00C17347">
        <w:tc>
          <w:tcPr>
            <w:tcW w:w="1059" w:type="pct"/>
          </w:tcPr>
          <w:p w14:paraId="11D042AA"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D9A30F9"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1F55A9A9"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45A6CC5"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C0B9A23"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424D8A7"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RS</w:t>
            </w:r>
          </w:p>
        </w:tc>
      </w:tr>
    </w:tbl>
    <w:p w14:paraId="6277312F"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4420C2E0" w14:textId="77777777" w:rsidTr="00C17347">
        <w:tc>
          <w:tcPr>
            <w:tcW w:w="5000" w:type="pct"/>
          </w:tcPr>
          <w:p w14:paraId="11A6B956"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4BCE893E" w14:textId="77777777" w:rsidTr="00C17347">
        <w:trPr>
          <w:trHeight w:val="619"/>
        </w:trPr>
        <w:tc>
          <w:tcPr>
            <w:tcW w:w="5000" w:type="pct"/>
          </w:tcPr>
          <w:p w14:paraId="37E0F2C7" w14:textId="77777777" w:rsidR="00FF7EFD" w:rsidRPr="00AA70CD" w:rsidRDefault="00FF7EFD" w:rsidP="00C17347">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4D73FE44"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540D763" w14:textId="77777777" w:rsidTr="00C17347">
        <w:tc>
          <w:tcPr>
            <w:tcW w:w="5000" w:type="pct"/>
          </w:tcPr>
          <w:p w14:paraId="75EE625F" w14:textId="77777777" w:rsidR="00FF7EFD" w:rsidRPr="002D2398" w:rsidRDefault="00FF7EFD" w:rsidP="00C17347">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4A44F693" w14:textId="77777777" w:rsidTr="00C17347">
        <w:tc>
          <w:tcPr>
            <w:tcW w:w="5000" w:type="pct"/>
          </w:tcPr>
          <w:p w14:paraId="3393DAFD" w14:textId="77777777" w:rsidR="00FF7EFD" w:rsidRPr="002D2398" w:rsidRDefault="00FF7EFD" w:rsidP="00C17347">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52B43700"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B0B7A94" w14:textId="77777777" w:rsidTr="00C17347">
        <w:tc>
          <w:tcPr>
            <w:tcW w:w="5000" w:type="pct"/>
            <w:tcBorders>
              <w:bottom w:val="single" w:sz="4" w:space="0" w:color="auto"/>
            </w:tcBorders>
          </w:tcPr>
          <w:p w14:paraId="66AECD6B" w14:textId="77777777" w:rsidR="00FF7EFD" w:rsidRPr="00AA70CD" w:rsidRDefault="00FF7EFD" w:rsidP="00C17347">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289157BA" w14:textId="77777777" w:rsidTr="00C17347">
        <w:tc>
          <w:tcPr>
            <w:tcW w:w="5000" w:type="pct"/>
            <w:tcBorders>
              <w:bottom w:val="single" w:sz="4" w:space="0" w:color="auto"/>
            </w:tcBorders>
          </w:tcPr>
          <w:p w14:paraId="626A7181" w14:textId="77777777" w:rsidR="00FF7EFD" w:rsidRPr="00AA70CD" w:rsidRDefault="00FF7EFD" w:rsidP="00C17347">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10050019-6</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6ADF49B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0E813207" w14:textId="77777777" w:rsidTr="00C17347">
        <w:tc>
          <w:tcPr>
            <w:tcW w:w="5000" w:type="pct"/>
          </w:tcPr>
          <w:p w14:paraId="131B0450" w14:textId="77777777" w:rsidR="00FF7EFD" w:rsidRPr="00AA70CD" w:rsidRDefault="00FF7EFD" w:rsidP="00C17347">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1.050.000,00 (um milhão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0D68FC88"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6AA526CB" w14:textId="77777777" w:rsidTr="00C17347">
        <w:trPr>
          <w:jc w:val="center"/>
        </w:trPr>
        <w:tc>
          <w:tcPr>
            <w:tcW w:w="5000" w:type="pct"/>
          </w:tcPr>
          <w:p w14:paraId="0FAC938C" w14:textId="77777777" w:rsidR="00FF7EFD" w:rsidRPr="00AA70CD" w:rsidRDefault="00FF7EFD" w:rsidP="00C17347">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5CCE17C8"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0AD458E3" w14:textId="77777777" w:rsidTr="00C17347">
        <w:tc>
          <w:tcPr>
            <w:tcW w:w="2253" w:type="pct"/>
          </w:tcPr>
          <w:p w14:paraId="69732BEB" w14:textId="77777777" w:rsidR="00FF7EFD" w:rsidRPr="00AA70CD" w:rsidRDefault="00FF7EFD" w:rsidP="00C17347">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268D587" w14:textId="77777777" w:rsidR="00FF7EFD" w:rsidRPr="00AA70CD" w:rsidRDefault="00FF7EFD" w:rsidP="00C17347">
            <w:pPr>
              <w:spacing w:line="320" w:lineRule="exact"/>
              <w:jc w:val="both"/>
              <w:rPr>
                <w:rFonts w:ascii="Ebrima" w:hAnsi="Ebrima" w:cs="Arial"/>
                <w:b/>
                <w:bCs/>
                <w:sz w:val="22"/>
                <w:szCs w:val="22"/>
              </w:rPr>
            </w:pPr>
          </w:p>
        </w:tc>
      </w:tr>
      <w:tr w:rsidR="00FF7EFD" w:rsidRPr="00AA70CD" w14:paraId="50C6F6DE" w14:textId="77777777" w:rsidTr="00C17347">
        <w:tc>
          <w:tcPr>
            <w:tcW w:w="2253" w:type="pct"/>
          </w:tcPr>
          <w:p w14:paraId="0F62C2D4"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5AD8F8A0" w14:textId="5ACDFB25" w:rsidR="00FF7EFD" w:rsidRPr="00AA70CD" w:rsidRDefault="000A30A3" w:rsidP="00C17347">
            <w:pPr>
              <w:spacing w:line="320" w:lineRule="exact"/>
              <w:jc w:val="both"/>
              <w:rPr>
                <w:rFonts w:ascii="Ebrima" w:hAnsi="Ebrima" w:cs="Arial"/>
                <w:bCs/>
                <w:sz w:val="22"/>
                <w:szCs w:val="22"/>
              </w:rPr>
            </w:pPr>
            <w:r>
              <w:rPr>
                <w:rFonts w:ascii="Ebrima" w:hAnsi="Ebrima"/>
                <w:sz w:val="22"/>
              </w:rPr>
              <w:t>4.859 (quatro mil oitocentos e cinquenta e nove)</w:t>
            </w:r>
            <w:r w:rsidR="00FF7EFD">
              <w:rPr>
                <w:rFonts w:ascii="Ebrima" w:hAnsi="Ebrima"/>
                <w:sz w:val="22"/>
              </w:rPr>
              <w:t xml:space="preserve"> dias.</w:t>
            </w:r>
          </w:p>
        </w:tc>
      </w:tr>
      <w:tr w:rsidR="00FF7EFD" w:rsidRPr="00AA70CD" w14:paraId="3A0099F3" w14:textId="77777777" w:rsidTr="00C17347">
        <w:tc>
          <w:tcPr>
            <w:tcW w:w="2253" w:type="pct"/>
          </w:tcPr>
          <w:p w14:paraId="7BF9719F"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B88CBD6" w14:textId="77777777" w:rsidR="00FF7EFD" w:rsidRPr="00AA70CD" w:rsidRDefault="00FF7EFD" w:rsidP="00C17347">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1.050.000,00 (um milhão e cinquenta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36166B7F" w14:textId="77777777" w:rsidTr="00C17347">
        <w:trPr>
          <w:trHeight w:val="199"/>
        </w:trPr>
        <w:tc>
          <w:tcPr>
            <w:tcW w:w="2253" w:type="pct"/>
          </w:tcPr>
          <w:p w14:paraId="441EC483"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B65A922"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5C73F249" w14:textId="77777777" w:rsidTr="00C17347">
        <w:trPr>
          <w:trHeight w:val="199"/>
        </w:trPr>
        <w:tc>
          <w:tcPr>
            <w:tcW w:w="2253" w:type="pct"/>
          </w:tcPr>
          <w:p w14:paraId="1526C194"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ADD0776"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FF7EFD" w:rsidRPr="00AA70CD" w14:paraId="4F124BB3" w14:textId="77777777" w:rsidTr="00C17347">
        <w:trPr>
          <w:trHeight w:val="199"/>
        </w:trPr>
        <w:tc>
          <w:tcPr>
            <w:tcW w:w="2253" w:type="pct"/>
          </w:tcPr>
          <w:p w14:paraId="6722D21A"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DE32BC0" w14:textId="2B28AFB5" w:rsidR="00FF7EFD" w:rsidRPr="000F2644" w:rsidRDefault="000A30A3" w:rsidP="00C17347">
            <w:pPr>
              <w:spacing w:line="320" w:lineRule="exact"/>
              <w:jc w:val="both"/>
              <w:rPr>
                <w:rFonts w:ascii="Ebrima" w:hAnsi="Ebrima"/>
                <w:sz w:val="22"/>
              </w:rPr>
            </w:pPr>
            <w:r>
              <w:rPr>
                <w:rFonts w:ascii="Ebrima" w:hAnsi="Ebrima"/>
                <w:color w:val="000000"/>
                <w:sz w:val="22"/>
              </w:rPr>
              <w:t>25 de fevereiro</w:t>
            </w:r>
            <w:r w:rsidR="00FF7EFD" w:rsidRPr="00A63302">
              <w:rPr>
                <w:rFonts w:ascii="Ebrima" w:hAnsi="Ebrima"/>
                <w:color w:val="000000"/>
                <w:sz w:val="22"/>
              </w:rPr>
              <w:t xml:space="preserve"> </w:t>
            </w:r>
            <w:r w:rsidR="00FF7EFD" w:rsidRPr="00A63302">
              <w:rPr>
                <w:rFonts w:ascii="Ebrima" w:hAnsi="Ebrima"/>
                <w:sz w:val="22"/>
              </w:rPr>
              <w:t>de 2021</w:t>
            </w:r>
          </w:p>
        </w:tc>
      </w:tr>
      <w:tr w:rsidR="00FF7EFD" w:rsidRPr="00AA70CD" w14:paraId="0E0E4009" w14:textId="77777777" w:rsidTr="00C17347">
        <w:trPr>
          <w:trHeight w:val="199"/>
        </w:trPr>
        <w:tc>
          <w:tcPr>
            <w:tcW w:w="2253" w:type="pct"/>
          </w:tcPr>
          <w:p w14:paraId="0BEF01E6"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6B288F4C" w14:textId="52E9707E" w:rsidR="00FF7EFD" w:rsidRPr="00D4306E" w:rsidRDefault="000A30A3" w:rsidP="00C17347">
            <w:pPr>
              <w:spacing w:line="320" w:lineRule="exact"/>
              <w:jc w:val="both"/>
              <w:rPr>
                <w:rFonts w:ascii="Ebrima" w:hAnsi="Ebrima"/>
                <w:sz w:val="22"/>
                <w:highlight w:val="yellow"/>
              </w:rPr>
            </w:pPr>
            <w:r>
              <w:rPr>
                <w:rFonts w:ascii="Ebrima" w:hAnsi="Ebrima"/>
                <w:color w:val="000000"/>
                <w:sz w:val="22"/>
              </w:rPr>
              <w:t>16 de junho de 2034</w:t>
            </w:r>
          </w:p>
        </w:tc>
      </w:tr>
      <w:tr w:rsidR="00FF7EFD" w:rsidRPr="00AA70CD" w14:paraId="215E99EA" w14:textId="77777777" w:rsidTr="00C17347">
        <w:trPr>
          <w:trHeight w:val="199"/>
        </w:trPr>
        <w:tc>
          <w:tcPr>
            <w:tcW w:w="2253" w:type="pct"/>
          </w:tcPr>
          <w:p w14:paraId="53BB62A0"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6C3674B" w14:textId="77777777" w:rsidR="00FF7EFD" w:rsidRPr="00AA70CD" w:rsidRDefault="00FF7EFD" w:rsidP="00C17347">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2B949683" w14:textId="77777777" w:rsidTr="00C17347">
        <w:trPr>
          <w:trHeight w:val="199"/>
        </w:trPr>
        <w:tc>
          <w:tcPr>
            <w:tcW w:w="2253" w:type="pct"/>
          </w:tcPr>
          <w:p w14:paraId="45436E8A"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6F47761"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38F44D83" w14:textId="77777777" w:rsidTr="00C17347">
        <w:trPr>
          <w:trHeight w:val="199"/>
        </w:trPr>
        <w:tc>
          <w:tcPr>
            <w:tcW w:w="2253" w:type="pct"/>
          </w:tcPr>
          <w:p w14:paraId="7E5EE3FF"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195DA79F"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2EFAE89A"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0F4E70C3"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4F4897F8"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5BAFB86C"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6ABA17D0"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0030656D"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653CB8C1"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7F42FF6B"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484DA195"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6588A5F8" w14:textId="77777777" w:rsidR="00FF7EFD" w:rsidRDefault="00FF7EFD" w:rsidP="00FF7EFD">
      <w:pPr>
        <w:spacing w:after="160" w:line="259" w:lineRule="auto"/>
        <w:jc w:val="center"/>
        <w:rPr>
          <w:rFonts w:ascii="Ebrima" w:hAnsi="Ebrima"/>
          <w:b/>
          <w:bCs/>
          <w:sz w:val="22"/>
          <w:szCs w:val="22"/>
        </w:rPr>
      </w:pPr>
    </w:p>
    <w:p w14:paraId="4653FD79"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5A247362" w14:textId="77777777" w:rsidTr="00C17347">
        <w:tc>
          <w:tcPr>
            <w:tcW w:w="2734" w:type="pct"/>
          </w:tcPr>
          <w:p w14:paraId="1F2FF7C1"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5333</w:t>
            </w:r>
          </w:p>
        </w:tc>
        <w:tc>
          <w:tcPr>
            <w:tcW w:w="2266" w:type="pct"/>
          </w:tcPr>
          <w:p w14:paraId="0E407711" w14:textId="608D8563" w:rsidR="00FF7EFD" w:rsidRPr="00AA70CD" w:rsidRDefault="00FF7EFD" w:rsidP="00C17347">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0A30A3">
              <w:rPr>
                <w:rFonts w:ascii="Ebrima" w:hAnsi="Ebrima"/>
                <w:color w:val="000000"/>
                <w:sz w:val="22"/>
              </w:rPr>
              <w:t>25 de fevereiro</w:t>
            </w:r>
            <w:r w:rsidRPr="00A63302">
              <w:rPr>
                <w:rFonts w:ascii="Ebrima" w:hAnsi="Ebrima"/>
                <w:color w:val="000000"/>
                <w:sz w:val="22"/>
              </w:rPr>
              <w:t xml:space="preserve"> de</w:t>
            </w:r>
            <w:r w:rsidRPr="00A63302">
              <w:rPr>
                <w:rFonts w:ascii="Ebrima" w:hAnsi="Ebrima"/>
                <w:sz w:val="22"/>
              </w:rPr>
              <w:t xml:space="preserve"> 2021</w:t>
            </w:r>
          </w:p>
        </w:tc>
      </w:tr>
    </w:tbl>
    <w:p w14:paraId="436B56E2"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0854BD11" w14:textId="77777777" w:rsidTr="00C17347">
        <w:tc>
          <w:tcPr>
            <w:tcW w:w="678" w:type="pct"/>
          </w:tcPr>
          <w:p w14:paraId="07F1059B"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4470B532" w14:textId="77777777" w:rsidR="00FF7EFD" w:rsidRPr="00940A17" w:rsidRDefault="00FF7EFD" w:rsidP="00C17347">
            <w:pPr>
              <w:spacing w:line="320" w:lineRule="exact"/>
              <w:jc w:val="both"/>
              <w:rPr>
                <w:rFonts w:ascii="Ebrima" w:hAnsi="Ebrima"/>
                <w:sz w:val="22"/>
              </w:rPr>
            </w:pPr>
            <w:r w:rsidRPr="00940A17">
              <w:rPr>
                <w:rFonts w:ascii="Ebrima" w:hAnsi="Ebrima"/>
                <w:sz w:val="22"/>
              </w:rPr>
              <w:t>Única</w:t>
            </w:r>
          </w:p>
        </w:tc>
        <w:tc>
          <w:tcPr>
            <w:tcW w:w="763" w:type="pct"/>
          </w:tcPr>
          <w:p w14:paraId="32E4073F" w14:textId="77777777" w:rsidR="00FF7EFD" w:rsidRPr="00D70258" w:rsidRDefault="00FF7EFD" w:rsidP="00C17347">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0F6CBAF" w14:textId="77777777" w:rsidR="00FF7EFD" w:rsidRPr="00940A17" w:rsidRDefault="00FF7EFD" w:rsidP="00C17347">
            <w:pPr>
              <w:spacing w:line="320" w:lineRule="exact"/>
              <w:jc w:val="both"/>
              <w:rPr>
                <w:rFonts w:ascii="Ebrima" w:hAnsi="Ebrima"/>
                <w:b/>
                <w:sz w:val="22"/>
              </w:rPr>
            </w:pPr>
            <w:r>
              <w:rPr>
                <w:rFonts w:ascii="Ebrima" w:hAnsi="Ebrima"/>
                <w:b/>
                <w:sz w:val="22"/>
              </w:rPr>
              <w:t>8</w:t>
            </w:r>
          </w:p>
        </w:tc>
        <w:tc>
          <w:tcPr>
            <w:tcW w:w="916" w:type="pct"/>
          </w:tcPr>
          <w:p w14:paraId="46F0E392"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2574091"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5E5E61B"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165A72B7" w14:textId="77777777" w:rsidTr="00C17347">
        <w:tc>
          <w:tcPr>
            <w:tcW w:w="5000" w:type="pct"/>
            <w:gridSpan w:val="6"/>
          </w:tcPr>
          <w:p w14:paraId="4FB964BC"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50A5D57E" w14:textId="77777777" w:rsidTr="00C17347">
        <w:tc>
          <w:tcPr>
            <w:tcW w:w="5000" w:type="pct"/>
            <w:gridSpan w:val="6"/>
          </w:tcPr>
          <w:p w14:paraId="26EF97F8"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564FEB4D" w14:textId="77777777" w:rsidTr="00C17347">
        <w:tc>
          <w:tcPr>
            <w:tcW w:w="5000" w:type="pct"/>
            <w:gridSpan w:val="6"/>
          </w:tcPr>
          <w:p w14:paraId="04FC18CC"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2EA77854" w14:textId="77777777" w:rsidTr="00C17347">
        <w:tc>
          <w:tcPr>
            <w:tcW w:w="5000" w:type="pct"/>
            <w:gridSpan w:val="6"/>
          </w:tcPr>
          <w:p w14:paraId="5302D4B8" w14:textId="77777777" w:rsidR="00FF7EFD" w:rsidRPr="00AA70CD" w:rsidRDefault="00FF7EFD" w:rsidP="00C17347">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FF7EFD" w:rsidRPr="00AA70CD" w14:paraId="5EA24F5A" w14:textId="77777777" w:rsidTr="00C17347">
        <w:tc>
          <w:tcPr>
            <w:tcW w:w="1059" w:type="pct"/>
          </w:tcPr>
          <w:p w14:paraId="69BFEE0D"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031C6A21"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4201BB3"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0ED38636"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3D08A79"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525D4163" w14:textId="77777777" w:rsidR="00FF7EFD" w:rsidRPr="00AA70CD" w:rsidRDefault="00FF7EFD" w:rsidP="00C17347">
            <w:pPr>
              <w:spacing w:line="320" w:lineRule="exact"/>
              <w:jc w:val="both"/>
              <w:rPr>
                <w:rFonts w:ascii="Ebrima" w:hAnsi="Ebrima" w:cs="Arial"/>
                <w:bCs/>
                <w:sz w:val="22"/>
                <w:szCs w:val="22"/>
              </w:rPr>
            </w:pPr>
            <w:r>
              <w:rPr>
                <w:rFonts w:ascii="Ebrima" w:hAnsi="Ebrima" w:cs="Arial"/>
                <w:sz w:val="22"/>
                <w:szCs w:val="22"/>
              </w:rPr>
              <w:t>RS</w:t>
            </w:r>
          </w:p>
        </w:tc>
      </w:tr>
    </w:tbl>
    <w:p w14:paraId="13CB081D"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61465284" w14:textId="77777777" w:rsidTr="00C17347">
        <w:tc>
          <w:tcPr>
            <w:tcW w:w="5000" w:type="pct"/>
          </w:tcPr>
          <w:p w14:paraId="6F0300E5" w14:textId="77777777" w:rsidR="00FF7EFD" w:rsidRPr="00AA70CD" w:rsidRDefault="00FF7EFD" w:rsidP="00C17347">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49A2FA47" w14:textId="77777777" w:rsidTr="00C17347">
        <w:trPr>
          <w:trHeight w:val="619"/>
        </w:trPr>
        <w:tc>
          <w:tcPr>
            <w:tcW w:w="5000" w:type="pct"/>
          </w:tcPr>
          <w:p w14:paraId="61D87F92" w14:textId="77777777" w:rsidR="00FF7EFD" w:rsidRPr="00AA70CD" w:rsidRDefault="00FF7EFD" w:rsidP="00C17347">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0C684166"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22115D8" w14:textId="77777777" w:rsidTr="00C17347">
        <w:tc>
          <w:tcPr>
            <w:tcW w:w="5000" w:type="pct"/>
            <w:tcBorders>
              <w:bottom w:val="single" w:sz="4" w:space="0" w:color="auto"/>
            </w:tcBorders>
          </w:tcPr>
          <w:p w14:paraId="16A1A419" w14:textId="77777777" w:rsidR="00FF7EFD" w:rsidRPr="002D2398" w:rsidRDefault="00FF7EFD" w:rsidP="00C17347">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4367A7D9" w14:textId="77777777" w:rsidTr="00C17347">
        <w:tc>
          <w:tcPr>
            <w:tcW w:w="5000" w:type="pct"/>
            <w:tcBorders>
              <w:bottom w:val="single" w:sz="4" w:space="0" w:color="auto"/>
            </w:tcBorders>
          </w:tcPr>
          <w:p w14:paraId="5A4FD33D" w14:textId="77777777" w:rsidR="00FF7EFD" w:rsidRPr="002D2398" w:rsidRDefault="00FF7EFD" w:rsidP="00C17347">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7A9EFDC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1C6F5C62" w14:textId="77777777" w:rsidTr="00C17347">
        <w:tc>
          <w:tcPr>
            <w:tcW w:w="5000" w:type="pct"/>
            <w:tcBorders>
              <w:bottom w:val="single" w:sz="4" w:space="0" w:color="auto"/>
            </w:tcBorders>
          </w:tcPr>
          <w:p w14:paraId="4079D1B8" w14:textId="77777777" w:rsidR="00FF7EFD" w:rsidRPr="00AA70CD" w:rsidRDefault="00FF7EFD" w:rsidP="00C17347">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34F00E57" w14:textId="77777777" w:rsidTr="00C17347">
        <w:tc>
          <w:tcPr>
            <w:tcW w:w="5000" w:type="pct"/>
            <w:tcBorders>
              <w:bottom w:val="single" w:sz="4" w:space="0" w:color="auto"/>
            </w:tcBorders>
          </w:tcPr>
          <w:p w14:paraId="7737DB96" w14:textId="77777777" w:rsidR="00FF7EFD" w:rsidRPr="00AA70CD" w:rsidRDefault="00FF7EFD" w:rsidP="00C17347">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10050020-0</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7862FB64"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76E85289" w14:textId="77777777" w:rsidTr="00C17347">
        <w:tc>
          <w:tcPr>
            <w:tcW w:w="5000" w:type="pct"/>
          </w:tcPr>
          <w:p w14:paraId="085318BA" w14:textId="77777777" w:rsidR="00FF7EFD" w:rsidRPr="00AA70CD" w:rsidRDefault="00FF7EFD" w:rsidP="00C17347">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450.000,00 (quatrocentos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49B35019"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81126DA" w14:textId="77777777" w:rsidTr="00C17347">
        <w:trPr>
          <w:jc w:val="center"/>
        </w:trPr>
        <w:tc>
          <w:tcPr>
            <w:tcW w:w="5000" w:type="pct"/>
          </w:tcPr>
          <w:p w14:paraId="7F14B282" w14:textId="77777777" w:rsidR="00FF7EFD" w:rsidRPr="00AA70CD" w:rsidRDefault="00FF7EFD" w:rsidP="00C17347">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250C5C54"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25ABBBEC" w14:textId="77777777" w:rsidTr="00C17347">
        <w:tc>
          <w:tcPr>
            <w:tcW w:w="2253" w:type="pct"/>
          </w:tcPr>
          <w:p w14:paraId="663EC1E7" w14:textId="77777777" w:rsidR="00FF7EFD" w:rsidRPr="00AA70CD" w:rsidRDefault="00FF7EFD" w:rsidP="00C17347">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0A1AE63" w14:textId="77777777" w:rsidR="00FF7EFD" w:rsidRPr="00AA70CD" w:rsidRDefault="00FF7EFD" w:rsidP="00C17347">
            <w:pPr>
              <w:spacing w:line="320" w:lineRule="exact"/>
              <w:jc w:val="both"/>
              <w:rPr>
                <w:rFonts w:ascii="Ebrima" w:hAnsi="Ebrima" w:cs="Arial"/>
                <w:b/>
                <w:bCs/>
                <w:sz w:val="22"/>
                <w:szCs w:val="22"/>
              </w:rPr>
            </w:pPr>
          </w:p>
        </w:tc>
      </w:tr>
      <w:tr w:rsidR="00FF7EFD" w:rsidRPr="00AA70CD" w14:paraId="3B388747" w14:textId="77777777" w:rsidTr="00C17347">
        <w:tc>
          <w:tcPr>
            <w:tcW w:w="2253" w:type="pct"/>
          </w:tcPr>
          <w:p w14:paraId="485509CD"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165D8BD" w14:textId="30430B38" w:rsidR="00FF7EFD" w:rsidRPr="00AA70CD" w:rsidRDefault="000A30A3" w:rsidP="00C17347">
            <w:pPr>
              <w:spacing w:line="320" w:lineRule="exact"/>
              <w:jc w:val="both"/>
              <w:rPr>
                <w:rFonts w:ascii="Ebrima" w:hAnsi="Ebrima" w:cs="Arial"/>
                <w:bCs/>
                <w:sz w:val="22"/>
                <w:szCs w:val="22"/>
              </w:rPr>
            </w:pPr>
            <w:r>
              <w:rPr>
                <w:rFonts w:ascii="Ebrima" w:hAnsi="Ebrima"/>
                <w:sz w:val="22"/>
              </w:rPr>
              <w:t>4.859 (quatro mil oitocentos e cinquenta e nove)</w:t>
            </w:r>
            <w:r w:rsidR="00FF7EFD">
              <w:rPr>
                <w:rFonts w:ascii="Ebrima" w:hAnsi="Ebrima"/>
                <w:sz w:val="22"/>
              </w:rPr>
              <w:t xml:space="preserve"> dias.</w:t>
            </w:r>
          </w:p>
        </w:tc>
      </w:tr>
      <w:tr w:rsidR="00FF7EFD" w:rsidRPr="00AA70CD" w14:paraId="4FC20F3C" w14:textId="77777777" w:rsidTr="00C17347">
        <w:tc>
          <w:tcPr>
            <w:tcW w:w="2253" w:type="pct"/>
          </w:tcPr>
          <w:p w14:paraId="02AA869D"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62FAEF7A" w14:textId="77777777" w:rsidR="00FF7EFD" w:rsidRPr="00AA70CD" w:rsidRDefault="00FF7EFD" w:rsidP="00C17347">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450.000,00 (quatrocentos e cinquenta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23781066" w14:textId="77777777" w:rsidTr="00C17347">
        <w:trPr>
          <w:trHeight w:val="199"/>
        </w:trPr>
        <w:tc>
          <w:tcPr>
            <w:tcW w:w="2253" w:type="pct"/>
          </w:tcPr>
          <w:p w14:paraId="62CF6190"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8DEB950"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3A19BB47" w14:textId="77777777" w:rsidTr="00C17347">
        <w:trPr>
          <w:trHeight w:val="199"/>
        </w:trPr>
        <w:tc>
          <w:tcPr>
            <w:tcW w:w="2253" w:type="pct"/>
          </w:tcPr>
          <w:p w14:paraId="5019E6D4"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CB941B0"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FF7EFD" w:rsidRPr="00AA70CD" w14:paraId="4817EB12" w14:textId="77777777" w:rsidTr="00C17347">
        <w:trPr>
          <w:trHeight w:val="199"/>
        </w:trPr>
        <w:tc>
          <w:tcPr>
            <w:tcW w:w="2253" w:type="pct"/>
          </w:tcPr>
          <w:p w14:paraId="0832716E"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2364C40" w14:textId="17123E89" w:rsidR="00FF7EFD" w:rsidRPr="000F2644" w:rsidRDefault="000A30A3" w:rsidP="00C17347">
            <w:pPr>
              <w:spacing w:line="320" w:lineRule="exact"/>
              <w:jc w:val="both"/>
              <w:rPr>
                <w:rFonts w:ascii="Ebrima" w:hAnsi="Ebrima"/>
                <w:sz w:val="22"/>
              </w:rPr>
            </w:pPr>
            <w:r>
              <w:rPr>
                <w:rFonts w:ascii="Ebrima" w:hAnsi="Ebrima"/>
                <w:color w:val="000000"/>
                <w:sz w:val="22"/>
              </w:rPr>
              <w:t>25 de fevereiro</w:t>
            </w:r>
            <w:r w:rsidR="00FF7EFD" w:rsidRPr="00A63302">
              <w:rPr>
                <w:rFonts w:ascii="Ebrima" w:hAnsi="Ebrima"/>
                <w:color w:val="000000"/>
                <w:sz w:val="22"/>
              </w:rPr>
              <w:t xml:space="preserve"> </w:t>
            </w:r>
            <w:r w:rsidR="00FF7EFD" w:rsidRPr="00A63302">
              <w:rPr>
                <w:rFonts w:ascii="Ebrima" w:hAnsi="Ebrima"/>
                <w:sz w:val="22"/>
              </w:rPr>
              <w:t>de 2021</w:t>
            </w:r>
          </w:p>
        </w:tc>
      </w:tr>
      <w:tr w:rsidR="00FF7EFD" w:rsidRPr="00AA70CD" w14:paraId="0D7E38FF" w14:textId="77777777" w:rsidTr="00C17347">
        <w:trPr>
          <w:trHeight w:val="199"/>
        </w:trPr>
        <w:tc>
          <w:tcPr>
            <w:tcW w:w="2253" w:type="pct"/>
          </w:tcPr>
          <w:p w14:paraId="58A1F7BD"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58AA0492" w14:textId="31F5C36B" w:rsidR="00FF7EFD" w:rsidRPr="00D4306E" w:rsidRDefault="000A30A3" w:rsidP="00C17347">
            <w:pPr>
              <w:spacing w:line="320" w:lineRule="exact"/>
              <w:jc w:val="both"/>
              <w:rPr>
                <w:rFonts w:ascii="Ebrima" w:hAnsi="Ebrima"/>
                <w:sz w:val="22"/>
                <w:highlight w:val="yellow"/>
              </w:rPr>
            </w:pPr>
            <w:r>
              <w:rPr>
                <w:rFonts w:ascii="Ebrima" w:hAnsi="Ebrima"/>
                <w:color w:val="000000"/>
                <w:sz w:val="22"/>
              </w:rPr>
              <w:t>16 de junho de 2034</w:t>
            </w:r>
          </w:p>
        </w:tc>
      </w:tr>
      <w:tr w:rsidR="00FF7EFD" w:rsidRPr="00AA70CD" w14:paraId="1AF5395F" w14:textId="77777777" w:rsidTr="00C17347">
        <w:trPr>
          <w:trHeight w:val="199"/>
        </w:trPr>
        <w:tc>
          <w:tcPr>
            <w:tcW w:w="2253" w:type="pct"/>
          </w:tcPr>
          <w:p w14:paraId="3E5D4DF4"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C844FC7" w14:textId="77777777" w:rsidR="00FF7EFD" w:rsidRPr="00AA70CD" w:rsidRDefault="00FF7EFD" w:rsidP="00C17347">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1212C113" w14:textId="77777777" w:rsidTr="00C17347">
        <w:trPr>
          <w:trHeight w:val="199"/>
        </w:trPr>
        <w:tc>
          <w:tcPr>
            <w:tcW w:w="2253" w:type="pct"/>
          </w:tcPr>
          <w:p w14:paraId="4CA6AE34"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175DFAD"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5EE4A4DE" w14:textId="77777777" w:rsidTr="00C17347">
        <w:trPr>
          <w:trHeight w:val="199"/>
        </w:trPr>
        <w:tc>
          <w:tcPr>
            <w:tcW w:w="2253" w:type="pct"/>
          </w:tcPr>
          <w:p w14:paraId="7485A57B" w14:textId="77777777" w:rsidR="00FF7EFD" w:rsidRPr="00AA70C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62A46A3" w14:textId="77777777" w:rsidR="00FF7EFD" w:rsidRPr="00AA70CD" w:rsidRDefault="00FF7EFD" w:rsidP="00C17347">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783E0913"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0495C7B2"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011AB27D"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23C58148"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7EEF096C"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334972CA"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449F3C4C" w14:textId="77777777" w:rsidTr="00C17347">
        <w:trPr>
          <w:trHeight w:val="199"/>
        </w:trPr>
        <w:tc>
          <w:tcPr>
            <w:tcW w:w="2253" w:type="pct"/>
            <w:tcBorders>
              <w:top w:val="single" w:sz="4" w:space="0" w:color="auto"/>
              <w:left w:val="single" w:sz="4" w:space="0" w:color="auto"/>
              <w:bottom w:val="single" w:sz="4" w:space="0" w:color="auto"/>
              <w:right w:val="single" w:sz="4" w:space="0" w:color="auto"/>
            </w:tcBorders>
          </w:tcPr>
          <w:p w14:paraId="6AFD6F16" w14:textId="77777777" w:rsidR="00FF7EFD" w:rsidRDefault="00FF7EFD" w:rsidP="00C17347">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179B8738" w14:textId="77777777" w:rsidR="00FF7EFD" w:rsidRPr="00AA70CD" w:rsidRDefault="00FF7EFD" w:rsidP="00C17347">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2BD8F7FE" w14:textId="77777777" w:rsidR="00FF7EFD" w:rsidRDefault="00FF7EFD" w:rsidP="00FF7EFD">
      <w:pPr>
        <w:spacing w:after="160" w:line="259" w:lineRule="auto"/>
        <w:jc w:val="center"/>
        <w:rPr>
          <w:rFonts w:ascii="Ebrima" w:hAnsi="Ebrima"/>
          <w:b/>
          <w:bCs/>
          <w:sz w:val="22"/>
          <w:szCs w:val="22"/>
        </w:rPr>
      </w:pPr>
    </w:p>
    <w:p w14:paraId="49C28734" w14:textId="46C99FFF" w:rsidR="009645FE" w:rsidRDefault="009645FE" w:rsidP="00412131">
      <w:pPr>
        <w:spacing w:line="300" w:lineRule="exact"/>
        <w:jc w:val="center"/>
        <w:rPr>
          <w:rFonts w:ascii="Ebrima" w:hAnsi="Ebrima" w:cstheme="minorHAnsi"/>
          <w:b/>
          <w:caps/>
          <w:sz w:val="22"/>
          <w:szCs w:val="22"/>
        </w:rPr>
      </w:pPr>
    </w:p>
    <w:p w14:paraId="400BC5C4" w14:textId="77777777" w:rsidR="009645FE" w:rsidRDefault="009645FE" w:rsidP="00412131">
      <w:pPr>
        <w:spacing w:line="300" w:lineRule="exact"/>
        <w:jc w:val="center"/>
        <w:rPr>
          <w:rFonts w:ascii="Ebrima" w:hAnsi="Ebrima" w:cstheme="minorHAnsi"/>
          <w:b/>
          <w:caps/>
          <w:sz w:val="22"/>
          <w:szCs w:val="22"/>
        </w:rPr>
      </w:pPr>
    </w:p>
    <w:p w14:paraId="52217CFB" w14:textId="13358231"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5DA551FE" w:rsidR="00F75DCE"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 xml:space="preserve">CRÉDITOS IMOBILIÁRIOS </w:t>
      </w:r>
      <w:r w:rsidR="00E2545A">
        <w:rPr>
          <w:rFonts w:ascii="Ebrima" w:hAnsi="Ebrima"/>
          <w:b/>
          <w:sz w:val="22"/>
          <w:szCs w:val="22"/>
        </w:rPr>
        <w:t>MONTE LÍBANO</w:t>
      </w:r>
    </w:p>
    <w:p w14:paraId="2A4752C5" w14:textId="0D3F0CB6" w:rsidR="00E2545A" w:rsidRDefault="00E2545A" w:rsidP="00F75DCE">
      <w:pPr>
        <w:spacing w:line="300" w:lineRule="exact"/>
        <w:jc w:val="center"/>
        <w:rPr>
          <w:rFonts w:ascii="Ebrima" w:hAnsi="Ebrima"/>
          <w:b/>
          <w:sz w:val="22"/>
          <w:szCs w:val="22"/>
        </w:rPr>
      </w:pPr>
    </w:p>
    <w:p w14:paraId="39C5C1F2" w14:textId="4AAF1C91" w:rsidR="00F75DCE" w:rsidRDefault="00F75DCE" w:rsidP="003354CC">
      <w:pPr>
        <w:spacing w:line="300" w:lineRule="exact"/>
        <w:rPr>
          <w:rFonts w:ascii="Ebrima" w:hAnsi="Ebrima"/>
          <w:b/>
          <w:sz w:val="22"/>
          <w:szCs w:val="22"/>
        </w:rPr>
      </w:pPr>
    </w:p>
    <w:tbl>
      <w:tblPr>
        <w:tblW w:w="12380" w:type="dxa"/>
        <w:tblCellMar>
          <w:left w:w="70" w:type="dxa"/>
          <w:right w:w="70" w:type="dxa"/>
        </w:tblCellMar>
        <w:tblLook w:val="04A0" w:firstRow="1" w:lastRow="0" w:firstColumn="1" w:lastColumn="0" w:noHBand="0" w:noVBand="1"/>
      </w:tblPr>
      <w:tblGrid>
        <w:gridCol w:w="620"/>
        <w:gridCol w:w="3700"/>
        <w:gridCol w:w="3360"/>
        <w:gridCol w:w="1418"/>
        <w:gridCol w:w="1480"/>
        <w:gridCol w:w="1900"/>
      </w:tblGrid>
      <w:tr w:rsidR="007B02FE" w:rsidRPr="007B02FE" w14:paraId="2147E7AA" w14:textId="77777777" w:rsidTr="007B02FE">
        <w:trPr>
          <w:trHeight w:val="300"/>
        </w:trPr>
        <w:tc>
          <w:tcPr>
            <w:tcW w:w="620" w:type="dxa"/>
            <w:tcBorders>
              <w:top w:val="nil"/>
              <w:left w:val="nil"/>
              <w:bottom w:val="nil"/>
              <w:right w:val="nil"/>
            </w:tcBorders>
            <w:shd w:val="clear" w:color="auto" w:fill="auto"/>
            <w:noWrap/>
            <w:vAlign w:val="bottom"/>
            <w:hideMark/>
          </w:tcPr>
          <w:p w14:paraId="26D60858" w14:textId="77777777" w:rsidR="007B02FE" w:rsidRPr="007B02FE" w:rsidRDefault="007B02FE" w:rsidP="007B02FE">
            <w:pPr>
              <w:jc w:val="center"/>
              <w:rPr>
                <w:rFonts w:ascii="Calibri" w:hAnsi="Calibri" w:cs="Calibri"/>
                <w:b/>
                <w:bCs/>
                <w:color w:val="000000"/>
                <w:sz w:val="18"/>
                <w:szCs w:val="18"/>
              </w:rPr>
            </w:pPr>
            <w:r w:rsidRPr="007B02FE">
              <w:rPr>
                <w:rFonts w:ascii="Calibri" w:hAnsi="Calibri" w:cs="Calibri"/>
                <w:b/>
                <w:bCs/>
                <w:color w:val="000000"/>
                <w:sz w:val="18"/>
                <w:szCs w:val="18"/>
              </w:rPr>
              <w:t>Nº Ref.</w:t>
            </w:r>
          </w:p>
        </w:tc>
        <w:tc>
          <w:tcPr>
            <w:tcW w:w="3700" w:type="dxa"/>
            <w:tcBorders>
              <w:top w:val="nil"/>
              <w:left w:val="nil"/>
              <w:bottom w:val="nil"/>
              <w:right w:val="nil"/>
            </w:tcBorders>
            <w:shd w:val="clear" w:color="auto" w:fill="auto"/>
            <w:noWrap/>
            <w:vAlign w:val="bottom"/>
            <w:hideMark/>
          </w:tcPr>
          <w:p w14:paraId="7C0AE1C5" w14:textId="77777777" w:rsidR="007B02FE" w:rsidRPr="007B02FE" w:rsidRDefault="007B02FE" w:rsidP="007B02FE">
            <w:pPr>
              <w:jc w:val="center"/>
              <w:rPr>
                <w:rFonts w:ascii="Calibri" w:hAnsi="Calibri" w:cs="Calibri"/>
                <w:b/>
                <w:bCs/>
                <w:color w:val="000000"/>
                <w:sz w:val="18"/>
                <w:szCs w:val="18"/>
              </w:rPr>
            </w:pPr>
            <w:r w:rsidRPr="007B02FE">
              <w:rPr>
                <w:rFonts w:ascii="Calibri" w:hAnsi="Calibri" w:cs="Calibri"/>
                <w:b/>
                <w:bCs/>
                <w:color w:val="000000"/>
                <w:sz w:val="18"/>
                <w:szCs w:val="18"/>
              </w:rPr>
              <w:t>Unidade</w:t>
            </w:r>
          </w:p>
        </w:tc>
        <w:tc>
          <w:tcPr>
            <w:tcW w:w="3360" w:type="dxa"/>
            <w:tcBorders>
              <w:top w:val="nil"/>
              <w:left w:val="nil"/>
              <w:bottom w:val="nil"/>
              <w:right w:val="nil"/>
            </w:tcBorders>
            <w:shd w:val="clear" w:color="auto" w:fill="auto"/>
            <w:noWrap/>
            <w:vAlign w:val="bottom"/>
            <w:hideMark/>
          </w:tcPr>
          <w:p w14:paraId="48843F8C" w14:textId="77777777" w:rsidR="007B02FE" w:rsidRPr="007B02FE" w:rsidRDefault="007B02FE" w:rsidP="007B02FE">
            <w:pPr>
              <w:jc w:val="center"/>
              <w:rPr>
                <w:rFonts w:ascii="Calibri" w:hAnsi="Calibri" w:cs="Calibri"/>
                <w:b/>
                <w:bCs/>
                <w:color w:val="000000"/>
                <w:sz w:val="18"/>
                <w:szCs w:val="18"/>
              </w:rPr>
            </w:pPr>
            <w:r w:rsidRPr="007B02FE">
              <w:rPr>
                <w:rFonts w:ascii="Calibri" w:hAnsi="Calibri" w:cs="Calibri"/>
                <w:b/>
                <w:bCs/>
                <w:color w:val="000000"/>
                <w:sz w:val="18"/>
                <w:szCs w:val="18"/>
              </w:rPr>
              <w:t>Nome do Cliente</w:t>
            </w:r>
          </w:p>
        </w:tc>
        <w:tc>
          <w:tcPr>
            <w:tcW w:w="1320" w:type="dxa"/>
            <w:tcBorders>
              <w:top w:val="nil"/>
              <w:left w:val="nil"/>
              <w:bottom w:val="nil"/>
              <w:right w:val="nil"/>
            </w:tcBorders>
            <w:shd w:val="clear" w:color="auto" w:fill="auto"/>
            <w:noWrap/>
            <w:vAlign w:val="bottom"/>
            <w:hideMark/>
          </w:tcPr>
          <w:p w14:paraId="1486B6CD" w14:textId="77777777" w:rsidR="007B02FE" w:rsidRPr="007B02FE" w:rsidRDefault="007B02FE" w:rsidP="007B02FE">
            <w:pPr>
              <w:jc w:val="center"/>
              <w:rPr>
                <w:rFonts w:ascii="Calibri" w:hAnsi="Calibri" w:cs="Calibri"/>
                <w:b/>
                <w:bCs/>
                <w:color w:val="000000"/>
                <w:sz w:val="18"/>
                <w:szCs w:val="18"/>
              </w:rPr>
            </w:pPr>
            <w:r w:rsidRPr="007B02FE">
              <w:rPr>
                <w:rFonts w:ascii="Calibri" w:hAnsi="Calibri" w:cs="Calibri"/>
                <w:b/>
                <w:bCs/>
                <w:color w:val="000000"/>
                <w:sz w:val="18"/>
                <w:szCs w:val="18"/>
              </w:rPr>
              <w:t>CNPJ/CPF</w:t>
            </w:r>
          </w:p>
        </w:tc>
        <w:tc>
          <w:tcPr>
            <w:tcW w:w="1480" w:type="dxa"/>
            <w:tcBorders>
              <w:top w:val="nil"/>
              <w:left w:val="nil"/>
              <w:bottom w:val="nil"/>
              <w:right w:val="nil"/>
            </w:tcBorders>
            <w:shd w:val="clear" w:color="auto" w:fill="auto"/>
            <w:noWrap/>
            <w:vAlign w:val="bottom"/>
            <w:hideMark/>
          </w:tcPr>
          <w:p w14:paraId="0F1FA141" w14:textId="77777777" w:rsidR="007B02FE" w:rsidRPr="007B02FE" w:rsidRDefault="007B02FE" w:rsidP="007B02FE">
            <w:pPr>
              <w:jc w:val="center"/>
              <w:rPr>
                <w:rFonts w:ascii="Calibri" w:hAnsi="Calibri" w:cs="Calibri"/>
                <w:b/>
                <w:bCs/>
                <w:color w:val="000000"/>
                <w:sz w:val="18"/>
                <w:szCs w:val="18"/>
              </w:rPr>
            </w:pPr>
            <w:r w:rsidRPr="007B02FE">
              <w:rPr>
                <w:rFonts w:ascii="Calibri" w:hAnsi="Calibri" w:cs="Calibri"/>
                <w:b/>
                <w:bCs/>
                <w:color w:val="000000"/>
                <w:sz w:val="18"/>
                <w:szCs w:val="18"/>
              </w:rPr>
              <w:t>Saldo Devedor (R$)</w:t>
            </w:r>
          </w:p>
        </w:tc>
        <w:tc>
          <w:tcPr>
            <w:tcW w:w="1900" w:type="dxa"/>
            <w:tcBorders>
              <w:top w:val="nil"/>
              <w:left w:val="nil"/>
              <w:bottom w:val="nil"/>
              <w:right w:val="nil"/>
            </w:tcBorders>
            <w:shd w:val="clear" w:color="auto" w:fill="auto"/>
            <w:noWrap/>
            <w:vAlign w:val="bottom"/>
            <w:hideMark/>
          </w:tcPr>
          <w:p w14:paraId="4B79F8BA" w14:textId="77777777" w:rsidR="007B02FE" w:rsidRPr="007B02FE" w:rsidRDefault="007B02FE" w:rsidP="007B02FE">
            <w:pPr>
              <w:jc w:val="center"/>
              <w:rPr>
                <w:rFonts w:ascii="Calibri" w:hAnsi="Calibri" w:cs="Calibri"/>
                <w:b/>
                <w:bCs/>
                <w:color w:val="000000"/>
                <w:sz w:val="18"/>
                <w:szCs w:val="18"/>
              </w:rPr>
            </w:pPr>
            <w:r w:rsidRPr="007B02FE">
              <w:rPr>
                <w:rFonts w:ascii="Calibri" w:hAnsi="Calibri" w:cs="Calibri"/>
                <w:b/>
                <w:bCs/>
                <w:color w:val="000000"/>
                <w:sz w:val="18"/>
                <w:szCs w:val="18"/>
              </w:rPr>
              <w:t>Vencimento do Contrato</w:t>
            </w:r>
          </w:p>
        </w:tc>
      </w:tr>
      <w:tr w:rsidR="007B02FE" w:rsidRPr="007B02FE" w14:paraId="5923602E" w14:textId="77777777" w:rsidTr="007B02FE">
        <w:trPr>
          <w:trHeight w:val="300"/>
        </w:trPr>
        <w:tc>
          <w:tcPr>
            <w:tcW w:w="620" w:type="dxa"/>
            <w:tcBorders>
              <w:top w:val="nil"/>
              <w:left w:val="nil"/>
              <w:bottom w:val="nil"/>
              <w:right w:val="nil"/>
            </w:tcBorders>
            <w:shd w:val="clear" w:color="auto" w:fill="auto"/>
            <w:noWrap/>
            <w:vAlign w:val="bottom"/>
            <w:hideMark/>
          </w:tcPr>
          <w:p w14:paraId="5E8F346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w:t>
            </w:r>
          </w:p>
        </w:tc>
        <w:tc>
          <w:tcPr>
            <w:tcW w:w="3700" w:type="dxa"/>
            <w:tcBorders>
              <w:top w:val="nil"/>
              <w:left w:val="nil"/>
              <w:bottom w:val="nil"/>
              <w:right w:val="nil"/>
            </w:tcBorders>
            <w:shd w:val="clear" w:color="auto" w:fill="auto"/>
            <w:noWrap/>
            <w:vAlign w:val="bottom"/>
            <w:hideMark/>
          </w:tcPr>
          <w:p w14:paraId="36DA56D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02</w:t>
            </w:r>
          </w:p>
        </w:tc>
        <w:tc>
          <w:tcPr>
            <w:tcW w:w="3360" w:type="dxa"/>
            <w:tcBorders>
              <w:top w:val="nil"/>
              <w:left w:val="nil"/>
              <w:bottom w:val="nil"/>
              <w:right w:val="nil"/>
            </w:tcBorders>
            <w:shd w:val="clear" w:color="auto" w:fill="auto"/>
            <w:noWrap/>
            <w:vAlign w:val="bottom"/>
            <w:hideMark/>
          </w:tcPr>
          <w:p w14:paraId="714266D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ADEMAR DA CRUZ ANDRADE</w:t>
            </w:r>
          </w:p>
        </w:tc>
        <w:tc>
          <w:tcPr>
            <w:tcW w:w="1320" w:type="dxa"/>
            <w:tcBorders>
              <w:top w:val="nil"/>
              <w:left w:val="nil"/>
              <w:bottom w:val="nil"/>
              <w:right w:val="nil"/>
            </w:tcBorders>
            <w:shd w:val="clear" w:color="auto" w:fill="auto"/>
            <w:noWrap/>
            <w:vAlign w:val="bottom"/>
            <w:hideMark/>
          </w:tcPr>
          <w:p w14:paraId="1B71610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19086059287</w:t>
            </w:r>
          </w:p>
        </w:tc>
        <w:tc>
          <w:tcPr>
            <w:tcW w:w="1480" w:type="dxa"/>
            <w:tcBorders>
              <w:top w:val="nil"/>
              <w:left w:val="nil"/>
              <w:bottom w:val="nil"/>
              <w:right w:val="nil"/>
            </w:tcBorders>
            <w:shd w:val="clear" w:color="auto" w:fill="auto"/>
            <w:noWrap/>
            <w:vAlign w:val="bottom"/>
            <w:hideMark/>
          </w:tcPr>
          <w:p w14:paraId="67A38E6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141.011,32</w:t>
            </w:r>
          </w:p>
        </w:tc>
        <w:tc>
          <w:tcPr>
            <w:tcW w:w="1900" w:type="dxa"/>
            <w:tcBorders>
              <w:top w:val="nil"/>
              <w:left w:val="nil"/>
              <w:bottom w:val="nil"/>
              <w:right w:val="nil"/>
            </w:tcBorders>
            <w:shd w:val="clear" w:color="auto" w:fill="auto"/>
            <w:noWrap/>
            <w:vAlign w:val="bottom"/>
            <w:hideMark/>
          </w:tcPr>
          <w:p w14:paraId="089BB96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15/04/2031</w:t>
            </w:r>
          </w:p>
        </w:tc>
      </w:tr>
      <w:tr w:rsidR="007B02FE" w:rsidRPr="007B02FE" w14:paraId="281BEA7D" w14:textId="77777777" w:rsidTr="007B02FE">
        <w:trPr>
          <w:trHeight w:val="300"/>
        </w:trPr>
        <w:tc>
          <w:tcPr>
            <w:tcW w:w="620" w:type="dxa"/>
            <w:tcBorders>
              <w:top w:val="nil"/>
              <w:left w:val="nil"/>
              <w:bottom w:val="nil"/>
              <w:right w:val="nil"/>
            </w:tcBorders>
            <w:shd w:val="clear" w:color="auto" w:fill="auto"/>
            <w:noWrap/>
            <w:vAlign w:val="bottom"/>
            <w:hideMark/>
          </w:tcPr>
          <w:p w14:paraId="3D2DA96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w:t>
            </w:r>
          </w:p>
        </w:tc>
        <w:tc>
          <w:tcPr>
            <w:tcW w:w="3700" w:type="dxa"/>
            <w:tcBorders>
              <w:top w:val="nil"/>
              <w:left w:val="nil"/>
              <w:bottom w:val="nil"/>
              <w:right w:val="nil"/>
            </w:tcBorders>
            <w:shd w:val="clear" w:color="auto" w:fill="auto"/>
            <w:noWrap/>
            <w:vAlign w:val="bottom"/>
            <w:hideMark/>
          </w:tcPr>
          <w:p w14:paraId="1BC9262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14 LT 25</w:t>
            </w:r>
          </w:p>
        </w:tc>
        <w:tc>
          <w:tcPr>
            <w:tcW w:w="3360" w:type="dxa"/>
            <w:tcBorders>
              <w:top w:val="nil"/>
              <w:left w:val="nil"/>
              <w:bottom w:val="nil"/>
              <w:right w:val="nil"/>
            </w:tcBorders>
            <w:shd w:val="clear" w:color="auto" w:fill="auto"/>
            <w:noWrap/>
            <w:vAlign w:val="bottom"/>
            <w:hideMark/>
          </w:tcPr>
          <w:p w14:paraId="0EC91CB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ADRIANO LODI</w:t>
            </w:r>
          </w:p>
        </w:tc>
        <w:tc>
          <w:tcPr>
            <w:tcW w:w="1320" w:type="dxa"/>
            <w:tcBorders>
              <w:top w:val="nil"/>
              <w:left w:val="nil"/>
              <w:bottom w:val="nil"/>
              <w:right w:val="nil"/>
            </w:tcBorders>
            <w:shd w:val="clear" w:color="auto" w:fill="auto"/>
            <w:noWrap/>
            <w:vAlign w:val="bottom"/>
            <w:hideMark/>
          </w:tcPr>
          <w:p w14:paraId="545FE9C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94037965100</w:t>
            </w:r>
          </w:p>
        </w:tc>
        <w:tc>
          <w:tcPr>
            <w:tcW w:w="1480" w:type="dxa"/>
            <w:tcBorders>
              <w:top w:val="nil"/>
              <w:left w:val="nil"/>
              <w:bottom w:val="nil"/>
              <w:right w:val="nil"/>
            </w:tcBorders>
            <w:shd w:val="clear" w:color="auto" w:fill="auto"/>
            <w:noWrap/>
            <w:vAlign w:val="bottom"/>
            <w:hideMark/>
          </w:tcPr>
          <w:p w14:paraId="7E97775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128.675,47</w:t>
            </w:r>
          </w:p>
        </w:tc>
        <w:tc>
          <w:tcPr>
            <w:tcW w:w="1900" w:type="dxa"/>
            <w:tcBorders>
              <w:top w:val="nil"/>
              <w:left w:val="nil"/>
              <w:bottom w:val="nil"/>
              <w:right w:val="nil"/>
            </w:tcBorders>
            <w:shd w:val="clear" w:color="auto" w:fill="auto"/>
            <w:noWrap/>
            <w:vAlign w:val="bottom"/>
            <w:hideMark/>
          </w:tcPr>
          <w:p w14:paraId="13C92EF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15/03/2032</w:t>
            </w:r>
          </w:p>
        </w:tc>
      </w:tr>
      <w:tr w:rsidR="007B02FE" w:rsidRPr="007B02FE" w14:paraId="70CAA4EC" w14:textId="77777777" w:rsidTr="007B02FE">
        <w:trPr>
          <w:trHeight w:val="300"/>
        </w:trPr>
        <w:tc>
          <w:tcPr>
            <w:tcW w:w="620" w:type="dxa"/>
            <w:tcBorders>
              <w:top w:val="nil"/>
              <w:left w:val="nil"/>
              <w:bottom w:val="nil"/>
              <w:right w:val="nil"/>
            </w:tcBorders>
            <w:shd w:val="clear" w:color="auto" w:fill="auto"/>
            <w:noWrap/>
            <w:vAlign w:val="bottom"/>
            <w:hideMark/>
          </w:tcPr>
          <w:p w14:paraId="51FF83B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w:t>
            </w:r>
          </w:p>
        </w:tc>
        <w:tc>
          <w:tcPr>
            <w:tcW w:w="3700" w:type="dxa"/>
            <w:tcBorders>
              <w:top w:val="nil"/>
              <w:left w:val="nil"/>
              <w:bottom w:val="nil"/>
              <w:right w:val="nil"/>
            </w:tcBorders>
            <w:shd w:val="clear" w:color="auto" w:fill="auto"/>
            <w:noWrap/>
            <w:vAlign w:val="bottom"/>
            <w:hideMark/>
          </w:tcPr>
          <w:p w14:paraId="526C05A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13 LT 03</w:t>
            </w:r>
          </w:p>
        </w:tc>
        <w:tc>
          <w:tcPr>
            <w:tcW w:w="3360" w:type="dxa"/>
            <w:tcBorders>
              <w:top w:val="nil"/>
              <w:left w:val="nil"/>
              <w:bottom w:val="nil"/>
              <w:right w:val="nil"/>
            </w:tcBorders>
            <w:shd w:val="clear" w:color="auto" w:fill="auto"/>
            <w:noWrap/>
            <w:vAlign w:val="bottom"/>
            <w:hideMark/>
          </w:tcPr>
          <w:p w14:paraId="152298A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AGENOR EUSTAQUIO DA SILVA</w:t>
            </w:r>
          </w:p>
        </w:tc>
        <w:tc>
          <w:tcPr>
            <w:tcW w:w="1320" w:type="dxa"/>
            <w:tcBorders>
              <w:top w:val="nil"/>
              <w:left w:val="nil"/>
              <w:bottom w:val="nil"/>
              <w:right w:val="nil"/>
            </w:tcBorders>
            <w:shd w:val="clear" w:color="auto" w:fill="auto"/>
            <w:noWrap/>
            <w:vAlign w:val="bottom"/>
            <w:hideMark/>
          </w:tcPr>
          <w:p w14:paraId="6B476AE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24211664115</w:t>
            </w:r>
          </w:p>
        </w:tc>
        <w:tc>
          <w:tcPr>
            <w:tcW w:w="1480" w:type="dxa"/>
            <w:tcBorders>
              <w:top w:val="nil"/>
              <w:left w:val="nil"/>
              <w:bottom w:val="nil"/>
              <w:right w:val="nil"/>
            </w:tcBorders>
            <w:shd w:val="clear" w:color="auto" w:fill="auto"/>
            <w:noWrap/>
            <w:vAlign w:val="bottom"/>
            <w:hideMark/>
          </w:tcPr>
          <w:p w14:paraId="2DDDF6A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114.175,74</w:t>
            </w:r>
          </w:p>
        </w:tc>
        <w:tc>
          <w:tcPr>
            <w:tcW w:w="1900" w:type="dxa"/>
            <w:tcBorders>
              <w:top w:val="nil"/>
              <w:left w:val="nil"/>
              <w:bottom w:val="nil"/>
              <w:right w:val="nil"/>
            </w:tcBorders>
            <w:shd w:val="clear" w:color="auto" w:fill="auto"/>
            <w:noWrap/>
            <w:vAlign w:val="bottom"/>
            <w:hideMark/>
          </w:tcPr>
          <w:p w14:paraId="374BC4D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10/04/2031</w:t>
            </w:r>
          </w:p>
        </w:tc>
      </w:tr>
      <w:tr w:rsidR="007B02FE" w:rsidRPr="007B02FE" w14:paraId="3E023F6A" w14:textId="77777777" w:rsidTr="007B02FE">
        <w:trPr>
          <w:trHeight w:val="300"/>
        </w:trPr>
        <w:tc>
          <w:tcPr>
            <w:tcW w:w="620" w:type="dxa"/>
            <w:tcBorders>
              <w:top w:val="nil"/>
              <w:left w:val="nil"/>
              <w:bottom w:val="nil"/>
              <w:right w:val="nil"/>
            </w:tcBorders>
            <w:shd w:val="clear" w:color="auto" w:fill="auto"/>
            <w:noWrap/>
            <w:vAlign w:val="bottom"/>
            <w:hideMark/>
          </w:tcPr>
          <w:p w14:paraId="2925DC8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w:t>
            </w:r>
          </w:p>
        </w:tc>
        <w:tc>
          <w:tcPr>
            <w:tcW w:w="3700" w:type="dxa"/>
            <w:tcBorders>
              <w:top w:val="nil"/>
              <w:left w:val="nil"/>
              <w:bottom w:val="nil"/>
              <w:right w:val="nil"/>
            </w:tcBorders>
            <w:shd w:val="clear" w:color="auto" w:fill="auto"/>
            <w:noWrap/>
            <w:vAlign w:val="bottom"/>
            <w:hideMark/>
          </w:tcPr>
          <w:p w14:paraId="2C893AE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19 LT 09</w:t>
            </w:r>
          </w:p>
        </w:tc>
        <w:tc>
          <w:tcPr>
            <w:tcW w:w="3360" w:type="dxa"/>
            <w:tcBorders>
              <w:top w:val="nil"/>
              <w:left w:val="nil"/>
              <w:bottom w:val="nil"/>
              <w:right w:val="nil"/>
            </w:tcBorders>
            <w:shd w:val="clear" w:color="auto" w:fill="auto"/>
            <w:noWrap/>
            <w:vAlign w:val="bottom"/>
            <w:hideMark/>
          </w:tcPr>
          <w:p w14:paraId="27A6457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AILTON PIRES DE ARAUJO</w:t>
            </w:r>
          </w:p>
        </w:tc>
        <w:tc>
          <w:tcPr>
            <w:tcW w:w="1320" w:type="dxa"/>
            <w:tcBorders>
              <w:top w:val="nil"/>
              <w:left w:val="nil"/>
              <w:bottom w:val="nil"/>
              <w:right w:val="nil"/>
            </w:tcBorders>
            <w:shd w:val="clear" w:color="auto" w:fill="auto"/>
            <w:noWrap/>
            <w:vAlign w:val="bottom"/>
            <w:hideMark/>
          </w:tcPr>
          <w:p w14:paraId="30C3453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01074165144</w:t>
            </w:r>
          </w:p>
        </w:tc>
        <w:tc>
          <w:tcPr>
            <w:tcW w:w="1480" w:type="dxa"/>
            <w:tcBorders>
              <w:top w:val="nil"/>
              <w:left w:val="nil"/>
              <w:bottom w:val="nil"/>
              <w:right w:val="nil"/>
            </w:tcBorders>
            <w:shd w:val="clear" w:color="auto" w:fill="auto"/>
            <w:noWrap/>
            <w:vAlign w:val="bottom"/>
            <w:hideMark/>
          </w:tcPr>
          <w:p w14:paraId="4E42184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166.354,10</w:t>
            </w:r>
          </w:p>
        </w:tc>
        <w:tc>
          <w:tcPr>
            <w:tcW w:w="1900" w:type="dxa"/>
            <w:tcBorders>
              <w:top w:val="nil"/>
              <w:left w:val="nil"/>
              <w:bottom w:val="nil"/>
              <w:right w:val="nil"/>
            </w:tcBorders>
            <w:shd w:val="clear" w:color="auto" w:fill="auto"/>
            <w:noWrap/>
            <w:vAlign w:val="bottom"/>
            <w:hideMark/>
          </w:tcPr>
          <w:p w14:paraId="58AB485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15/06/2034</w:t>
            </w:r>
          </w:p>
        </w:tc>
      </w:tr>
      <w:tr w:rsidR="007B02FE" w:rsidRPr="007B02FE" w14:paraId="013DA4E4" w14:textId="77777777" w:rsidTr="007B02FE">
        <w:trPr>
          <w:trHeight w:val="300"/>
        </w:trPr>
        <w:tc>
          <w:tcPr>
            <w:tcW w:w="620" w:type="dxa"/>
            <w:tcBorders>
              <w:top w:val="nil"/>
              <w:left w:val="nil"/>
              <w:bottom w:val="nil"/>
              <w:right w:val="nil"/>
            </w:tcBorders>
            <w:shd w:val="clear" w:color="auto" w:fill="auto"/>
            <w:noWrap/>
            <w:vAlign w:val="bottom"/>
            <w:hideMark/>
          </w:tcPr>
          <w:p w14:paraId="7747A63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w:t>
            </w:r>
          </w:p>
        </w:tc>
        <w:tc>
          <w:tcPr>
            <w:tcW w:w="3700" w:type="dxa"/>
            <w:tcBorders>
              <w:top w:val="nil"/>
              <w:left w:val="nil"/>
              <w:bottom w:val="nil"/>
              <w:right w:val="nil"/>
            </w:tcBorders>
            <w:shd w:val="clear" w:color="auto" w:fill="auto"/>
            <w:noWrap/>
            <w:vAlign w:val="bottom"/>
            <w:hideMark/>
          </w:tcPr>
          <w:p w14:paraId="12C15F1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04 LT 07</w:t>
            </w:r>
          </w:p>
        </w:tc>
        <w:tc>
          <w:tcPr>
            <w:tcW w:w="3360" w:type="dxa"/>
            <w:tcBorders>
              <w:top w:val="nil"/>
              <w:left w:val="nil"/>
              <w:bottom w:val="nil"/>
              <w:right w:val="nil"/>
            </w:tcBorders>
            <w:shd w:val="clear" w:color="auto" w:fill="auto"/>
            <w:noWrap/>
            <w:vAlign w:val="bottom"/>
            <w:hideMark/>
          </w:tcPr>
          <w:p w14:paraId="1F6A6CD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ALAN GAIDES</w:t>
            </w:r>
          </w:p>
        </w:tc>
        <w:tc>
          <w:tcPr>
            <w:tcW w:w="1320" w:type="dxa"/>
            <w:tcBorders>
              <w:top w:val="nil"/>
              <w:left w:val="nil"/>
              <w:bottom w:val="nil"/>
              <w:right w:val="nil"/>
            </w:tcBorders>
            <w:shd w:val="clear" w:color="auto" w:fill="auto"/>
            <w:noWrap/>
            <w:vAlign w:val="bottom"/>
            <w:hideMark/>
          </w:tcPr>
          <w:p w14:paraId="50DE72B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99763141168</w:t>
            </w:r>
          </w:p>
        </w:tc>
        <w:tc>
          <w:tcPr>
            <w:tcW w:w="1480" w:type="dxa"/>
            <w:tcBorders>
              <w:top w:val="nil"/>
              <w:left w:val="nil"/>
              <w:bottom w:val="nil"/>
              <w:right w:val="nil"/>
            </w:tcBorders>
            <w:shd w:val="clear" w:color="auto" w:fill="auto"/>
            <w:noWrap/>
            <w:vAlign w:val="bottom"/>
            <w:hideMark/>
          </w:tcPr>
          <w:p w14:paraId="00E46F1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167.898,08</w:t>
            </w:r>
          </w:p>
        </w:tc>
        <w:tc>
          <w:tcPr>
            <w:tcW w:w="1900" w:type="dxa"/>
            <w:tcBorders>
              <w:top w:val="nil"/>
              <w:left w:val="nil"/>
              <w:bottom w:val="nil"/>
              <w:right w:val="nil"/>
            </w:tcBorders>
            <w:shd w:val="clear" w:color="auto" w:fill="auto"/>
            <w:noWrap/>
            <w:vAlign w:val="bottom"/>
            <w:hideMark/>
          </w:tcPr>
          <w:p w14:paraId="5686823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15/12/2034</w:t>
            </w:r>
          </w:p>
        </w:tc>
      </w:tr>
      <w:tr w:rsidR="007B02FE" w:rsidRPr="007B02FE" w14:paraId="4D2F9E32" w14:textId="77777777" w:rsidTr="007B02FE">
        <w:trPr>
          <w:trHeight w:val="300"/>
        </w:trPr>
        <w:tc>
          <w:tcPr>
            <w:tcW w:w="620" w:type="dxa"/>
            <w:tcBorders>
              <w:top w:val="nil"/>
              <w:left w:val="nil"/>
              <w:bottom w:val="nil"/>
              <w:right w:val="nil"/>
            </w:tcBorders>
            <w:shd w:val="clear" w:color="auto" w:fill="auto"/>
            <w:noWrap/>
            <w:vAlign w:val="bottom"/>
            <w:hideMark/>
          </w:tcPr>
          <w:p w14:paraId="34EB6CE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w:t>
            </w:r>
          </w:p>
        </w:tc>
        <w:tc>
          <w:tcPr>
            <w:tcW w:w="3700" w:type="dxa"/>
            <w:tcBorders>
              <w:top w:val="nil"/>
              <w:left w:val="nil"/>
              <w:bottom w:val="nil"/>
              <w:right w:val="nil"/>
            </w:tcBorders>
            <w:shd w:val="clear" w:color="auto" w:fill="auto"/>
            <w:noWrap/>
            <w:vAlign w:val="bottom"/>
            <w:hideMark/>
          </w:tcPr>
          <w:p w14:paraId="46BDF55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02 LT 22</w:t>
            </w:r>
          </w:p>
        </w:tc>
        <w:tc>
          <w:tcPr>
            <w:tcW w:w="3360" w:type="dxa"/>
            <w:tcBorders>
              <w:top w:val="nil"/>
              <w:left w:val="nil"/>
              <w:bottom w:val="nil"/>
              <w:right w:val="nil"/>
            </w:tcBorders>
            <w:shd w:val="clear" w:color="auto" w:fill="auto"/>
            <w:noWrap/>
            <w:vAlign w:val="bottom"/>
            <w:hideMark/>
          </w:tcPr>
          <w:p w14:paraId="0079257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ALCIONE FRANCIELI RODRIGUES LENHARDT</w:t>
            </w:r>
          </w:p>
        </w:tc>
        <w:tc>
          <w:tcPr>
            <w:tcW w:w="1320" w:type="dxa"/>
            <w:tcBorders>
              <w:top w:val="nil"/>
              <w:left w:val="nil"/>
              <w:bottom w:val="nil"/>
              <w:right w:val="nil"/>
            </w:tcBorders>
            <w:shd w:val="clear" w:color="auto" w:fill="auto"/>
            <w:noWrap/>
            <w:vAlign w:val="bottom"/>
            <w:hideMark/>
          </w:tcPr>
          <w:p w14:paraId="42A014B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01630311189</w:t>
            </w:r>
          </w:p>
        </w:tc>
        <w:tc>
          <w:tcPr>
            <w:tcW w:w="1480" w:type="dxa"/>
            <w:tcBorders>
              <w:top w:val="nil"/>
              <w:left w:val="nil"/>
              <w:bottom w:val="nil"/>
              <w:right w:val="nil"/>
            </w:tcBorders>
            <w:shd w:val="clear" w:color="auto" w:fill="auto"/>
            <w:noWrap/>
            <w:vAlign w:val="bottom"/>
            <w:hideMark/>
          </w:tcPr>
          <w:p w14:paraId="12475DF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138.044,48</w:t>
            </w:r>
          </w:p>
        </w:tc>
        <w:tc>
          <w:tcPr>
            <w:tcW w:w="1900" w:type="dxa"/>
            <w:tcBorders>
              <w:top w:val="nil"/>
              <w:left w:val="nil"/>
              <w:bottom w:val="nil"/>
              <w:right w:val="nil"/>
            </w:tcBorders>
            <w:shd w:val="clear" w:color="auto" w:fill="auto"/>
            <w:noWrap/>
            <w:vAlign w:val="bottom"/>
            <w:hideMark/>
          </w:tcPr>
          <w:p w14:paraId="56EC957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10/10/2032</w:t>
            </w:r>
          </w:p>
        </w:tc>
      </w:tr>
      <w:tr w:rsidR="007B02FE" w:rsidRPr="007B02FE" w14:paraId="2972EC36" w14:textId="77777777" w:rsidTr="007B02FE">
        <w:trPr>
          <w:trHeight w:val="300"/>
        </w:trPr>
        <w:tc>
          <w:tcPr>
            <w:tcW w:w="620" w:type="dxa"/>
            <w:tcBorders>
              <w:top w:val="nil"/>
              <w:left w:val="nil"/>
              <w:bottom w:val="nil"/>
              <w:right w:val="nil"/>
            </w:tcBorders>
            <w:shd w:val="clear" w:color="auto" w:fill="auto"/>
            <w:noWrap/>
            <w:vAlign w:val="bottom"/>
            <w:hideMark/>
          </w:tcPr>
          <w:p w14:paraId="36D4D07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w:t>
            </w:r>
          </w:p>
        </w:tc>
        <w:tc>
          <w:tcPr>
            <w:tcW w:w="3700" w:type="dxa"/>
            <w:tcBorders>
              <w:top w:val="nil"/>
              <w:left w:val="nil"/>
              <w:bottom w:val="nil"/>
              <w:right w:val="nil"/>
            </w:tcBorders>
            <w:shd w:val="clear" w:color="auto" w:fill="auto"/>
            <w:noWrap/>
            <w:vAlign w:val="bottom"/>
            <w:hideMark/>
          </w:tcPr>
          <w:p w14:paraId="1D4D1E3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29</w:t>
            </w:r>
          </w:p>
        </w:tc>
        <w:tc>
          <w:tcPr>
            <w:tcW w:w="3360" w:type="dxa"/>
            <w:tcBorders>
              <w:top w:val="nil"/>
              <w:left w:val="nil"/>
              <w:bottom w:val="nil"/>
              <w:right w:val="nil"/>
            </w:tcBorders>
            <w:shd w:val="clear" w:color="auto" w:fill="auto"/>
            <w:noWrap/>
            <w:vAlign w:val="bottom"/>
            <w:hideMark/>
          </w:tcPr>
          <w:p w14:paraId="328D39C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ALEX SANDRO MORIN MOMESSO</w:t>
            </w:r>
          </w:p>
        </w:tc>
        <w:tc>
          <w:tcPr>
            <w:tcW w:w="1320" w:type="dxa"/>
            <w:tcBorders>
              <w:top w:val="nil"/>
              <w:left w:val="nil"/>
              <w:bottom w:val="nil"/>
              <w:right w:val="nil"/>
            </w:tcBorders>
            <w:shd w:val="clear" w:color="auto" w:fill="auto"/>
            <w:noWrap/>
            <w:vAlign w:val="bottom"/>
            <w:hideMark/>
          </w:tcPr>
          <w:p w14:paraId="6EEDCB7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01144501105</w:t>
            </w:r>
          </w:p>
        </w:tc>
        <w:tc>
          <w:tcPr>
            <w:tcW w:w="1480" w:type="dxa"/>
            <w:tcBorders>
              <w:top w:val="nil"/>
              <w:left w:val="nil"/>
              <w:bottom w:val="nil"/>
              <w:right w:val="nil"/>
            </w:tcBorders>
            <w:shd w:val="clear" w:color="auto" w:fill="auto"/>
            <w:noWrap/>
            <w:vAlign w:val="bottom"/>
            <w:hideMark/>
          </w:tcPr>
          <w:p w14:paraId="33A4C94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157.332,15</w:t>
            </w:r>
          </w:p>
        </w:tc>
        <w:tc>
          <w:tcPr>
            <w:tcW w:w="1900" w:type="dxa"/>
            <w:tcBorders>
              <w:top w:val="nil"/>
              <w:left w:val="nil"/>
              <w:bottom w:val="nil"/>
              <w:right w:val="nil"/>
            </w:tcBorders>
            <w:shd w:val="clear" w:color="auto" w:fill="auto"/>
            <w:noWrap/>
            <w:vAlign w:val="bottom"/>
            <w:hideMark/>
          </w:tcPr>
          <w:p w14:paraId="53CAE2F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20/01/2033</w:t>
            </w:r>
          </w:p>
        </w:tc>
      </w:tr>
      <w:tr w:rsidR="007B02FE" w:rsidRPr="007B02FE" w14:paraId="699BFC50" w14:textId="77777777" w:rsidTr="007B02FE">
        <w:trPr>
          <w:trHeight w:val="300"/>
        </w:trPr>
        <w:tc>
          <w:tcPr>
            <w:tcW w:w="620" w:type="dxa"/>
            <w:tcBorders>
              <w:top w:val="nil"/>
              <w:left w:val="nil"/>
              <w:bottom w:val="nil"/>
              <w:right w:val="nil"/>
            </w:tcBorders>
            <w:shd w:val="clear" w:color="auto" w:fill="auto"/>
            <w:noWrap/>
            <w:vAlign w:val="bottom"/>
            <w:hideMark/>
          </w:tcPr>
          <w:p w14:paraId="38DCA77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w:t>
            </w:r>
          </w:p>
        </w:tc>
        <w:tc>
          <w:tcPr>
            <w:tcW w:w="3700" w:type="dxa"/>
            <w:tcBorders>
              <w:top w:val="nil"/>
              <w:left w:val="nil"/>
              <w:bottom w:val="nil"/>
              <w:right w:val="nil"/>
            </w:tcBorders>
            <w:shd w:val="clear" w:color="auto" w:fill="auto"/>
            <w:noWrap/>
            <w:vAlign w:val="bottom"/>
            <w:hideMark/>
          </w:tcPr>
          <w:p w14:paraId="04113D8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03</w:t>
            </w:r>
          </w:p>
        </w:tc>
        <w:tc>
          <w:tcPr>
            <w:tcW w:w="3360" w:type="dxa"/>
            <w:tcBorders>
              <w:top w:val="nil"/>
              <w:left w:val="nil"/>
              <w:bottom w:val="nil"/>
              <w:right w:val="nil"/>
            </w:tcBorders>
            <w:shd w:val="clear" w:color="auto" w:fill="auto"/>
            <w:noWrap/>
            <w:vAlign w:val="bottom"/>
            <w:hideMark/>
          </w:tcPr>
          <w:p w14:paraId="2472077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ANA PAULA FERREIRA</w:t>
            </w:r>
          </w:p>
        </w:tc>
        <w:tc>
          <w:tcPr>
            <w:tcW w:w="1320" w:type="dxa"/>
            <w:tcBorders>
              <w:top w:val="nil"/>
              <w:left w:val="nil"/>
              <w:bottom w:val="nil"/>
              <w:right w:val="nil"/>
            </w:tcBorders>
            <w:shd w:val="clear" w:color="auto" w:fill="auto"/>
            <w:noWrap/>
            <w:vAlign w:val="bottom"/>
            <w:hideMark/>
          </w:tcPr>
          <w:p w14:paraId="4595F6A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01319342108</w:t>
            </w:r>
          </w:p>
        </w:tc>
        <w:tc>
          <w:tcPr>
            <w:tcW w:w="1480" w:type="dxa"/>
            <w:tcBorders>
              <w:top w:val="nil"/>
              <w:left w:val="nil"/>
              <w:bottom w:val="nil"/>
              <w:right w:val="nil"/>
            </w:tcBorders>
            <w:shd w:val="clear" w:color="auto" w:fill="auto"/>
            <w:noWrap/>
            <w:vAlign w:val="bottom"/>
            <w:hideMark/>
          </w:tcPr>
          <w:p w14:paraId="2524B0B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143.209,07</w:t>
            </w:r>
          </w:p>
        </w:tc>
        <w:tc>
          <w:tcPr>
            <w:tcW w:w="1900" w:type="dxa"/>
            <w:tcBorders>
              <w:top w:val="nil"/>
              <w:left w:val="nil"/>
              <w:bottom w:val="nil"/>
              <w:right w:val="nil"/>
            </w:tcBorders>
            <w:shd w:val="clear" w:color="auto" w:fill="auto"/>
            <w:noWrap/>
            <w:vAlign w:val="bottom"/>
            <w:hideMark/>
          </w:tcPr>
          <w:p w14:paraId="0B9B8DC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05/02/2032</w:t>
            </w:r>
          </w:p>
        </w:tc>
      </w:tr>
      <w:tr w:rsidR="007B02FE" w:rsidRPr="007B02FE" w14:paraId="51814EAE" w14:textId="77777777" w:rsidTr="007B02FE">
        <w:trPr>
          <w:trHeight w:val="300"/>
        </w:trPr>
        <w:tc>
          <w:tcPr>
            <w:tcW w:w="620" w:type="dxa"/>
            <w:tcBorders>
              <w:top w:val="nil"/>
              <w:left w:val="nil"/>
              <w:bottom w:val="nil"/>
              <w:right w:val="nil"/>
            </w:tcBorders>
            <w:shd w:val="clear" w:color="auto" w:fill="auto"/>
            <w:noWrap/>
            <w:vAlign w:val="bottom"/>
            <w:hideMark/>
          </w:tcPr>
          <w:p w14:paraId="202B792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w:t>
            </w:r>
          </w:p>
        </w:tc>
        <w:tc>
          <w:tcPr>
            <w:tcW w:w="3700" w:type="dxa"/>
            <w:tcBorders>
              <w:top w:val="nil"/>
              <w:left w:val="nil"/>
              <w:bottom w:val="nil"/>
              <w:right w:val="nil"/>
            </w:tcBorders>
            <w:shd w:val="clear" w:color="auto" w:fill="auto"/>
            <w:noWrap/>
            <w:vAlign w:val="bottom"/>
            <w:hideMark/>
          </w:tcPr>
          <w:p w14:paraId="3ED3C32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05 LT 19</w:t>
            </w:r>
          </w:p>
        </w:tc>
        <w:tc>
          <w:tcPr>
            <w:tcW w:w="3360" w:type="dxa"/>
            <w:tcBorders>
              <w:top w:val="nil"/>
              <w:left w:val="nil"/>
              <w:bottom w:val="nil"/>
              <w:right w:val="nil"/>
            </w:tcBorders>
            <w:shd w:val="clear" w:color="auto" w:fill="auto"/>
            <w:noWrap/>
            <w:vAlign w:val="bottom"/>
            <w:hideMark/>
          </w:tcPr>
          <w:p w14:paraId="5CF398C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ANDERSON PEREIRA DA SILVA</w:t>
            </w:r>
          </w:p>
        </w:tc>
        <w:tc>
          <w:tcPr>
            <w:tcW w:w="1320" w:type="dxa"/>
            <w:tcBorders>
              <w:top w:val="nil"/>
              <w:left w:val="nil"/>
              <w:bottom w:val="nil"/>
              <w:right w:val="nil"/>
            </w:tcBorders>
            <w:shd w:val="clear" w:color="auto" w:fill="auto"/>
            <w:noWrap/>
            <w:vAlign w:val="bottom"/>
            <w:hideMark/>
          </w:tcPr>
          <w:p w14:paraId="0838AE5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00182846202</w:t>
            </w:r>
          </w:p>
        </w:tc>
        <w:tc>
          <w:tcPr>
            <w:tcW w:w="1480" w:type="dxa"/>
            <w:tcBorders>
              <w:top w:val="nil"/>
              <w:left w:val="nil"/>
              <w:bottom w:val="nil"/>
              <w:right w:val="nil"/>
            </w:tcBorders>
            <w:shd w:val="clear" w:color="auto" w:fill="auto"/>
            <w:noWrap/>
            <w:vAlign w:val="bottom"/>
            <w:hideMark/>
          </w:tcPr>
          <w:p w14:paraId="0184DAE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186.607,35</w:t>
            </w:r>
          </w:p>
        </w:tc>
        <w:tc>
          <w:tcPr>
            <w:tcW w:w="1900" w:type="dxa"/>
            <w:tcBorders>
              <w:top w:val="nil"/>
              <w:left w:val="nil"/>
              <w:bottom w:val="nil"/>
              <w:right w:val="nil"/>
            </w:tcBorders>
            <w:shd w:val="clear" w:color="auto" w:fill="auto"/>
            <w:noWrap/>
            <w:vAlign w:val="bottom"/>
            <w:hideMark/>
          </w:tcPr>
          <w:p w14:paraId="60CDC81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15/09/2033</w:t>
            </w:r>
          </w:p>
        </w:tc>
      </w:tr>
      <w:tr w:rsidR="007B02FE" w:rsidRPr="007B02FE" w14:paraId="1C185802" w14:textId="77777777" w:rsidTr="007B02FE">
        <w:trPr>
          <w:trHeight w:val="300"/>
        </w:trPr>
        <w:tc>
          <w:tcPr>
            <w:tcW w:w="620" w:type="dxa"/>
            <w:tcBorders>
              <w:top w:val="nil"/>
              <w:left w:val="nil"/>
              <w:bottom w:val="nil"/>
              <w:right w:val="nil"/>
            </w:tcBorders>
            <w:shd w:val="clear" w:color="auto" w:fill="auto"/>
            <w:noWrap/>
            <w:vAlign w:val="bottom"/>
            <w:hideMark/>
          </w:tcPr>
          <w:p w14:paraId="68B43CF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w:t>
            </w:r>
          </w:p>
        </w:tc>
        <w:tc>
          <w:tcPr>
            <w:tcW w:w="3700" w:type="dxa"/>
            <w:tcBorders>
              <w:top w:val="nil"/>
              <w:left w:val="nil"/>
              <w:bottom w:val="nil"/>
              <w:right w:val="nil"/>
            </w:tcBorders>
            <w:shd w:val="clear" w:color="auto" w:fill="auto"/>
            <w:noWrap/>
            <w:vAlign w:val="bottom"/>
            <w:hideMark/>
          </w:tcPr>
          <w:p w14:paraId="659445D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21 LT 09</w:t>
            </w:r>
          </w:p>
        </w:tc>
        <w:tc>
          <w:tcPr>
            <w:tcW w:w="3360" w:type="dxa"/>
            <w:tcBorders>
              <w:top w:val="nil"/>
              <w:left w:val="nil"/>
              <w:bottom w:val="nil"/>
              <w:right w:val="nil"/>
            </w:tcBorders>
            <w:shd w:val="clear" w:color="auto" w:fill="auto"/>
            <w:noWrap/>
            <w:vAlign w:val="bottom"/>
            <w:hideMark/>
          </w:tcPr>
          <w:p w14:paraId="044949F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ANDRE LUIZ BOTTIN</w:t>
            </w:r>
          </w:p>
        </w:tc>
        <w:tc>
          <w:tcPr>
            <w:tcW w:w="1320" w:type="dxa"/>
            <w:tcBorders>
              <w:top w:val="nil"/>
              <w:left w:val="nil"/>
              <w:bottom w:val="nil"/>
              <w:right w:val="nil"/>
            </w:tcBorders>
            <w:shd w:val="clear" w:color="auto" w:fill="auto"/>
            <w:noWrap/>
            <w:vAlign w:val="bottom"/>
            <w:hideMark/>
          </w:tcPr>
          <w:p w14:paraId="0AA6526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04218425124</w:t>
            </w:r>
          </w:p>
        </w:tc>
        <w:tc>
          <w:tcPr>
            <w:tcW w:w="1480" w:type="dxa"/>
            <w:tcBorders>
              <w:top w:val="nil"/>
              <w:left w:val="nil"/>
              <w:bottom w:val="nil"/>
              <w:right w:val="nil"/>
            </w:tcBorders>
            <w:shd w:val="clear" w:color="auto" w:fill="auto"/>
            <w:noWrap/>
            <w:vAlign w:val="bottom"/>
            <w:hideMark/>
          </w:tcPr>
          <w:p w14:paraId="29B5226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247.512,02</w:t>
            </w:r>
          </w:p>
        </w:tc>
        <w:tc>
          <w:tcPr>
            <w:tcW w:w="1900" w:type="dxa"/>
            <w:tcBorders>
              <w:top w:val="nil"/>
              <w:left w:val="nil"/>
              <w:bottom w:val="nil"/>
              <w:right w:val="nil"/>
            </w:tcBorders>
            <w:shd w:val="clear" w:color="auto" w:fill="auto"/>
            <w:noWrap/>
            <w:vAlign w:val="bottom"/>
            <w:hideMark/>
          </w:tcPr>
          <w:p w14:paraId="24F6689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20/09/2033</w:t>
            </w:r>
          </w:p>
        </w:tc>
      </w:tr>
      <w:tr w:rsidR="007B02FE" w:rsidRPr="007B02FE" w14:paraId="674E3726" w14:textId="77777777" w:rsidTr="007B02FE">
        <w:trPr>
          <w:trHeight w:val="300"/>
        </w:trPr>
        <w:tc>
          <w:tcPr>
            <w:tcW w:w="620" w:type="dxa"/>
            <w:tcBorders>
              <w:top w:val="nil"/>
              <w:left w:val="nil"/>
              <w:bottom w:val="nil"/>
              <w:right w:val="nil"/>
            </w:tcBorders>
            <w:shd w:val="clear" w:color="auto" w:fill="auto"/>
            <w:noWrap/>
            <w:vAlign w:val="bottom"/>
            <w:hideMark/>
          </w:tcPr>
          <w:p w14:paraId="6CF4F9B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11</w:t>
            </w:r>
          </w:p>
        </w:tc>
        <w:tc>
          <w:tcPr>
            <w:tcW w:w="3700" w:type="dxa"/>
            <w:tcBorders>
              <w:top w:val="nil"/>
              <w:left w:val="nil"/>
              <w:bottom w:val="nil"/>
              <w:right w:val="nil"/>
            </w:tcBorders>
            <w:shd w:val="clear" w:color="auto" w:fill="auto"/>
            <w:noWrap/>
            <w:vAlign w:val="bottom"/>
            <w:hideMark/>
          </w:tcPr>
          <w:p w14:paraId="0D1C31F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13 LT 15</w:t>
            </w:r>
          </w:p>
        </w:tc>
        <w:tc>
          <w:tcPr>
            <w:tcW w:w="3360" w:type="dxa"/>
            <w:tcBorders>
              <w:top w:val="nil"/>
              <w:left w:val="nil"/>
              <w:bottom w:val="nil"/>
              <w:right w:val="nil"/>
            </w:tcBorders>
            <w:shd w:val="clear" w:color="auto" w:fill="auto"/>
            <w:noWrap/>
            <w:vAlign w:val="bottom"/>
            <w:hideMark/>
          </w:tcPr>
          <w:p w14:paraId="0DB617A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ANGELICA LISBOA DE OLIVEIRA</w:t>
            </w:r>
          </w:p>
        </w:tc>
        <w:tc>
          <w:tcPr>
            <w:tcW w:w="1320" w:type="dxa"/>
            <w:tcBorders>
              <w:top w:val="nil"/>
              <w:left w:val="nil"/>
              <w:bottom w:val="nil"/>
              <w:right w:val="nil"/>
            </w:tcBorders>
            <w:shd w:val="clear" w:color="auto" w:fill="auto"/>
            <w:noWrap/>
            <w:vAlign w:val="bottom"/>
            <w:hideMark/>
          </w:tcPr>
          <w:p w14:paraId="1DB6B86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04497749100</w:t>
            </w:r>
          </w:p>
        </w:tc>
        <w:tc>
          <w:tcPr>
            <w:tcW w:w="1480" w:type="dxa"/>
            <w:tcBorders>
              <w:top w:val="nil"/>
              <w:left w:val="nil"/>
              <w:bottom w:val="nil"/>
              <w:right w:val="nil"/>
            </w:tcBorders>
            <w:shd w:val="clear" w:color="auto" w:fill="auto"/>
            <w:noWrap/>
            <w:vAlign w:val="bottom"/>
            <w:hideMark/>
          </w:tcPr>
          <w:p w14:paraId="05CD845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168.009,63</w:t>
            </w:r>
          </w:p>
        </w:tc>
        <w:tc>
          <w:tcPr>
            <w:tcW w:w="1900" w:type="dxa"/>
            <w:tcBorders>
              <w:top w:val="nil"/>
              <w:left w:val="nil"/>
              <w:bottom w:val="nil"/>
              <w:right w:val="nil"/>
            </w:tcBorders>
            <w:shd w:val="clear" w:color="auto" w:fill="auto"/>
            <w:noWrap/>
            <w:vAlign w:val="bottom"/>
            <w:hideMark/>
          </w:tcPr>
          <w:p w14:paraId="3859C7A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25/07/2031</w:t>
            </w:r>
          </w:p>
        </w:tc>
      </w:tr>
      <w:tr w:rsidR="007B02FE" w:rsidRPr="007B02FE" w14:paraId="0D6AAE79" w14:textId="77777777" w:rsidTr="007B02FE">
        <w:trPr>
          <w:trHeight w:val="300"/>
        </w:trPr>
        <w:tc>
          <w:tcPr>
            <w:tcW w:w="620" w:type="dxa"/>
            <w:tcBorders>
              <w:top w:val="nil"/>
              <w:left w:val="nil"/>
              <w:bottom w:val="nil"/>
              <w:right w:val="nil"/>
            </w:tcBorders>
            <w:shd w:val="clear" w:color="auto" w:fill="auto"/>
            <w:noWrap/>
            <w:vAlign w:val="bottom"/>
            <w:hideMark/>
          </w:tcPr>
          <w:p w14:paraId="3EA69DF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12</w:t>
            </w:r>
          </w:p>
        </w:tc>
        <w:tc>
          <w:tcPr>
            <w:tcW w:w="3700" w:type="dxa"/>
            <w:tcBorders>
              <w:top w:val="nil"/>
              <w:left w:val="nil"/>
              <w:bottom w:val="nil"/>
              <w:right w:val="nil"/>
            </w:tcBorders>
            <w:shd w:val="clear" w:color="auto" w:fill="auto"/>
            <w:noWrap/>
            <w:vAlign w:val="bottom"/>
            <w:hideMark/>
          </w:tcPr>
          <w:p w14:paraId="1906316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04 LT 08</w:t>
            </w:r>
          </w:p>
        </w:tc>
        <w:tc>
          <w:tcPr>
            <w:tcW w:w="3360" w:type="dxa"/>
            <w:tcBorders>
              <w:top w:val="nil"/>
              <w:left w:val="nil"/>
              <w:bottom w:val="nil"/>
              <w:right w:val="nil"/>
            </w:tcBorders>
            <w:shd w:val="clear" w:color="auto" w:fill="auto"/>
            <w:noWrap/>
            <w:vAlign w:val="bottom"/>
            <w:hideMark/>
          </w:tcPr>
          <w:p w14:paraId="1DA1B96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ANGELICA MESSIAS DE CARVALHO</w:t>
            </w:r>
          </w:p>
        </w:tc>
        <w:tc>
          <w:tcPr>
            <w:tcW w:w="1320" w:type="dxa"/>
            <w:tcBorders>
              <w:top w:val="nil"/>
              <w:left w:val="nil"/>
              <w:bottom w:val="nil"/>
              <w:right w:val="nil"/>
            </w:tcBorders>
            <w:shd w:val="clear" w:color="auto" w:fill="auto"/>
            <w:noWrap/>
            <w:vAlign w:val="bottom"/>
            <w:hideMark/>
          </w:tcPr>
          <w:p w14:paraId="605333E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01663520127</w:t>
            </w:r>
          </w:p>
        </w:tc>
        <w:tc>
          <w:tcPr>
            <w:tcW w:w="1480" w:type="dxa"/>
            <w:tcBorders>
              <w:top w:val="nil"/>
              <w:left w:val="nil"/>
              <w:bottom w:val="nil"/>
              <w:right w:val="nil"/>
            </w:tcBorders>
            <w:shd w:val="clear" w:color="auto" w:fill="auto"/>
            <w:noWrap/>
            <w:vAlign w:val="bottom"/>
            <w:hideMark/>
          </w:tcPr>
          <w:p w14:paraId="72FA422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137.461,58</w:t>
            </w:r>
          </w:p>
        </w:tc>
        <w:tc>
          <w:tcPr>
            <w:tcW w:w="1900" w:type="dxa"/>
            <w:tcBorders>
              <w:top w:val="nil"/>
              <w:left w:val="nil"/>
              <w:bottom w:val="nil"/>
              <w:right w:val="nil"/>
            </w:tcBorders>
            <w:shd w:val="clear" w:color="auto" w:fill="auto"/>
            <w:noWrap/>
            <w:vAlign w:val="bottom"/>
            <w:hideMark/>
          </w:tcPr>
          <w:p w14:paraId="05C90FA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15/08/2032</w:t>
            </w:r>
          </w:p>
        </w:tc>
      </w:tr>
      <w:tr w:rsidR="007B02FE" w:rsidRPr="007B02FE" w14:paraId="4AC42DCB" w14:textId="77777777" w:rsidTr="007B02FE">
        <w:trPr>
          <w:trHeight w:val="300"/>
        </w:trPr>
        <w:tc>
          <w:tcPr>
            <w:tcW w:w="620" w:type="dxa"/>
            <w:tcBorders>
              <w:top w:val="nil"/>
              <w:left w:val="nil"/>
              <w:bottom w:val="nil"/>
              <w:right w:val="nil"/>
            </w:tcBorders>
            <w:shd w:val="clear" w:color="auto" w:fill="auto"/>
            <w:noWrap/>
            <w:vAlign w:val="bottom"/>
            <w:hideMark/>
          </w:tcPr>
          <w:p w14:paraId="50B416E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13</w:t>
            </w:r>
          </w:p>
        </w:tc>
        <w:tc>
          <w:tcPr>
            <w:tcW w:w="3700" w:type="dxa"/>
            <w:tcBorders>
              <w:top w:val="nil"/>
              <w:left w:val="nil"/>
              <w:bottom w:val="nil"/>
              <w:right w:val="nil"/>
            </w:tcBorders>
            <w:shd w:val="clear" w:color="auto" w:fill="auto"/>
            <w:noWrap/>
            <w:vAlign w:val="bottom"/>
            <w:hideMark/>
          </w:tcPr>
          <w:p w14:paraId="27DF3F3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03 LT 24</w:t>
            </w:r>
          </w:p>
        </w:tc>
        <w:tc>
          <w:tcPr>
            <w:tcW w:w="3360" w:type="dxa"/>
            <w:tcBorders>
              <w:top w:val="nil"/>
              <w:left w:val="nil"/>
              <w:bottom w:val="nil"/>
              <w:right w:val="nil"/>
            </w:tcBorders>
            <w:shd w:val="clear" w:color="auto" w:fill="auto"/>
            <w:noWrap/>
            <w:vAlign w:val="bottom"/>
            <w:hideMark/>
          </w:tcPr>
          <w:p w14:paraId="3A88C34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ANILDO MENDES JUNIOR</w:t>
            </w:r>
          </w:p>
        </w:tc>
        <w:tc>
          <w:tcPr>
            <w:tcW w:w="1320" w:type="dxa"/>
            <w:tcBorders>
              <w:top w:val="nil"/>
              <w:left w:val="nil"/>
              <w:bottom w:val="nil"/>
              <w:right w:val="nil"/>
            </w:tcBorders>
            <w:shd w:val="clear" w:color="auto" w:fill="auto"/>
            <w:noWrap/>
            <w:vAlign w:val="bottom"/>
            <w:hideMark/>
          </w:tcPr>
          <w:p w14:paraId="2BB91BC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04540407171</w:t>
            </w:r>
          </w:p>
        </w:tc>
        <w:tc>
          <w:tcPr>
            <w:tcW w:w="1480" w:type="dxa"/>
            <w:tcBorders>
              <w:top w:val="nil"/>
              <w:left w:val="nil"/>
              <w:bottom w:val="nil"/>
              <w:right w:val="nil"/>
            </w:tcBorders>
            <w:shd w:val="clear" w:color="auto" w:fill="auto"/>
            <w:noWrap/>
            <w:vAlign w:val="bottom"/>
            <w:hideMark/>
          </w:tcPr>
          <w:p w14:paraId="776C04C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134.259,79</w:t>
            </w:r>
          </w:p>
        </w:tc>
        <w:tc>
          <w:tcPr>
            <w:tcW w:w="1900" w:type="dxa"/>
            <w:tcBorders>
              <w:top w:val="nil"/>
              <w:left w:val="nil"/>
              <w:bottom w:val="nil"/>
              <w:right w:val="nil"/>
            </w:tcBorders>
            <w:shd w:val="clear" w:color="auto" w:fill="auto"/>
            <w:noWrap/>
            <w:vAlign w:val="bottom"/>
            <w:hideMark/>
          </w:tcPr>
          <w:p w14:paraId="06000B7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10/08/2031</w:t>
            </w:r>
          </w:p>
        </w:tc>
      </w:tr>
      <w:tr w:rsidR="007B02FE" w:rsidRPr="007B02FE" w14:paraId="080DBFAD" w14:textId="77777777" w:rsidTr="007B02FE">
        <w:trPr>
          <w:trHeight w:val="300"/>
        </w:trPr>
        <w:tc>
          <w:tcPr>
            <w:tcW w:w="620" w:type="dxa"/>
            <w:tcBorders>
              <w:top w:val="nil"/>
              <w:left w:val="nil"/>
              <w:bottom w:val="nil"/>
              <w:right w:val="nil"/>
            </w:tcBorders>
            <w:shd w:val="clear" w:color="auto" w:fill="auto"/>
            <w:noWrap/>
            <w:vAlign w:val="bottom"/>
            <w:hideMark/>
          </w:tcPr>
          <w:p w14:paraId="631D979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14</w:t>
            </w:r>
          </w:p>
        </w:tc>
        <w:tc>
          <w:tcPr>
            <w:tcW w:w="3700" w:type="dxa"/>
            <w:tcBorders>
              <w:top w:val="nil"/>
              <w:left w:val="nil"/>
              <w:bottom w:val="nil"/>
              <w:right w:val="nil"/>
            </w:tcBorders>
            <w:shd w:val="clear" w:color="auto" w:fill="auto"/>
            <w:noWrap/>
            <w:vAlign w:val="bottom"/>
            <w:hideMark/>
          </w:tcPr>
          <w:p w14:paraId="014E5E3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02</w:t>
            </w:r>
          </w:p>
        </w:tc>
        <w:tc>
          <w:tcPr>
            <w:tcW w:w="3360" w:type="dxa"/>
            <w:tcBorders>
              <w:top w:val="nil"/>
              <w:left w:val="nil"/>
              <w:bottom w:val="nil"/>
              <w:right w:val="nil"/>
            </w:tcBorders>
            <w:shd w:val="clear" w:color="auto" w:fill="auto"/>
            <w:noWrap/>
            <w:vAlign w:val="bottom"/>
            <w:hideMark/>
          </w:tcPr>
          <w:p w14:paraId="368056D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BERNARDETE SOARES BORGES</w:t>
            </w:r>
          </w:p>
        </w:tc>
        <w:tc>
          <w:tcPr>
            <w:tcW w:w="1320" w:type="dxa"/>
            <w:tcBorders>
              <w:top w:val="nil"/>
              <w:left w:val="nil"/>
              <w:bottom w:val="nil"/>
              <w:right w:val="nil"/>
            </w:tcBorders>
            <w:shd w:val="clear" w:color="auto" w:fill="auto"/>
            <w:noWrap/>
            <w:vAlign w:val="bottom"/>
            <w:hideMark/>
          </w:tcPr>
          <w:p w14:paraId="748F61A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92278191187</w:t>
            </w:r>
          </w:p>
        </w:tc>
        <w:tc>
          <w:tcPr>
            <w:tcW w:w="1480" w:type="dxa"/>
            <w:tcBorders>
              <w:top w:val="nil"/>
              <w:left w:val="nil"/>
              <w:bottom w:val="nil"/>
              <w:right w:val="nil"/>
            </w:tcBorders>
            <w:shd w:val="clear" w:color="auto" w:fill="auto"/>
            <w:noWrap/>
            <w:vAlign w:val="bottom"/>
            <w:hideMark/>
          </w:tcPr>
          <w:p w14:paraId="3BA2EF4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144.115,18</w:t>
            </w:r>
          </w:p>
        </w:tc>
        <w:tc>
          <w:tcPr>
            <w:tcW w:w="1900" w:type="dxa"/>
            <w:tcBorders>
              <w:top w:val="nil"/>
              <w:left w:val="nil"/>
              <w:bottom w:val="nil"/>
              <w:right w:val="nil"/>
            </w:tcBorders>
            <w:shd w:val="clear" w:color="auto" w:fill="auto"/>
            <w:noWrap/>
            <w:vAlign w:val="bottom"/>
            <w:hideMark/>
          </w:tcPr>
          <w:p w14:paraId="74C36BD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15/06/2031</w:t>
            </w:r>
          </w:p>
        </w:tc>
      </w:tr>
      <w:tr w:rsidR="007B02FE" w:rsidRPr="007B02FE" w14:paraId="2874C669" w14:textId="77777777" w:rsidTr="007B02FE">
        <w:trPr>
          <w:trHeight w:val="300"/>
        </w:trPr>
        <w:tc>
          <w:tcPr>
            <w:tcW w:w="620" w:type="dxa"/>
            <w:tcBorders>
              <w:top w:val="nil"/>
              <w:left w:val="nil"/>
              <w:bottom w:val="nil"/>
              <w:right w:val="nil"/>
            </w:tcBorders>
            <w:shd w:val="clear" w:color="auto" w:fill="auto"/>
            <w:noWrap/>
            <w:vAlign w:val="bottom"/>
            <w:hideMark/>
          </w:tcPr>
          <w:p w14:paraId="127F00E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w:t>
            </w:r>
          </w:p>
        </w:tc>
        <w:tc>
          <w:tcPr>
            <w:tcW w:w="3700" w:type="dxa"/>
            <w:tcBorders>
              <w:top w:val="nil"/>
              <w:left w:val="nil"/>
              <w:bottom w:val="nil"/>
              <w:right w:val="nil"/>
            </w:tcBorders>
            <w:shd w:val="clear" w:color="auto" w:fill="auto"/>
            <w:noWrap/>
            <w:vAlign w:val="bottom"/>
            <w:hideMark/>
          </w:tcPr>
          <w:p w14:paraId="2D535CF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09 LT 06</w:t>
            </w:r>
          </w:p>
        </w:tc>
        <w:tc>
          <w:tcPr>
            <w:tcW w:w="3360" w:type="dxa"/>
            <w:tcBorders>
              <w:top w:val="nil"/>
              <w:left w:val="nil"/>
              <w:bottom w:val="nil"/>
              <w:right w:val="nil"/>
            </w:tcBorders>
            <w:shd w:val="clear" w:color="auto" w:fill="auto"/>
            <w:noWrap/>
            <w:vAlign w:val="bottom"/>
            <w:hideMark/>
          </w:tcPr>
          <w:p w14:paraId="7222338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CARLOS EDUARDO TEDESCO FERREIRA</w:t>
            </w:r>
          </w:p>
        </w:tc>
        <w:tc>
          <w:tcPr>
            <w:tcW w:w="1320" w:type="dxa"/>
            <w:tcBorders>
              <w:top w:val="nil"/>
              <w:left w:val="nil"/>
              <w:bottom w:val="nil"/>
              <w:right w:val="nil"/>
            </w:tcBorders>
            <w:shd w:val="clear" w:color="auto" w:fill="auto"/>
            <w:noWrap/>
            <w:vAlign w:val="bottom"/>
            <w:hideMark/>
          </w:tcPr>
          <w:p w14:paraId="25201DB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03055209117</w:t>
            </w:r>
          </w:p>
        </w:tc>
        <w:tc>
          <w:tcPr>
            <w:tcW w:w="1480" w:type="dxa"/>
            <w:tcBorders>
              <w:top w:val="nil"/>
              <w:left w:val="nil"/>
              <w:bottom w:val="nil"/>
              <w:right w:val="nil"/>
            </w:tcBorders>
            <w:shd w:val="clear" w:color="auto" w:fill="auto"/>
            <w:noWrap/>
            <w:vAlign w:val="bottom"/>
            <w:hideMark/>
          </w:tcPr>
          <w:p w14:paraId="5C217EA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205.291,66</w:t>
            </w:r>
          </w:p>
        </w:tc>
        <w:tc>
          <w:tcPr>
            <w:tcW w:w="1900" w:type="dxa"/>
            <w:tcBorders>
              <w:top w:val="nil"/>
              <w:left w:val="nil"/>
              <w:bottom w:val="nil"/>
              <w:right w:val="nil"/>
            </w:tcBorders>
            <w:shd w:val="clear" w:color="auto" w:fill="auto"/>
            <w:noWrap/>
            <w:vAlign w:val="bottom"/>
            <w:hideMark/>
          </w:tcPr>
          <w:p w14:paraId="0C049FD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10/05/2034</w:t>
            </w:r>
          </w:p>
        </w:tc>
      </w:tr>
      <w:tr w:rsidR="007B02FE" w:rsidRPr="007B02FE" w14:paraId="125B4841" w14:textId="77777777" w:rsidTr="007B02FE">
        <w:trPr>
          <w:trHeight w:val="300"/>
        </w:trPr>
        <w:tc>
          <w:tcPr>
            <w:tcW w:w="620" w:type="dxa"/>
            <w:tcBorders>
              <w:top w:val="nil"/>
              <w:left w:val="nil"/>
              <w:bottom w:val="nil"/>
              <w:right w:val="nil"/>
            </w:tcBorders>
            <w:shd w:val="clear" w:color="auto" w:fill="auto"/>
            <w:noWrap/>
            <w:vAlign w:val="bottom"/>
            <w:hideMark/>
          </w:tcPr>
          <w:p w14:paraId="22EC72A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16</w:t>
            </w:r>
          </w:p>
        </w:tc>
        <w:tc>
          <w:tcPr>
            <w:tcW w:w="3700" w:type="dxa"/>
            <w:tcBorders>
              <w:top w:val="nil"/>
              <w:left w:val="nil"/>
              <w:bottom w:val="nil"/>
              <w:right w:val="nil"/>
            </w:tcBorders>
            <w:shd w:val="clear" w:color="auto" w:fill="auto"/>
            <w:noWrap/>
            <w:vAlign w:val="bottom"/>
            <w:hideMark/>
          </w:tcPr>
          <w:p w14:paraId="63F82A1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05 LT 22</w:t>
            </w:r>
          </w:p>
        </w:tc>
        <w:tc>
          <w:tcPr>
            <w:tcW w:w="3360" w:type="dxa"/>
            <w:tcBorders>
              <w:top w:val="nil"/>
              <w:left w:val="nil"/>
              <w:bottom w:val="nil"/>
              <w:right w:val="nil"/>
            </w:tcBorders>
            <w:shd w:val="clear" w:color="auto" w:fill="auto"/>
            <w:noWrap/>
            <w:vAlign w:val="bottom"/>
            <w:hideMark/>
          </w:tcPr>
          <w:p w14:paraId="4273ACF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CARMELI TEREZITA KAMINSKI WERMANN</w:t>
            </w:r>
          </w:p>
        </w:tc>
        <w:tc>
          <w:tcPr>
            <w:tcW w:w="1320" w:type="dxa"/>
            <w:tcBorders>
              <w:top w:val="nil"/>
              <w:left w:val="nil"/>
              <w:bottom w:val="nil"/>
              <w:right w:val="nil"/>
            </w:tcBorders>
            <w:shd w:val="clear" w:color="auto" w:fill="auto"/>
            <w:noWrap/>
            <w:vAlign w:val="bottom"/>
            <w:hideMark/>
          </w:tcPr>
          <w:p w14:paraId="6AC050A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03459208139</w:t>
            </w:r>
          </w:p>
        </w:tc>
        <w:tc>
          <w:tcPr>
            <w:tcW w:w="1480" w:type="dxa"/>
            <w:tcBorders>
              <w:top w:val="nil"/>
              <w:left w:val="nil"/>
              <w:bottom w:val="nil"/>
              <w:right w:val="nil"/>
            </w:tcBorders>
            <w:shd w:val="clear" w:color="auto" w:fill="auto"/>
            <w:noWrap/>
            <w:vAlign w:val="bottom"/>
            <w:hideMark/>
          </w:tcPr>
          <w:p w14:paraId="6EE41D3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190.518,02</w:t>
            </w:r>
          </w:p>
        </w:tc>
        <w:tc>
          <w:tcPr>
            <w:tcW w:w="1900" w:type="dxa"/>
            <w:tcBorders>
              <w:top w:val="nil"/>
              <w:left w:val="nil"/>
              <w:bottom w:val="nil"/>
              <w:right w:val="nil"/>
            </w:tcBorders>
            <w:shd w:val="clear" w:color="auto" w:fill="auto"/>
            <w:noWrap/>
            <w:vAlign w:val="bottom"/>
            <w:hideMark/>
          </w:tcPr>
          <w:p w14:paraId="4040D5E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20/08/2034</w:t>
            </w:r>
          </w:p>
        </w:tc>
      </w:tr>
      <w:tr w:rsidR="007B02FE" w:rsidRPr="007B02FE" w14:paraId="2264F0FA" w14:textId="77777777" w:rsidTr="007B02FE">
        <w:trPr>
          <w:trHeight w:val="300"/>
        </w:trPr>
        <w:tc>
          <w:tcPr>
            <w:tcW w:w="620" w:type="dxa"/>
            <w:tcBorders>
              <w:top w:val="nil"/>
              <w:left w:val="nil"/>
              <w:bottom w:val="nil"/>
              <w:right w:val="nil"/>
            </w:tcBorders>
            <w:shd w:val="clear" w:color="auto" w:fill="auto"/>
            <w:noWrap/>
            <w:vAlign w:val="bottom"/>
            <w:hideMark/>
          </w:tcPr>
          <w:p w14:paraId="52EF9BB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17</w:t>
            </w:r>
          </w:p>
        </w:tc>
        <w:tc>
          <w:tcPr>
            <w:tcW w:w="3700" w:type="dxa"/>
            <w:tcBorders>
              <w:top w:val="nil"/>
              <w:left w:val="nil"/>
              <w:bottom w:val="nil"/>
              <w:right w:val="nil"/>
            </w:tcBorders>
            <w:shd w:val="clear" w:color="auto" w:fill="auto"/>
            <w:noWrap/>
            <w:vAlign w:val="bottom"/>
            <w:hideMark/>
          </w:tcPr>
          <w:p w14:paraId="4D35748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07 LT 13</w:t>
            </w:r>
          </w:p>
        </w:tc>
        <w:tc>
          <w:tcPr>
            <w:tcW w:w="3360" w:type="dxa"/>
            <w:tcBorders>
              <w:top w:val="nil"/>
              <w:left w:val="nil"/>
              <w:bottom w:val="nil"/>
              <w:right w:val="nil"/>
            </w:tcBorders>
            <w:shd w:val="clear" w:color="auto" w:fill="auto"/>
            <w:noWrap/>
            <w:vAlign w:val="bottom"/>
            <w:hideMark/>
          </w:tcPr>
          <w:p w14:paraId="16C3351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CAROLINE DAL MAGRO VALDAMERI</w:t>
            </w:r>
          </w:p>
        </w:tc>
        <w:tc>
          <w:tcPr>
            <w:tcW w:w="1320" w:type="dxa"/>
            <w:tcBorders>
              <w:top w:val="nil"/>
              <w:left w:val="nil"/>
              <w:bottom w:val="nil"/>
              <w:right w:val="nil"/>
            </w:tcBorders>
            <w:shd w:val="clear" w:color="auto" w:fill="auto"/>
            <w:noWrap/>
            <w:vAlign w:val="bottom"/>
            <w:hideMark/>
          </w:tcPr>
          <w:p w14:paraId="59D9282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02675795194</w:t>
            </w:r>
          </w:p>
        </w:tc>
        <w:tc>
          <w:tcPr>
            <w:tcW w:w="1480" w:type="dxa"/>
            <w:tcBorders>
              <w:top w:val="nil"/>
              <w:left w:val="nil"/>
              <w:bottom w:val="nil"/>
              <w:right w:val="nil"/>
            </w:tcBorders>
            <w:shd w:val="clear" w:color="auto" w:fill="auto"/>
            <w:noWrap/>
            <w:vAlign w:val="bottom"/>
            <w:hideMark/>
          </w:tcPr>
          <w:p w14:paraId="7AE5FD6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183.255,42</w:t>
            </w:r>
          </w:p>
        </w:tc>
        <w:tc>
          <w:tcPr>
            <w:tcW w:w="1900" w:type="dxa"/>
            <w:tcBorders>
              <w:top w:val="nil"/>
              <w:left w:val="nil"/>
              <w:bottom w:val="nil"/>
              <w:right w:val="nil"/>
            </w:tcBorders>
            <w:shd w:val="clear" w:color="auto" w:fill="auto"/>
            <w:noWrap/>
            <w:vAlign w:val="bottom"/>
            <w:hideMark/>
          </w:tcPr>
          <w:p w14:paraId="6436B90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20/04/2034</w:t>
            </w:r>
          </w:p>
        </w:tc>
      </w:tr>
      <w:tr w:rsidR="007B02FE" w:rsidRPr="007B02FE" w14:paraId="4E0657F8" w14:textId="77777777" w:rsidTr="007B02FE">
        <w:trPr>
          <w:trHeight w:val="300"/>
        </w:trPr>
        <w:tc>
          <w:tcPr>
            <w:tcW w:w="620" w:type="dxa"/>
            <w:tcBorders>
              <w:top w:val="nil"/>
              <w:left w:val="nil"/>
              <w:bottom w:val="nil"/>
              <w:right w:val="nil"/>
            </w:tcBorders>
            <w:shd w:val="clear" w:color="auto" w:fill="auto"/>
            <w:noWrap/>
            <w:vAlign w:val="bottom"/>
            <w:hideMark/>
          </w:tcPr>
          <w:p w14:paraId="157D597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18</w:t>
            </w:r>
          </w:p>
        </w:tc>
        <w:tc>
          <w:tcPr>
            <w:tcW w:w="3700" w:type="dxa"/>
            <w:tcBorders>
              <w:top w:val="nil"/>
              <w:left w:val="nil"/>
              <w:bottom w:val="nil"/>
              <w:right w:val="nil"/>
            </w:tcBorders>
            <w:shd w:val="clear" w:color="auto" w:fill="auto"/>
            <w:noWrap/>
            <w:vAlign w:val="bottom"/>
            <w:hideMark/>
          </w:tcPr>
          <w:p w14:paraId="04DE48B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05 LT 03</w:t>
            </w:r>
          </w:p>
        </w:tc>
        <w:tc>
          <w:tcPr>
            <w:tcW w:w="3360" w:type="dxa"/>
            <w:tcBorders>
              <w:top w:val="nil"/>
              <w:left w:val="nil"/>
              <w:bottom w:val="nil"/>
              <w:right w:val="nil"/>
            </w:tcBorders>
            <w:shd w:val="clear" w:color="auto" w:fill="auto"/>
            <w:noWrap/>
            <w:vAlign w:val="bottom"/>
            <w:hideMark/>
          </w:tcPr>
          <w:p w14:paraId="5E9801B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CIDINEI ZANATTA</w:t>
            </w:r>
          </w:p>
        </w:tc>
        <w:tc>
          <w:tcPr>
            <w:tcW w:w="1320" w:type="dxa"/>
            <w:tcBorders>
              <w:top w:val="nil"/>
              <w:left w:val="nil"/>
              <w:bottom w:val="nil"/>
              <w:right w:val="nil"/>
            </w:tcBorders>
            <w:shd w:val="clear" w:color="auto" w:fill="auto"/>
            <w:noWrap/>
            <w:vAlign w:val="bottom"/>
            <w:hideMark/>
          </w:tcPr>
          <w:p w14:paraId="0887ECD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95160515968</w:t>
            </w:r>
          </w:p>
        </w:tc>
        <w:tc>
          <w:tcPr>
            <w:tcW w:w="1480" w:type="dxa"/>
            <w:tcBorders>
              <w:top w:val="nil"/>
              <w:left w:val="nil"/>
              <w:bottom w:val="nil"/>
              <w:right w:val="nil"/>
            </w:tcBorders>
            <w:shd w:val="clear" w:color="auto" w:fill="auto"/>
            <w:noWrap/>
            <w:vAlign w:val="bottom"/>
            <w:hideMark/>
          </w:tcPr>
          <w:p w14:paraId="619659A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161.563,90</w:t>
            </w:r>
          </w:p>
        </w:tc>
        <w:tc>
          <w:tcPr>
            <w:tcW w:w="1900" w:type="dxa"/>
            <w:tcBorders>
              <w:top w:val="nil"/>
              <w:left w:val="nil"/>
              <w:bottom w:val="nil"/>
              <w:right w:val="nil"/>
            </w:tcBorders>
            <w:shd w:val="clear" w:color="auto" w:fill="auto"/>
            <w:noWrap/>
            <w:vAlign w:val="bottom"/>
            <w:hideMark/>
          </w:tcPr>
          <w:p w14:paraId="5FFB7D6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25/07/2032</w:t>
            </w:r>
          </w:p>
        </w:tc>
      </w:tr>
      <w:tr w:rsidR="007B02FE" w:rsidRPr="007B02FE" w14:paraId="33B9165A" w14:textId="77777777" w:rsidTr="007B02FE">
        <w:trPr>
          <w:trHeight w:val="300"/>
        </w:trPr>
        <w:tc>
          <w:tcPr>
            <w:tcW w:w="620" w:type="dxa"/>
            <w:tcBorders>
              <w:top w:val="nil"/>
              <w:left w:val="nil"/>
              <w:bottom w:val="nil"/>
              <w:right w:val="nil"/>
            </w:tcBorders>
            <w:shd w:val="clear" w:color="auto" w:fill="auto"/>
            <w:noWrap/>
            <w:vAlign w:val="bottom"/>
            <w:hideMark/>
          </w:tcPr>
          <w:p w14:paraId="64699B7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19</w:t>
            </w:r>
          </w:p>
        </w:tc>
        <w:tc>
          <w:tcPr>
            <w:tcW w:w="3700" w:type="dxa"/>
            <w:tcBorders>
              <w:top w:val="nil"/>
              <w:left w:val="nil"/>
              <w:bottom w:val="nil"/>
              <w:right w:val="nil"/>
            </w:tcBorders>
            <w:shd w:val="clear" w:color="auto" w:fill="auto"/>
            <w:noWrap/>
            <w:vAlign w:val="bottom"/>
            <w:hideMark/>
          </w:tcPr>
          <w:p w14:paraId="427ECE7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13 LT 06</w:t>
            </w:r>
          </w:p>
        </w:tc>
        <w:tc>
          <w:tcPr>
            <w:tcW w:w="3360" w:type="dxa"/>
            <w:tcBorders>
              <w:top w:val="nil"/>
              <w:left w:val="nil"/>
              <w:bottom w:val="nil"/>
              <w:right w:val="nil"/>
            </w:tcBorders>
            <w:shd w:val="clear" w:color="auto" w:fill="auto"/>
            <w:noWrap/>
            <w:vAlign w:val="bottom"/>
            <w:hideMark/>
          </w:tcPr>
          <w:p w14:paraId="15C2C28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CIRLEI DISNER</w:t>
            </w:r>
          </w:p>
        </w:tc>
        <w:tc>
          <w:tcPr>
            <w:tcW w:w="1320" w:type="dxa"/>
            <w:tcBorders>
              <w:top w:val="nil"/>
              <w:left w:val="nil"/>
              <w:bottom w:val="nil"/>
              <w:right w:val="nil"/>
            </w:tcBorders>
            <w:shd w:val="clear" w:color="auto" w:fill="auto"/>
            <w:noWrap/>
            <w:vAlign w:val="bottom"/>
            <w:hideMark/>
          </w:tcPr>
          <w:p w14:paraId="6BAEA4F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01777780160</w:t>
            </w:r>
          </w:p>
        </w:tc>
        <w:tc>
          <w:tcPr>
            <w:tcW w:w="1480" w:type="dxa"/>
            <w:tcBorders>
              <w:top w:val="nil"/>
              <w:left w:val="nil"/>
              <w:bottom w:val="nil"/>
              <w:right w:val="nil"/>
            </w:tcBorders>
            <w:shd w:val="clear" w:color="auto" w:fill="auto"/>
            <w:noWrap/>
            <w:vAlign w:val="bottom"/>
            <w:hideMark/>
          </w:tcPr>
          <w:p w14:paraId="25FA85D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211.530,55</w:t>
            </w:r>
          </w:p>
        </w:tc>
        <w:tc>
          <w:tcPr>
            <w:tcW w:w="1900" w:type="dxa"/>
            <w:tcBorders>
              <w:top w:val="nil"/>
              <w:left w:val="nil"/>
              <w:bottom w:val="nil"/>
              <w:right w:val="nil"/>
            </w:tcBorders>
            <w:shd w:val="clear" w:color="auto" w:fill="auto"/>
            <w:noWrap/>
            <w:vAlign w:val="bottom"/>
            <w:hideMark/>
          </w:tcPr>
          <w:p w14:paraId="16ED96A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15/02/2033</w:t>
            </w:r>
          </w:p>
        </w:tc>
      </w:tr>
      <w:tr w:rsidR="007B02FE" w:rsidRPr="007B02FE" w14:paraId="03578F20" w14:textId="77777777" w:rsidTr="007B02FE">
        <w:trPr>
          <w:trHeight w:val="300"/>
        </w:trPr>
        <w:tc>
          <w:tcPr>
            <w:tcW w:w="620" w:type="dxa"/>
            <w:tcBorders>
              <w:top w:val="nil"/>
              <w:left w:val="nil"/>
              <w:bottom w:val="nil"/>
              <w:right w:val="nil"/>
            </w:tcBorders>
            <w:shd w:val="clear" w:color="auto" w:fill="auto"/>
            <w:noWrap/>
            <w:vAlign w:val="bottom"/>
            <w:hideMark/>
          </w:tcPr>
          <w:p w14:paraId="5E9B4F7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w:t>
            </w:r>
          </w:p>
        </w:tc>
        <w:tc>
          <w:tcPr>
            <w:tcW w:w="3700" w:type="dxa"/>
            <w:tcBorders>
              <w:top w:val="nil"/>
              <w:left w:val="nil"/>
              <w:bottom w:val="nil"/>
              <w:right w:val="nil"/>
            </w:tcBorders>
            <w:shd w:val="clear" w:color="auto" w:fill="auto"/>
            <w:noWrap/>
            <w:vAlign w:val="bottom"/>
            <w:hideMark/>
          </w:tcPr>
          <w:p w14:paraId="0743663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01 LT 03</w:t>
            </w:r>
          </w:p>
        </w:tc>
        <w:tc>
          <w:tcPr>
            <w:tcW w:w="3360" w:type="dxa"/>
            <w:tcBorders>
              <w:top w:val="nil"/>
              <w:left w:val="nil"/>
              <w:bottom w:val="nil"/>
              <w:right w:val="nil"/>
            </w:tcBorders>
            <w:shd w:val="clear" w:color="auto" w:fill="auto"/>
            <w:noWrap/>
            <w:vAlign w:val="bottom"/>
            <w:hideMark/>
          </w:tcPr>
          <w:p w14:paraId="3FB5F0E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CLAUDECIR JABOINSKI</w:t>
            </w:r>
          </w:p>
        </w:tc>
        <w:tc>
          <w:tcPr>
            <w:tcW w:w="1320" w:type="dxa"/>
            <w:tcBorders>
              <w:top w:val="nil"/>
              <w:left w:val="nil"/>
              <w:bottom w:val="nil"/>
              <w:right w:val="nil"/>
            </w:tcBorders>
            <w:shd w:val="clear" w:color="auto" w:fill="auto"/>
            <w:noWrap/>
            <w:vAlign w:val="bottom"/>
            <w:hideMark/>
          </w:tcPr>
          <w:p w14:paraId="41E69C7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97947180172</w:t>
            </w:r>
          </w:p>
        </w:tc>
        <w:tc>
          <w:tcPr>
            <w:tcW w:w="1480" w:type="dxa"/>
            <w:tcBorders>
              <w:top w:val="nil"/>
              <w:left w:val="nil"/>
              <w:bottom w:val="nil"/>
              <w:right w:val="nil"/>
            </w:tcBorders>
            <w:shd w:val="clear" w:color="auto" w:fill="auto"/>
            <w:noWrap/>
            <w:vAlign w:val="bottom"/>
            <w:hideMark/>
          </w:tcPr>
          <w:p w14:paraId="470E3C7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202.865,50</w:t>
            </w:r>
          </w:p>
        </w:tc>
        <w:tc>
          <w:tcPr>
            <w:tcW w:w="1900" w:type="dxa"/>
            <w:tcBorders>
              <w:top w:val="nil"/>
              <w:left w:val="nil"/>
              <w:bottom w:val="nil"/>
              <w:right w:val="nil"/>
            </w:tcBorders>
            <w:shd w:val="clear" w:color="auto" w:fill="auto"/>
            <w:noWrap/>
            <w:vAlign w:val="bottom"/>
            <w:hideMark/>
          </w:tcPr>
          <w:p w14:paraId="08320E3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20/08/2032</w:t>
            </w:r>
          </w:p>
        </w:tc>
      </w:tr>
      <w:tr w:rsidR="007B02FE" w:rsidRPr="007B02FE" w14:paraId="6437B2E7" w14:textId="77777777" w:rsidTr="007B02FE">
        <w:trPr>
          <w:trHeight w:val="300"/>
        </w:trPr>
        <w:tc>
          <w:tcPr>
            <w:tcW w:w="620" w:type="dxa"/>
            <w:tcBorders>
              <w:top w:val="nil"/>
              <w:left w:val="nil"/>
              <w:bottom w:val="nil"/>
              <w:right w:val="nil"/>
            </w:tcBorders>
            <w:shd w:val="clear" w:color="auto" w:fill="auto"/>
            <w:noWrap/>
            <w:vAlign w:val="bottom"/>
            <w:hideMark/>
          </w:tcPr>
          <w:p w14:paraId="511A74D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21</w:t>
            </w:r>
          </w:p>
        </w:tc>
        <w:tc>
          <w:tcPr>
            <w:tcW w:w="3700" w:type="dxa"/>
            <w:tcBorders>
              <w:top w:val="nil"/>
              <w:left w:val="nil"/>
              <w:bottom w:val="nil"/>
              <w:right w:val="nil"/>
            </w:tcBorders>
            <w:shd w:val="clear" w:color="auto" w:fill="auto"/>
            <w:noWrap/>
            <w:vAlign w:val="bottom"/>
            <w:hideMark/>
          </w:tcPr>
          <w:p w14:paraId="7F027C5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14</w:t>
            </w:r>
          </w:p>
        </w:tc>
        <w:tc>
          <w:tcPr>
            <w:tcW w:w="3360" w:type="dxa"/>
            <w:tcBorders>
              <w:top w:val="nil"/>
              <w:left w:val="nil"/>
              <w:bottom w:val="nil"/>
              <w:right w:val="nil"/>
            </w:tcBorders>
            <w:shd w:val="clear" w:color="auto" w:fill="auto"/>
            <w:noWrap/>
            <w:vAlign w:val="bottom"/>
            <w:hideMark/>
          </w:tcPr>
          <w:p w14:paraId="1D68A33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CLAUDIANE SOARES DE SOUSA</w:t>
            </w:r>
          </w:p>
        </w:tc>
        <w:tc>
          <w:tcPr>
            <w:tcW w:w="1320" w:type="dxa"/>
            <w:tcBorders>
              <w:top w:val="nil"/>
              <w:left w:val="nil"/>
              <w:bottom w:val="nil"/>
              <w:right w:val="nil"/>
            </w:tcBorders>
            <w:shd w:val="clear" w:color="auto" w:fill="auto"/>
            <w:noWrap/>
            <w:vAlign w:val="bottom"/>
            <w:hideMark/>
          </w:tcPr>
          <w:p w14:paraId="524B5DC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93789998168</w:t>
            </w:r>
          </w:p>
        </w:tc>
        <w:tc>
          <w:tcPr>
            <w:tcW w:w="1480" w:type="dxa"/>
            <w:tcBorders>
              <w:top w:val="nil"/>
              <w:left w:val="nil"/>
              <w:bottom w:val="nil"/>
              <w:right w:val="nil"/>
            </w:tcBorders>
            <w:shd w:val="clear" w:color="auto" w:fill="auto"/>
            <w:noWrap/>
            <w:vAlign w:val="bottom"/>
            <w:hideMark/>
          </w:tcPr>
          <w:p w14:paraId="3058CC5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204.109,24</w:t>
            </w:r>
          </w:p>
        </w:tc>
        <w:tc>
          <w:tcPr>
            <w:tcW w:w="1900" w:type="dxa"/>
            <w:tcBorders>
              <w:top w:val="nil"/>
              <w:left w:val="nil"/>
              <w:bottom w:val="nil"/>
              <w:right w:val="nil"/>
            </w:tcBorders>
            <w:shd w:val="clear" w:color="auto" w:fill="auto"/>
            <w:noWrap/>
            <w:vAlign w:val="bottom"/>
            <w:hideMark/>
          </w:tcPr>
          <w:p w14:paraId="59A32E6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15/07/2032</w:t>
            </w:r>
          </w:p>
        </w:tc>
      </w:tr>
      <w:tr w:rsidR="007B02FE" w:rsidRPr="007B02FE" w14:paraId="45E82B2D" w14:textId="77777777" w:rsidTr="007B02FE">
        <w:trPr>
          <w:trHeight w:val="300"/>
        </w:trPr>
        <w:tc>
          <w:tcPr>
            <w:tcW w:w="620" w:type="dxa"/>
            <w:tcBorders>
              <w:top w:val="nil"/>
              <w:left w:val="nil"/>
              <w:bottom w:val="nil"/>
              <w:right w:val="nil"/>
            </w:tcBorders>
            <w:shd w:val="clear" w:color="auto" w:fill="auto"/>
            <w:noWrap/>
            <w:vAlign w:val="bottom"/>
            <w:hideMark/>
          </w:tcPr>
          <w:p w14:paraId="47D73C6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lastRenderedPageBreak/>
              <w:t>22</w:t>
            </w:r>
          </w:p>
        </w:tc>
        <w:tc>
          <w:tcPr>
            <w:tcW w:w="3700" w:type="dxa"/>
            <w:tcBorders>
              <w:top w:val="nil"/>
              <w:left w:val="nil"/>
              <w:bottom w:val="nil"/>
              <w:right w:val="nil"/>
            </w:tcBorders>
            <w:shd w:val="clear" w:color="auto" w:fill="auto"/>
            <w:noWrap/>
            <w:vAlign w:val="bottom"/>
            <w:hideMark/>
          </w:tcPr>
          <w:p w14:paraId="2736331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05 LT 16</w:t>
            </w:r>
          </w:p>
        </w:tc>
        <w:tc>
          <w:tcPr>
            <w:tcW w:w="3360" w:type="dxa"/>
            <w:tcBorders>
              <w:top w:val="nil"/>
              <w:left w:val="nil"/>
              <w:bottom w:val="nil"/>
              <w:right w:val="nil"/>
            </w:tcBorders>
            <w:shd w:val="clear" w:color="auto" w:fill="auto"/>
            <w:noWrap/>
            <w:vAlign w:val="bottom"/>
            <w:hideMark/>
          </w:tcPr>
          <w:p w14:paraId="6553894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DARCI TONDELO</w:t>
            </w:r>
          </w:p>
        </w:tc>
        <w:tc>
          <w:tcPr>
            <w:tcW w:w="1320" w:type="dxa"/>
            <w:tcBorders>
              <w:top w:val="nil"/>
              <w:left w:val="nil"/>
              <w:bottom w:val="nil"/>
              <w:right w:val="nil"/>
            </w:tcBorders>
            <w:shd w:val="clear" w:color="auto" w:fill="auto"/>
            <w:noWrap/>
            <w:vAlign w:val="bottom"/>
            <w:hideMark/>
          </w:tcPr>
          <w:p w14:paraId="50C5FC9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51856522920</w:t>
            </w:r>
          </w:p>
        </w:tc>
        <w:tc>
          <w:tcPr>
            <w:tcW w:w="1480" w:type="dxa"/>
            <w:tcBorders>
              <w:top w:val="nil"/>
              <w:left w:val="nil"/>
              <w:bottom w:val="nil"/>
              <w:right w:val="nil"/>
            </w:tcBorders>
            <w:shd w:val="clear" w:color="auto" w:fill="auto"/>
            <w:noWrap/>
            <w:vAlign w:val="bottom"/>
            <w:hideMark/>
          </w:tcPr>
          <w:p w14:paraId="56776B7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171.469,62</w:t>
            </w:r>
          </w:p>
        </w:tc>
        <w:tc>
          <w:tcPr>
            <w:tcW w:w="1900" w:type="dxa"/>
            <w:tcBorders>
              <w:top w:val="nil"/>
              <w:left w:val="nil"/>
              <w:bottom w:val="nil"/>
              <w:right w:val="nil"/>
            </w:tcBorders>
            <w:shd w:val="clear" w:color="auto" w:fill="auto"/>
            <w:noWrap/>
            <w:vAlign w:val="bottom"/>
            <w:hideMark/>
          </w:tcPr>
          <w:p w14:paraId="3E61B84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10/08/2032</w:t>
            </w:r>
          </w:p>
        </w:tc>
      </w:tr>
      <w:tr w:rsidR="007B02FE" w:rsidRPr="007B02FE" w14:paraId="677B27E8" w14:textId="77777777" w:rsidTr="007B02FE">
        <w:trPr>
          <w:trHeight w:val="300"/>
        </w:trPr>
        <w:tc>
          <w:tcPr>
            <w:tcW w:w="620" w:type="dxa"/>
            <w:tcBorders>
              <w:top w:val="nil"/>
              <w:left w:val="nil"/>
              <w:bottom w:val="nil"/>
              <w:right w:val="nil"/>
            </w:tcBorders>
            <w:shd w:val="clear" w:color="auto" w:fill="auto"/>
            <w:noWrap/>
            <w:vAlign w:val="bottom"/>
            <w:hideMark/>
          </w:tcPr>
          <w:p w14:paraId="76CD48F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23</w:t>
            </w:r>
          </w:p>
        </w:tc>
        <w:tc>
          <w:tcPr>
            <w:tcW w:w="3700" w:type="dxa"/>
            <w:tcBorders>
              <w:top w:val="nil"/>
              <w:left w:val="nil"/>
              <w:bottom w:val="nil"/>
              <w:right w:val="nil"/>
            </w:tcBorders>
            <w:shd w:val="clear" w:color="auto" w:fill="auto"/>
            <w:noWrap/>
            <w:vAlign w:val="bottom"/>
            <w:hideMark/>
          </w:tcPr>
          <w:p w14:paraId="3C743F7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13</w:t>
            </w:r>
          </w:p>
        </w:tc>
        <w:tc>
          <w:tcPr>
            <w:tcW w:w="3360" w:type="dxa"/>
            <w:tcBorders>
              <w:top w:val="nil"/>
              <w:left w:val="nil"/>
              <w:bottom w:val="nil"/>
              <w:right w:val="nil"/>
            </w:tcBorders>
            <w:shd w:val="clear" w:color="auto" w:fill="auto"/>
            <w:noWrap/>
            <w:vAlign w:val="bottom"/>
            <w:hideMark/>
          </w:tcPr>
          <w:p w14:paraId="52B359B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DROGARIA NEBRASCA 24 H EIRELI</w:t>
            </w:r>
          </w:p>
        </w:tc>
        <w:tc>
          <w:tcPr>
            <w:tcW w:w="1320" w:type="dxa"/>
            <w:tcBorders>
              <w:top w:val="nil"/>
              <w:left w:val="nil"/>
              <w:bottom w:val="nil"/>
              <w:right w:val="nil"/>
            </w:tcBorders>
            <w:shd w:val="clear" w:color="auto" w:fill="auto"/>
            <w:noWrap/>
            <w:vAlign w:val="bottom"/>
            <w:hideMark/>
          </w:tcPr>
          <w:p w14:paraId="4585EF7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09039622000106</w:t>
            </w:r>
          </w:p>
        </w:tc>
        <w:tc>
          <w:tcPr>
            <w:tcW w:w="1480" w:type="dxa"/>
            <w:tcBorders>
              <w:top w:val="nil"/>
              <w:left w:val="nil"/>
              <w:bottom w:val="nil"/>
              <w:right w:val="nil"/>
            </w:tcBorders>
            <w:shd w:val="clear" w:color="auto" w:fill="auto"/>
            <w:noWrap/>
            <w:vAlign w:val="bottom"/>
            <w:hideMark/>
          </w:tcPr>
          <w:p w14:paraId="3E40793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202.637,45</w:t>
            </w:r>
          </w:p>
        </w:tc>
        <w:tc>
          <w:tcPr>
            <w:tcW w:w="1900" w:type="dxa"/>
            <w:tcBorders>
              <w:top w:val="nil"/>
              <w:left w:val="nil"/>
              <w:bottom w:val="nil"/>
              <w:right w:val="nil"/>
            </w:tcBorders>
            <w:shd w:val="clear" w:color="auto" w:fill="auto"/>
            <w:noWrap/>
            <w:vAlign w:val="bottom"/>
            <w:hideMark/>
          </w:tcPr>
          <w:p w14:paraId="4A778D7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10/05/2034</w:t>
            </w:r>
          </w:p>
        </w:tc>
      </w:tr>
      <w:tr w:rsidR="007B02FE" w:rsidRPr="007B02FE" w14:paraId="066F1EBD" w14:textId="77777777" w:rsidTr="007B02FE">
        <w:trPr>
          <w:trHeight w:val="300"/>
        </w:trPr>
        <w:tc>
          <w:tcPr>
            <w:tcW w:w="620" w:type="dxa"/>
            <w:tcBorders>
              <w:top w:val="nil"/>
              <w:left w:val="nil"/>
              <w:bottom w:val="nil"/>
              <w:right w:val="nil"/>
            </w:tcBorders>
            <w:shd w:val="clear" w:color="auto" w:fill="auto"/>
            <w:noWrap/>
            <w:vAlign w:val="bottom"/>
            <w:hideMark/>
          </w:tcPr>
          <w:p w14:paraId="7AB6DE0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24</w:t>
            </w:r>
          </w:p>
        </w:tc>
        <w:tc>
          <w:tcPr>
            <w:tcW w:w="3700" w:type="dxa"/>
            <w:tcBorders>
              <w:top w:val="nil"/>
              <w:left w:val="nil"/>
              <w:bottom w:val="nil"/>
              <w:right w:val="nil"/>
            </w:tcBorders>
            <w:shd w:val="clear" w:color="auto" w:fill="auto"/>
            <w:noWrap/>
            <w:vAlign w:val="bottom"/>
            <w:hideMark/>
          </w:tcPr>
          <w:p w14:paraId="547077D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16</w:t>
            </w:r>
          </w:p>
        </w:tc>
        <w:tc>
          <w:tcPr>
            <w:tcW w:w="3360" w:type="dxa"/>
            <w:tcBorders>
              <w:top w:val="nil"/>
              <w:left w:val="nil"/>
              <w:bottom w:val="nil"/>
              <w:right w:val="nil"/>
            </w:tcBorders>
            <w:shd w:val="clear" w:color="auto" w:fill="auto"/>
            <w:noWrap/>
            <w:vAlign w:val="bottom"/>
            <w:hideMark/>
          </w:tcPr>
          <w:p w14:paraId="79B2C0C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EDILSON NELVO MACHADO</w:t>
            </w:r>
          </w:p>
        </w:tc>
        <w:tc>
          <w:tcPr>
            <w:tcW w:w="1320" w:type="dxa"/>
            <w:tcBorders>
              <w:top w:val="nil"/>
              <w:left w:val="nil"/>
              <w:bottom w:val="nil"/>
              <w:right w:val="nil"/>
            </w:tcBorders>
            <w:shd w:val="clear" w:color="auto" w:fill="auto"/>
            <w:noWrap/>
            <w:vAlign w:val="bottom"/>
            <w:hideMark/>
          </w:tcPr>
          <w:p w14:paraId="599AA9A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95554157149</w:t>
            </w:r>
          </w:p>
        </w:tc>
        <w:tc>
          <w:tcPr>
            <w:tcW w:w="1480" w:type="dxa"/>
            <w:tcBorders>
              <w:top w:val="nil"/>
              <w:left w:val="nil"/>
              <w:bottom w:val="nil"/>
              <w:right w:val="nil"/>
            </w:tcBorders>
            <w:shd w:val="clear" w:color="auto" w:fill="auto"/>
            <w:noWrap/>
            <w:vAlign w:val="bottom"/>
            <w:hideMark/>
          </w:tcPr>
          <w:p w14:paraId="1D6B1BD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115.432,52</w:t>
            </w:r>
          </w:p>
        </w:tc>
        <w:tc>
          <w:tcPr>
            <w:tcW w:w="1900" w:type="dxa"/>
            <w:tcBorders>
              <w:top w:val="nil"/>
              <w:left w:val="nil"/>
              <w:bottom w:val="nil"/>
              <w:right w:val="nil"/>
            </w:tcBorders>
            <w:shd w:val="clear" w:color="auto" w:fill="auto"/>
            <w:noWrap/>
            <w:vAlign w:val="bottom"/>
            <w:hideMark/>
          </w:tcPr>
          <w:p w14:paraId="311825C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15/05/2031</w:t>
            </w:r>
          </w:p>
        </w:tc>
      </w:tr>
      <w:tr w:rsidR="007B02FE" w:rsidRPr="007B02FE" w14:paraId="721B3431" w14:textId="77777777" w:rsidTr="007B02FE">
        <w:trPr>
          <w:trHeight w:val="300"/>
        </w:trPr>
        <w:tc>
          <w:tcPr>
            <w:tcW w:w="620" w:type="dxa"/>
            <w:tcBorders>
              <w:top w:val="nil"/>
              <w:left w:val="nil"/>
              <w:bottom w:val="nil"/>
              <w:right w:val="nil"/>
            </w:tcBorders>
            <w:shd w:val="clear" w:color="auto" w:fill="auto"/>
            <w:noWrap/>
            <w:vAlign w:val="bottom"/>
            <w:hideMark/>
          </w:tcPr>
          <w:p w14:paraId="6FFAF66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w:t>
            </w:r>
          </w:p>
        </w:tc>
        <w:tc>
          <w:tcPr>
            <w:tcW w:w="3700" w:type="dxa"/>
            <w:tcBorders>
              <w:top w:val="nil"/>
              <w:left w:val="nil"/>
              <w:bottom w:val="nil"/>
              <w:right w:val="nil"/>
            </w:tcBorders>
            <w:shd w:val="clear" w:color="auto" w:fill="auto"/>
            <w:noWrap/>
            <w:vAlign w:val="bottom"/>
            <w:hideMark/>
          </w:tcPr>
          <w:p w14:paraId="09CB9AA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26</w:t>
            </w:r>
          </w:p>
        </w:tc>
        <w:tc>
          <w:tcPr>
            <w:tcW w:w="3360" w:type="dxa"/>
            <w:tcBorders>
              <w:top w:val="nil"/>
              <w:left w:val="nil"/>
              <w:bottom w:val="nil"/>
              <w:right w:val="nil"/>
            </w:tcBorders>
            <w:shd w:val="clear" w:color="auto" w:fill="auto"/>
            <w:noWrap/>
            <w:vAlign w:val="bottom"/>
            <w:hideMark/>
          </w:tcPr>
          <w:p w14:paraId="62F9767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EDINILSON DALLABRIDA</w:t>
            </w:r>
          </w:p>
        </w:tc>
        <w:tc>
          <w:tcPr>
            <w:tcW w:w="1320" w:type="dxa"/>
            <w:tcBorders>
              <w:top w:val="nil"/>
              <w:left w:val="nil"/>
              <w:bottom w:val="nil"/>
              <w:right w:val="nil"/>
            </w:tcBorders>
            <w:shd w:val="clear" w:color="auto" w:fill="auto"/>
            <w:noWrap/>
            <w:vAlign w:val="bottom"/>
            <w:hideMark/>
          </w:tcPr>
          <w:p w14:paraId="1741FBF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95662928134</w:t>
            </w:r>
          </w:p>
        </w:tc>
        <w:tc>
          <w:tcPr>
            <w:tcW w:w="1480" w:type="dxa"/>
            <w:tcBorders>
              <w:top w:val="nil"/>
              <w:left w:val="nil"/>
              <w:bottom w:val="nil"/>
              <w:right w:val="nil"/>
            </w:tcBorders>
            <w:shd w:val="clear" w:color="auto" w:fill="auto"/>
            <w:noWrap/>
            <w:vAlign w:val="bottom"/>
            <w:hideMark/>
          </w:tcPr>
          <w:p w14:paraId="596AD7B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151.527,12</w:t>
            </w:r>
          </w:p>
        </w:tc>
        <w:tc>
          <w:tcPr>
            <w:tcW w:w="1900" w:type="dxa"/>
            <w:tcBorders>
              <w:top w:val="nil"/>
              <w:left w:val="nil"/>
              <w:bottom w:val="nil"/>
              <w:right w:val="nil"/>
            </w:tcBorders>
            <w:shd w:val="clear" w:color="auto" w:fill="auto"/>
            <w:noWrap/>
            <w:vAlign w:val="bottom"/>
            <w:hideMark/>
          </w:tcPr>
          <w:p w14:paraId="72E263C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20/11/2032</w:t>
            </w:r>
          </w:p>
        </w:tc>
      </w:tr>
      <w:tr w:rsidR="007B02FE" w:rsidRPr="007B02FE" w14:paraId="62166BCA" w14:textId="77777777" w:rsidTr="007B02FE">
        <w:trPr>
          <w:trHeight w:val="300"/>
        </w:trPr>
        <w:tc>
          <w:tcPr>
            <w:tcW w:w="620" w:type="dxa"/>
            <w:tcBorders>
              <w:top w:val="nil"/>
              <w:left w:val="nil"/>
              <w:bottom w:val="nil"/>
              <w:right w:val="nil"/>
            </w:tcBorders>
            <w:shd w:val="clear" w:color="auto" w:fill="auto"/>
            <w:noWrap/>
            <w:vAlign w:val="bottom"/>
            <w:hideMark/>
          </w:tcPr>
          <w:p w14:paraId="18AE26B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26</w:t>
            </w:r>
          </w:p>
        </w:tc>
        <w:tc>
          <w:tcPr>
            <w:tcW w:w="3700" w:type="dxa"/>
            <w:tcBorders>
              <w:top w:val="nil"/>
              <w:left w:val="nil"/>
              <w:bottom w:val="nil"/>
              <w:right w:val="nil"/>
            </w:tcBorders>
            <w:shd w:val="clear" w:color="auto" w:fill="auto"/>
            <w:noWrap/>
            <w:vAlign w:val="bottom"/>
            <w:hideMark/>
          </w:tcPr>
          <w:p w14:paraId="6C1068D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11</w:t>
            </w:r>
          </w:p>
        </w:tc>
        <w:tc>
          <w:tcPr>
            <w:tcW w:w="3360" w:type="dxa"/>
            <w:tcBorders>
              <w:top w:val="nil"/>
              <w:left w:val="nil"/>
              <w:bottom w:val="nil"/>
              <w:right w:val="nil"/>
            </w:tcBorders>
            <w:shd w:val="clear" w:color="auto" w:fill="auto"/>
            <w:noWrap/>
            <w:vAlign w:val="bottom"/>
            <w:hideMark/>
          </w:tcPr>
          <w:p w14:paraId="4C92CD9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EDMAR BARROS COSTA</w:t>
            </w:r>
          </w:p>
        </w:tc>
        <w:tc>
          <w:tcPr>
            <w:tcW w:w="1320" w:type="dxa"/>
            <w:tcBorders>
              <w:top w:val="nil"/>
              <w:left w:val="nil"/>
              <w:bottom w:val="nil"/>
              <w:right w:val="nil"/>
            </w:tcBorders>
            <w:shd w:val="clear" w:color="auto" w:fill="auto"/>
            <w:noWrap/>
            <w:vAlign w:val="bottom"/>
            <w:hideMark/>
          </w:tcPr>
          <w:p w14:paraId="36E5A01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03298709123</w:t>
            </w:r>
          </w:p>
        </w:tc>
        <w:tc>
          <w:tcPr>
            <w:tcW w:w="1480" w:type="dxa"/>
            <w:tcBorders>
              <w:top w:val="nil"/>
              <w:left w:val="nil"/>
              <w:bottom w:val="nil"/>
              <w:right w:val="nil"/>
            </w:tcBorders>
            <w:shd w:val="clear" w:color="auto" w:fill="auto"/>
            <w:noWrap/>
            <w:vAlign w:val="bottom"/>
            <w:hideMark/>
          </w:tcPr>
          <w:p w14:paraId="223AD5A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122.453,76</w:t>
            </w:r>
          </w:p>
        </w:tc>
        <w:tc>
          <w:tcPr>
            <w:tcW w:w="1900" w:type="dxa"/>
            <w:tcBorders>
              <w:top w:val="nil"/>
              <w:left w:val="nil"/>
              <w:bottom w:val="nil"/>
              <w:right w:val="nil"/>
            </w:tcBorders>
            <w:shd w:val="clear" w:color="auto" w:fill="auto"/>
            <w:noWrap/>
            <w:vAlign w:val="bottom"/>
            <w:hideMark/>
          </w:tcPr>
          <w:p w14:paraId="4623AFA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15/01/2034</w:t>
            </w:r>
          </w:p>
        </w:tc>
      </w:tr>
      <w:tr w:rsidR="007B02FE" w:rsidRPr="007B02FE" w14:paraId="332111DD" w14:textId="77777777" w:rsidTr="007B02FE">
        <w:trPr>
          <w:trHeight w:val="300"/>
        </w:trPr>
        <w:tc>
          <w:tcPr>
            <w:tcW w:w="620" w:type="dxa"/>
            <w:tcBorders>
              <w:top w:val="nil"/>
              <w:left w:val="nil"/>
              <w:bottom w:val="nil"/>
              <w:right w:val="nil"/>
            </w:tcBorders>
            <w:shd w:val="clear" w:color="auto" w:fill="auto"/>
            <w:noWrap/>
            <w:vAlign w:val="bottom"/>
            <w:hideMark/>
          </w:tcPr>
          <w:p w14:paraId="1132013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27</w:t>
            </w:r>
          </w:p>
        </w:tc>
        <w:tc>
          <w:tcPr>
            <w:tcW w:w="3700" w:type="dxa"/>
            <w:tcBorders>
              <w:top w:val="nil"/>
              <w:left w:val="nil"/>
              <w:bottom w:val="nil"/>
              <w:right w:val="nil"/>
            </w:tcBorders>
            <w:shd w:val="clear" w:color="auto" w:fill="auto"/>
            <w:noWrap/>
            <w:vAlign w:val="bottom"/>
            <w:hideMark/>
          </w:tcPr>
          <w:p w14:paraId="46659D3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13 LT 05</w:t>
            </w:r>
          </w:p>
        </w:tc>
        <w:tc>
          <w:tcPr>
            <w:tcW w:w="3360" w:type="dxa"/>
            <w:tcBorders>
              <w:top w:val="nil"/>
              <w:left w:val="nil"/>
              <w:bottom w:val="nil"/>
              <w:right w:val="nil"/>
            </w:tcBorders>
            <w:shd w:val="clear" w:color="auto" w:fill="auto"/>
            <w:noWrap/>
            <w:vAlign w:val="bottom"/>
            <w:hideMark/>
          </w:tcPr>
          <w:p w14:paraId="434CC84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EDNIR DE FATIMA ROESLER SCHUEROFF</w:t>
            </w:r>
          </w:p>
        </w:tc>
        <w:tc>
          <w:tcPr>
            <w:tcW w:w="1320" w:type="dxa"/>
            <w:tcBorders>
              <w:top w:val="nil"/>
              <w:left w:val="nil"/>
              <w:bottom w:val="nil"/>
              <w:right w:val="nil"/>
            </w:tcBorders>
            <w:shd w:val="clear" w:color="auto" w:fill="auto"/>
            <w:noWrap/>
            <w:vAlign w:val="bottom"/>
            <w:hideMark/>
          </w:tcPr>
          <w:p w14:paraId="73AB42D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95737057968</w:t>
            </w:r>
          </w:p>
        </w:tc>
        <w:tc>
          <w:tcPr>
            <w:tcW w:w="1480" w:type="dxa"/>
            <w:tcBorders>
              <w:top w:val="nil"/>
              <w:left w:val="nil"/>
              <w:bottom w:val="nil"/>
              <w:right w:val="nil"/>
            </w:tcBorders>
            <w:shd w:val="clear" w:color="auto" w:fill="auto"/>
            <w:noWrap/>
            <w:vAlign w:val="bottom"/>
            <w:hideMark/>
          </w:tcPr>
          <w:p w14:paraId="0C2F70F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228.222,34</w:t>
            </w:r>
          </w:p>
        </w:tc>
        <w:tc>
          <w:tcPr>
            <w:tcW w:w="1900" w:type="dxa"/>
            <w:tcBorders>
              <w:top w:val="nil"/>
              <w:left w:val="nil"/>
              <w:bottom w:val="nil"/>
              <w:right w:val="nil"/>
            </w:tcBorders>
            <w:shd w:val="clear" w:color="auto" w:fill="auto"/>
            <w:noWrap/>
            <w:vAlign w:val="bottom"/>
            <w:hideMark/>
          </w:tcPr>
          <w:p w14:paraId="130EA01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15/10/2033</w:t>
            </w:r>
          </w:p>
        </w:tc>
      </w:tr>
      <w:tr w:rsidR="007B02FE" w:rsidRPr="007B02FE" w14:paraId="7061D85B" w14:textId="77777777" w:rsidTr="007B02FE">
        <w:trPr>
          <w:trHeight w:val="300"/>
        </w:trPr>
        <w:tc>
          <w:tcPr>
            <w:tcW w:w="620" w:type="dxa"/>
            <w:tcBorders>
              <w:top w:val="nil"/>
              <w:left w:val="nil"/>
              <w:bottom w:val="nil"/>
              <w:right w:val="nil"/>
            </w:tcBorders>
            <w:shd w:val="clear" w:color="auto" w:fill="auto"/>
            <w:noWrap/>
            <w:vAlign w:val="bottom"/>
            <w:hideMark/>
          </w:tcPr>
          <w:p w14:paraId="16B70DE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28</w:t>
            </w:r>
          </w:p>
        </w:tc>
        <w:tc>
          <w:tcPr>
            <w:tcW w:w="3700" w:type="dxa"/>
            <w:tcBorders>
              <w:top w:val="nil"/>
              <w:left w:val="nil"/>
              <w:bottom w:val="nil"/>
              <w:right w:val="nil"/>
            </w:tcBorders>
            <w:shd w:val="clear" w:color="auto" w:fill="auto"/>
            <w:noWrap/>
            <w:vAlign w:val="bottom"/>
            <w:hideMark/>
          </w:tcPr>
          <w:p w14:paraId="079CF66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07</w:t>
            </w:r>
          </w:p>
        </w:tc>
        <w:tc>
          <w:tcPr>
            <w:tcW w:w="3360" w:type="dxa"/>
            <w:tcBorders>
              <w:top w:val="nil"/>
              <w:left w:val="nil"/>
              <w:bottom w:val="nil"/>
              <w:right w:val="nil"/>
            </w:tcBorders>
            <w:shd w:val="clear" w:color="auto" w:fill="auto"/>
            <w:noWrap/>
            <w:vAlign w:val="bottom"/>
            <w:hideMark/>
          </w:tcPr>
          <w:p w14:paraId="2BA518E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EDSON ANTONIO PEREIRA</w:t>
            </w:r>
          </w:p>
        </w:tc>
        <w:tc>
          <w:tcPr>
            <w:tcW w:w="1320" w:type="dxa"/>
            <w:tcBorders>
              <w:top w:val="nil"/>
              <w:left w:val="nil"/>
              <w:bottom w:val="nil"/>
              <w:right w:val="nil"/>
            </w:tcBorders>
            <w:shd w:val="clear" w:color="auto" w:fill="auto"/>
            <w:noWrap/>
            <w:vAlign w:val="bottom"/>
            <w:hideMark/>
          </w:tcPr>
          <w:p w14:paraId="77B8D65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82009279115</w:t>
            </w:r>
          </w:p>
        </w:tc>
        <w:tc>
          <w:tcPr>
            <w:tcW w:w="1480" w:type="dxa"/>
            <w:tcBorders>
              <w:top w:val="nil"/>
              <w:left w:val="nil"/>
              <w:bottom w:val="nil"/>
              <w:right w:val="nil"/>
            </w:tcBorders>
            <w:shd w:val="clear" w:color="auto" w:fill="auto"/>
            <w:noWrap/>
            <w:vAlign w:val="bottom"/>
            <w:hideMark/>
          </w:tcPr>
          <w:p w14:paraId="0904B17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157.170,73</w:t>
            </w:r>
          </w:p>
        </w:tc>
        <w:tc>
          <w:tcPr>
            <w:tcW w:w="1900" w:type="dxa"/>
            <w:tcBorders>
              <w:top w:val="nil"/>
              <w:left w:val="nil"/>
              <w:bottom w:val="nil"/>
              <w:right w:val="nil"/>
            </w:tcBorders>
            <w:shd w:val="clear" w:color="auto" w:fill="auto"/>
            <w:noWrap/>
            <w:vAlign w:val="bottom"/>
            <w:hideMark/>
          </w:tcPr>
          <w:p w14:paraId="1417CEB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15/06/2031</w:t>
            </w:r>
          </w:p>
        </w:tc>
      </w:tr>
      <w:tr w:rsidR="007B02FE" w:rsidRPr="007B02FE" w14:paraId="02373F28" w14:textId="77777777" w:rsidTr="007B02FE">
        <w:trPr>
          <w:trHeight w:val="300"/>
        </w:trPr>
        <w:tc>
          <w:tcPr>
            <w:tcW w:w="620" w:type="dxa"/>
            <w:tcBorders>
              <w:top w:val="nil"/>
              <w:left w:val="nil"/>
              <w:bottom w:val="nil"/>
              <w:right w:val="nil"/>
            </w:tcBorders>
            <w:shd w:val="clear" w:color="auto" w:fill="auto"/>
            <w:noWrap/>
            <w:vAlign w:val="bottom"/>
            <w:hideMark/>
          </w:tcPr>
          <w:p w14:paraId="74B61CC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29</w:t>
            </w:r>
          </w:p>
        </w:tc>
        <w:tc>
          <w:tcPr>
            <w:tcW w:w="3700" w:type="dxa"/>
            <w:tcBorders>
              <w:top w:val="nil"/>
              <w:left w:val="nil"/>
              <w:bottom w:val="nil"/>
              <w:right w:val="nil"/>
            </w:tcBorders>
            <w:shd w:val="clear" w:color="auto" w:fill="auto"/>
            <w:noWrap/>
            <w:vAlign w:val="bottom"/>
            <w:hideMark/>
          </w:tcPr>
          <w:p w14:paraId="097A288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02 LT 16</w:t>
            </w:r>
          </w:p>
        </w:tc>
        <w:tc>
          <w:tcPr>
            <w:tcW w:w="3360" w:type="dxa"/>
            <w:tcBorders>
              <w:top w:val="nil"/>
              <w:left w:val="nil"/>
              <w:bottom w:val="nil"/>
              <w:right w:val="nil"/>
            </w:tcBorders>
            <w:shd w:val="clear" w:color="auto" w:fill="auto"/>
            <w:noWrap/>
            <w:vAlign w:val="bottom"/>
            <w:hideMark/>
          </w:tcPr>
          <w:p w14:paraId="2E70913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ELEANDRO LEAL</w:t>
            </w:r>
          </w:p>
        </w:tc>
        <w:tc>
          <w:tcPr>
            <w:tcW w:w="1320" w:type="dxa"/>
            <w:tcBorders>
              <w:top w:val="nil"/>
              <w:left w:val="nil"/>
              <w:bottom w:val="nil"/>
              <w:right w:val="nil"/>
            </w:tcBorders>
            <w:shd w:val="clear" w:color="auto" w:fill="auto"/>
            <w:noWrap/>
            <w:vAlign w:val="bottom"/>
            <w:hideMark/>
          </w:tcPr>
          <w:p w14:paraId="2F80A9B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00224835190</w:t>
            </w:r>
          </w:p>
        </w:tc>
        <w:tc>
          <w:tcPr>
            <w:tcW w:w="1480" w:type="dxa"/>
            <w:tcBorders>
              <w:top w:val="nil"/>
              <w:left w:val="nil"/>
              <w:bottom w:val="nil"/>
              <w:right w:val="nil"/>
            </w:tcBorders>
            <w:shd w:val="clear" w:color="auto" w:fill="auto"/>
            <w:noWrap/>
            <w:vAlign w:val="bottom"/>
            <w:hideMark/>
          </w:tcPr>
          <w:p w14:paraId="75FC12D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190.489,72</w:t>
            </w:r>
          </w:p>
        </w:tc>
        <w:tc>
          <w:tcPr>
            <w:tcW w:w="1900" w:type="dxa"/>
            <w:tcBorders>
              <w:top w:val="nil"/>
              <w:left w:val="nil"/>
              <w:bottom w:val="nil"/>
              <w:right w:val="nil"/>
            </w:tcBorders>
            <w:shd w:val="clear" w:color="auto" w:fill="auto"/>
            <w:noWrap/>
            <w:vAlign w:val="bottom"/>
            <w:hideMark/>
          </w:tcPr>
          <w:p w14:paraId="626CC7B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10/03/2034</w:t>
            </w:r>
          </w:p>
        </w:tc>
      </w:tr>
      <w:tr w:rsidR="007B02FE" w:rsidRPr="007B02FE" w14:paraId="5B36AAF5" w14:textId="77777777" w:rsidTr="007B02FE">
        <w:trPr>
          <w:trHeight w:val="300"/>
        </w:trPr>
        <w:tc>
          <w:tcPr>
            <w:tcW w:w="620" w:type="dxa"/>
            <w:tcBorders>
              <w:top w:val="nil"/>
              <w:left w:val="nil"/>
              <w:bottom w:val="nil"/>
              <w:right w:val="nil"/>
            </w:tcBorders>
            <w:shd w:val="clear" w:color="auto" w:fill="auto"/>
            <w:noWrap/>
            <w:vAlign w:val="bottom"/>
            <w:hideMark/>
          </w:tcPr>
          <w:p w14:paraId="1C7E9C6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30</w:t>
            </w:r>
          </w:p>
        </w:tc>
        <w:tc>
          <w:tcPr>
            <w:tcW w:w="3700" w:type="dxa"/>
            <w:tcBorders>
              <w:top w:val="nil"/>
              <w:left w:val="nil"/>
              <w:bottom w:val="nil"/>
              <w:right w:val="nil"/>
            </w:tcBorders>
            <w:shd w:val="clear" w:color="auto" w:fill="auto"/>
            <w:noWrap/>
            <w:vAlign w:val="bottom"/>
            <w:hideMark/>
          </w:tcPr>
          <w:p w14:paraId="4043D29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16</w:t>
            </w:r>
          </w:p>
        </w:tc>
        <w:tc>
          <w:tcPr>
            <w:tcW w:w="3360" w:type="dxa"/>
            <w:tcBorders>
              <w:top w:val="nil"/>
              <w:left w:val="nil"/>
              <w:bottom w:val="nil"/>
              <w:right w:val="nil"/>
            </w:tcBorders>
            <w:shd w:val="clear" w:color="auto" w:fill="auto"/>
            <w:noWrap/>
            <w:vAlign w:val="bottom"/>
            <w:hideMark/>
          </w:tcPr>
          <w:p w14:paraId="04F30FA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ELIANE SCHULZ</w:t>
            </w:r>
          </w:p>
        </w:tc>
        <w:tc>
          <w:tcPr>
            <w:tcW w:w="1320" w:type="dxa"/>
            <w:tcBorders>
              <w:top w:val="nil"/>
              <w:left w:val="nil"/>
              <w:bottom w:val="nil"/>
              <w:right w:val="nil"/>
            </w:tcBorders>
            <w:shd w:val="clear" w:color="auto" w:fill="auto"/>
            <w:noWrap/>
            <w:vAlign w:val="bottom"/>
            <w:hideMark/>
          </w:tcPr>
          <w:p w14:paraId="7BAB310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03336250994</w:t>
            </w:r>
          </w:p>
        </w:tc>
        <w:tc>
          <w:tcPr>
            <w:tcW w:w="1480" w:type="dxa"/>
            <w:tcBorders>
              <w:top w:val="nil"/>
              <w:left w:val="nil"/>
              <w:bottom w:val="nil"/>
              <w:right w:val="nil"/>
            </w:tcBorders>
            <w:shd w:val="clear" w:color="auto" w:fill="auto"/>
            <w:noWrap/>
            <w:vAlign w:val="bottom"/>
            <w:hideMark/>
          </w:tcPr>
          <w:p w14:paraId="7184094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114.770,46</w:t>
            </w:r>
          </w:p>
        </w:tc>
        <w:tc>
          <w:tcPr>
            <w:tcW w:w="1900" w:type="dxa"/>
            <w:tcBorders>
              <w:top w:val="nil"/>
              <w:left w:val="nil"/>
              <w:bottom w:val="nil"/>
              <w:right w:val="nil"/>
            </w:tcBorders>
            <w:shd w:val="clear" w:color="auto" w:fill="auto"/>
            <w:noWrap/>
            <w:vAlign w:val="bottom"/>
            <w:hideMark/>
          </w:tcPr>
          <w:p w14:paraId="71656DE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15/05/2031</w:t>
            </w:r>
          </w:p>
        </w:tc>
      </w:tr>
      <w:tr w:rsidR="007B02FE" w:rsidRPr="007B02FE" w14:paraId="5EA44F38" w14:textId="77777777" w:rsidTr="007B02FE">
        <w:trPr>
          <w:trHeight w:val="300"/>
        </w:trPr>
        <w:tc>
          <w:tcPr>
            <w:tcW w:w="620" w:type="dxa"/>
            <w:tcBorders>
              <w:top w:val="nil"/>
              <w:left w:val="nil"/>
              <w:bottom w:val="nil"/>
              <w:right w:val="nil"/>
            </w:tcBorders>
            <w:shd w:val="clear" w:color="auto" w:fill="auto"/>
            <w:noWrap/>
            <w:vAlign w:val="bottom"/>
            <w:hideMark/>
          </w:tcPr>
          <w:p w14:paraId="5B496A1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31</w:t>
            </w:r>
          </w:p>
        </w:tc>
        <w:tc>
          <w:tcPr>
            <w:tcW w:w="3700" w:type="dxa"/>
            <w:tcBorders>
              <w:top w:val="nil"/>
              <w:left w:val="nil"/>
              <w:bottom w:val="nil"/>
              <w:right w:val="nil"/>
            </w:tcBorders>
            <w:shd w:val="clear" w:color="auto" w:fill="auto"/>
            <w:noWrap/>
            <w:vAlign w:val="bottom"/>
            <w:hideMark/>
          </w:tcPr>
          <w:p w14:paraId="2A77120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01 LT 10</w:t>
            </w:r>
          </w:p>
        </w:tc>
        <w:tc>
          <w:tcPr>
            <w:tcW w:w="3360" w:type="dxa"/>
            <w:tcBorders>
              <w:top w:val="nil"/>
              <w:left w:val="nil"/>
              <w:bottom w:val="nil"/>
              <w:right w:val="nil"/>
            </w:tcBorders>
            <w:shd w:val="clear" w:color="auto" w:fill="auto"/>
            <w:noWrap/>
            <w:vAlign w:val="bottom"/>
            <w:hideMark/>
          </w:tcPr>
          <w:p w14:paraId="34FC4A9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ELIEL FERNANDES MACENA</w:t>
            </w:r>
          </w:p>
        </w:tc>
        <w:tc>
          <w:tcPr>
            <w:tcW w:w="1320" w:type="dxa"/>
            <w:tcBorders>
              <w:top w:val="nil"/>
              <w:left w:val="nil"/>
              <w:bottom w:val="nil"/>
              <w:right w:val="nil"/>
            </w:tcBorders>
            <w:shd w:val="clear" w:color="auto" w:fill="auto"/>
            <w:noWrap/>
            <w:vAlign w:val="bottom"/>
            <w:hideMark/>
          </w:tcPr>
          <w:p w14:paraId="4DC5B8A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79193382120</w:t>
            </w:r>
          </w:p>
        </w:tc>
        <w:tc>
          <w:tcPr>
            <w:tcW w:w="1480" w:type="dxa"/>
            <w:tcBorders>
              <w:top w:val="nil"/>
              <w:left w:val="nil"/>
              <w:bottom w:val="nil"/>
              <w:right w:val="nil"/>
            </w:tcBorders>
            <w:shd w:val="clear" w:color="auto" w:fill="auto"/>
            <w:noWrap/>
            <w:vAlign w:val="bottom"/>
            <w:hideMark/>
          </w:tcPr>
          <w:p w14:paraId="354AA56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233.994,43</w:t>
            </w:r>
          </w:p>
        </w:tc>
        <w:tc>
          <w:tcPr>
            <w:tcW w:w="1900" w:type="dxa"/>
            <w:tcBorders>
              <w:top w:val="nil"/>
              <w:left w:val="nil"/>
              <w:bottom w:val="nil"/>
              <w:right w:val="nil"/>
            </w:tcBorders>
            <w:shd w:val="clear" w:color="auto" w:fill="auto"/>
            <w:noWrap/>
            <w:vAlign w:val="bottom"/>
            <w:hideMark/>
          </w:tcPr>
          <w:p w14:paraId="0BB94BF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10/05/2031</w:t>
            </w:r>
          </w:p>
        </w:tc>
      </w:tr>
      <w:tr w:rsidR="007B02FE" w:rsidRPr="007B02FE" w14:paraId="10E57D2A" w14:textId="77777777" w:rsidTr="007B02FE">
        <w:trPr>
          <w:trHeight w:val="300"/>
        </w:trPr>
        <w:tc>
          <w:tcPr>
            <w:tcW w:w="620" w:type="dxa"/>
            <w:tcBorders>
              <w:top w:val="nil"/>
              <w:left w:val="nil"/>
              <w:bottom w:val="nil"/>
              <w:right w:val="nil"/>
            </w:tcBorders>
            <w:shd w:val="clear" w:color="auto" w:fill="auto"/>
            <w:noWrap/>
            <w:vAlign w:val="bottom"/>
            <w:hideMark/>
          </w:tcPr>
          <w:p w14:paraId="6080074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32</w:t>
            </w:r>
          </w:p>
        </w:tc>
        <w:tc>
          <w:tcPr>
            <w:tcW w:w="3700" w:type="dxa"/>
            <w:tcBorders>
              <w:top w:val="nil"/>
              <w:left w:val="nil"/>
              <w:bottom w:val="nil"/>
              <w:right w:val="nil"/>
            </w:tcBorders>
            <w:shd w:val="clear" w:color="auto" w:fill="auto"/>
            <w:noWrap/>
            <w:vAlign w:val="bottom"/>
            <w:hideMark/>
          </w:tcPr>
          <w:p w14:paraId="2AA4639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14 LT 07</w:t>
            </w:r>
          </w:p>
        </w:tc>
        <w:tc>
          <w:tcPr>
            <w:tcW w:w="3360" w:type="dxa"/>
            <w:tcBorders>
              <w:top w:val="nil"/>
              <w:left w:val="nil"/>
              <w:bottom w:val="nil"/>
              <w:right w:val="nil"/>
            </w:tcBorders>
            <w:shd w:val="clear" w:color="auto" w:fill="auto"/>
            <w:noWrap/>
            <w:vAlign w:val="bottom"/>
            <w:hideMark/>
          </w:tcPr>
          <w:p w14:paraId="7F8DA38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ELIELTON RIBEIRO DE FARIAS</w:t>
            </w:r>
          </w:p>
        </w:tc>
        <w:tc>
          <w:tcPr>
            <w:tcW w:w="1320" w:type="dxa"/>
            <w:tcBorders>
              <w:top w:val="nil"/>
              <w:left w:val="nil"/>
              <w:bottom w:val="nil"/>
              <w:right w:val="nil"/>
            </w:tcBorders>
            <w:shd w:val="clear" w:color="auto" w:fill="auto"/>
            <w:noWrap/>
            <w:vAlign w:val="bottom"/>
            <w:hideMark/>
          </w:tcPr>
          <w:p w14:paraId="77C7155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02697158197</w:t>
            </w:r>
          </w:p>
        </w:tc>
        <w:tc>
          <w:tcPr>
            <w:tcW w:w="1480" w:type="dxa"/>
            <w:tcBorders>
              <w:top w:val="nil"/>
              <w:left w:val="nil"/>
              <w:bottom w:val="nil"/>
              <w:right w:val="nil"/>
            </w:tcBorders>
            <w:shd w:val="clear" w:color="auto" w:fill="auto"/>
            <w:noWrap/>
            <w:vAlign w:val="bottom"/>
            <w:hideMark/>
          </w:tcPr>
          <w:p w14:paraId="2B8A4D0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182.280,92</w:t>
            </w:r>
          </w:p>
        </w:tc>
        <w:tc>
          <w:tcPr>
            <w:tcW w:w="1900" w:type="dxa"/>
            <w:tcBorders>
              <w:top w:val="nil"/>
              <w:left w:val="nil"/>
              <w:bottom w:val="nil"/>
              <w:right w:val="nil"/>
            </w:tcBorders>
            <w:shd w:val="clear" w:color="auto" w:fill="auto"/>
            <w:noWrap/>
            <w:vAlign w:val="bottom"/>
            <w:hideMark/>
          </w:tcPr>
          <w:p w14:paraId="73B8BAD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15/02/2032</w:t>
            </w:r>
          </w:p>
        </w:tc>
      </w:tr>
      <w:tr w:rsidR="007B02FE" w:rsidRPr="007B02FE" w14:paraId="7EF606A4" w14:textId="77777777" w:rsidTr="007B02FE">
        <w:trPr>
          <w:trHeight w:val="300"/>
        </w:trPr>
        <w:tc>
          <w:tcPr>
            <w:tcW w:w="620" w:type="dxa"/>
            <w:tcBorders>
              <w:top w:val="nil"/>
              <w:left w:val="nil"/>
              <w:bottom w:val="nil"/>
              <w:right w:val="nil"/>
            </w:tcBorders>
            <w:shd w:val="clear" w:color="auto" w:fill="auto"/>
            <w:noWrap/>
            <w:vAlign w:val="bottom"/>
            <w:hideMark/>
          </w:tcPr>
          <w:p w14:paraId="4EFF75D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33</w:t>
            </w:r>
          </w:p>
        </w:tc>
        <w:tc>
          <w:tcPr>
            <w:tcW w:w="3700" w:type="dxa"/>
            <w:tcBorders>
              <w:top w:val="nil"/>
              <w:left w:val="nil"/>
              <w:bottom w:val="nil"/>
              <w:right w:val="nil"/>
            </w:tcBorders>
            <w:shd w:val="clear" w:color="auto" w:fill="auto"/>
            <w:noWrap/>
            <w:vAlign w:val="bottom"/>
            <w:hideMark/>
          </w:tcPr>
          <w:p w14:paraId="3957D0A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09 LT 01</w:t>
            </w:r>
          </w:p>
        </w:tc>
        <w:tc>
          <w:tcPr>
            <w:tcW w:w="3360" w:type="dxa"/>
            <w:tcBorders>
              <w:top w:val="nil"/>
              <w:left w:val="nil"/>
              <w:bottom w:val="nil"/>
              <w:right w:val="nil"/>
            </w:tcBorders>
            <w:shd w:val="clear" w:color="auto" w:fill="auto"/>
            <w:noWrap/>
            <w:vAlign w:val="bottom"/>
            <w:hideMark/>
          </w:tcPr>
          <w:p w14:paraId="78EC8EE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ELTEC ENGENHARIA LTDA</w:t>
            </w:r>
          </w:p>
        </w:tc>
        <w:tc>
          <w:tcPr>
            <w:tcW w:w="1320" w:type="dxa"/>
            <w:tcBorders>
              <w:top w:val="nil"/>
              <w:left w:val="nil"/>
              <w:bottom w:val="nil"/>
              <w:right w:val="nil"/>
            </w:tcBorders>
            <w:shd w:val="clear" w:color="auto" w:fill="auto"/>
            <w:noWrap/>
            <w:vAlign w:val="bottom"/>
            <w:hideMark/>
          </w:tcPr>
          <w:p w14:paraId="2634086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25189180000122</w:t>
            </w:r>
          </w:p>
        </w:tc>
        <w:tc>
          <w:tcPr>
            <w:tcW w:w="1480" w:type="dxa"/>
            <w:tcBorders>
              <w:top w:val="nil"/>
              <w:left w:val="nil"/>
              <w:bottom w:val="nil"/>
              <w:right w:val="nil"/>
            </w:tcBorders>
            <w:shd w:val="clear" w:color="auto" w:fill="auto"/>
            <w:noWrap/>
            <w:vAlign w:val="bottom"/>
            <w:hideMark/>
          </w:tcPr>
          <w:p w14:paraId="3532CC8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174.877,69</w:t>
            </w:r>
          </w:p>
        </w:tc>
        <w:tc>
          <w:tcPr>
            <w:tcW w:w="1900" w:type="dxa"/>
            <w:tcBorders>
              <w:top w:val="nil"/>
              <w:left w:val="nil"/>
              <w:bottom w:val="nil"/>
              <w:right w:val="nil"/>
            </w:tcBorders>
            <w:shd w:val="clear" w:color="auto" w:fill="auto"/>
            <w:noWrap/>
            <w:vAlign w:val="bottom"/>
            <w:hideMark/>
          </w:tcPr>
          <w:p w14:paraId="78DE307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15/01/2035</w:t>
            </w:r>
          </w:p>
        </w:tc>
      </w:tr>
      <w:tr w:rsidR="007B02FE" w:rsidRPr="007B02FE" w14:paraId="503C1603" w14:textId="77777777" w:rsidTr="007B02FE">
        <w:trPr>
          <w:trHeight w:val="300"/>
        </w:trPr>
        <w:tc>
          <w:tcPr>
            <w:tcW w:w="620" w:type="dxa"/>
            <w:tcBorders>
              <w:top w:val="nil"/>
              <w:left w:val="nil"/>
              <w:bottom w:val="nil"/>
              <w:right w:val="nil"/>
            </w:tcBorders>
            <w:shd w:val="clear" w:color="auto" w:fill="auto"/>
            <w:noWrap/>
            <w:vAlign w:val="bottom"/>
            <w:hideMark/>
          </w:tcPr>
          <w:p w14:paraId="3F69B17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34</w:t>
            </w:r>
          </w:p>
        </w:tc>
        <w:tc>
          <w:tcPr>
            <w:tcW w:w="3700" w:type="dxa"/>
            <w:tcBorders>
              <w:top w:val="nil"/>
              <w:left w:val="nil"/>
              <w:bottom w:val="nil"/>
              <w:right w:val="nil"/>
            </w:tcBorders>
            <w:shd w:val="clear" w:color="auto" w:fill="auto"/>
            <w:noWrap/>
            <w:vAlign w:val="bottom"/>
            <w:hideMark/>
          </w:tcPr>
          <w:p w14:paraId="54C9439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09 LT 02</w:t>
            </w:r>
          </w:p>
        </w:tc>
        <w:tc>
          <w:tcPr>
            <w:tcW w:w="3360" w:type="dxa"/>
            <w:tcBorders>
              <w:top w:val="nil"/>
              <w:left w:val="nil"/>
              <w:bottom w:val="nil"/>
              <w:right w:val="nil"/>
            </w:tcBorders>
            <w:shd w:val="clear" w:color="auto" w:fill="auto"/>
            <w:noWrap/>
            <w:vAlign w:val="bottom"/>
            <w:hideMark/>
          </w:tcPr>
          <w:p w14:paraId="48330E9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ELTEC ENGENHARIA LTDA</w:t>
            </w:r>
          </w:p>
        </w:tc>
        <w:tc>
          <w:tcPr>
            <w:tcW w:w="1320" w:type="dxa"/>
            <w:tcBorders>
              <w:top w:val="nil"/>
              <w:left w:val="nil"/>
              <w:bottom w:val="nil"/>
              <w:right w:val="nil"/>
            </w:tcBorders>
            <w:shd w:val="clear" w:color="auto" w:fill="auto"/>
            <w:noWrap/>
            <w:vAlign w:val="bottom"/>
            <w:hideMark/>
          </w:tcPr>
          <w:p w14:paraId="69C4623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25189180000122</w:t>
            </w:r>
          </w:p>
        </w:tc>
        <w:tc>
          <w:tcPr>
            <w:tcW w:w="1480" w:type="dxa"/>
            <w:tcBorders>
              <w:top w:val="nil"/>
              <w:left w:val="nil"/>
              <w:bottom w:val="nil"/>
              <w:right w:val="nil"/>
            </w:tcBorders>
            <w:shd w:val="clear" w:color="auto" w:fill="auto"/>
            <w:noWrap/>
            <w:vAlign w:val="bottom"/>
            <w:hideMark/>
          </w:tcPr>
          <w:p w14:paraId="2DF7E4B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174.877,69</w:t>
            </w:r>
          </w:p>
        </w:tc>
        <w:tc>
          <w:tcPr>
            <w:tcW w:w="1900" w:type="dxa"/>
            <w:tcBorders>
              <w:top w:val="nil"/>
              <w:left w:val="nil"/>
              <w:bottom w:val="nil"/>
              <w:right w:val="nil"/>
            </w:tcBorders>
            <w:shd w:val="clear" w:color="auto" w:fill="auto"/>
            <w:noWrap/>
            <w:vAlign w:val="bottom"/>
            <w:hideMark/>
          </w:tcPr>
          <w:p w14:paraId="1A0F18E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15/01/2035</w:t>
            </w:r>
          </w:p>
        </w:tc>
      </w:tr>
      <w:tr w:rsidR="007B02FE" w:rsidRPr="007B02FE" w14:paraId="2CB2B705" w14:textId="77777777" w:rsidTr="007B02FE">
        <w:trPr>
          <w:trHeight w:val="300"/>
        </w:trPr>
        <w:tc>
          <w:tcPr>
            <w:tcW w:w="620" w:type="dxa"/>
            <w:tcBorders>
              <w:top w:val="nil"/>
              <w:left w:val="nil"/>
              <w:bottom w:val="nil"/>
              <w:right w:val="nil"/>
            </w:tcBorders>
            <w:shd w:val="clear" w:color="auto" w:fill="auto"/>
            <w:noWrap/>
            <w:vAlign w:val="bottom"/>
            <w:hideMark/>
          </w:tcPr>
          <w:p w14:paraId="2C2549B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35</w:t>
            </w:r>
          </w:p>
        </w:tc>
        <w:tc>
          <w:tcPr>
            <w:tcW w:w="3700" w:type="dxa"/>
            <w:tcBorders>
              <w:top w:val="nil"/>
              <w:left w:val="nil"/>
              <w:bottom w:val="nil"/>
              <w:right w:val="nil"/>
            </w:tcBorders>
            <w:shd w:val="clear" w:color="auto" w:fill="auto"/>
            <w:noWrap/>
            <w:vAlign w:val="bottom"/>
            <w:hideMark/>
          </w:tcPr>
          <w:p w14:paraId="2D8A603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16 LT 08W</w:t>
            </w:r>
          </w:p>
        </w:tc>
        <w:tc>
          <w:tcPr>
            <w:tcW w:w="3360" w:type="dxa"/>
            <w:tcBorders>
              <w:top w:val="nil"/>
              <w:left w:val="nil"/>
              <w:bottom w:val="nil"/>
              <w:right w:val="nil"/>
            </w:tcBorders>
            <w:shd w:val="clear" w:color="auto" w:fill="auto"/>
            <w:noWrap/>
            <w:vAlign w:val="bottom"/>
            <w:hideMark/>
          </w:tcPr>
          <w:p w14:paraId="3099797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ELTEC ENGENHARIA LTDA</w:t>
            </w:r>
          </w:p>
        </w:tc>
        <w:tc>
          <w:tcPr>
            <w:tcW w:w="1320" w:type="dxa"/>
            <w:tcBorders>
              <w:top w:val="nil"/>
              <w:left w:val="nil"/>
              <w:bottom w:val="nil"/>
              <w:right w:val="nil"/>
            </w:tcBorders>
            <w:shd w:val="clear" w:color="auto" w:fill="auto"/>
            <w:noWrap/>
            <w:vAlign w:val="bottom"/>
            <w:hideMark/>
          </w:tcPr>
          <w:p w14:paraId="0AD69F0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25189180000122</w:t>
            </w:r>
          </w:p>
        </w:tc>
        <w:tc>
          <w:tcPr>
            <w:tcW w:w="1480" w:type="dxa"/>
            <w:tcBorders>
              <w:top w:val="nil"/>
              <w:left w:val="nil"/>
              <w:bottom w:val="nil"/>
              <w:right w:val="nil"/>
            </w:tcBorders>
            <w:shd w:val="clear" w:color="auto" w:fill="auto"/>
            <w:noWrap/>
            <w:vAlign w:val="bottom"/>
            <w:hideMark/>
          </w:tcPr>
          <w:p w14:paraId="669EC71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363.314,30</w:t>
            </w:r>
          </w:p>
        </w:tc>
        <w:tc>
          <w:tcPr>
            <w:tcW w:w="1900" w:type="dxa"/>
            <w:tcBorders>
              <w:top w:val="nil"/>
              <w:left w:val="nil"/>
              <w:bottom w:val="nil"/>
              <w:right w:val="nil"/>
            </w:tcBorders>
            <w:shd w:val="clear" w:color="auto" w:fill="auto"/>
            <w:noWrap/>
            <w:vAlign w:val="bottom"/>
            <w:hideMark/>
          </w:tcPr>
          <w:p w14:paraId="7448ECD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10/07/2032</w:t>
            </w:r>
          </w:p>
        </w:tc>
      </w:tr>
      <w:tr w:rsidR="007B02FE" w:rsidRPr="007B02FE" w14:paraId="05DC8142" w14:textId="77777777" w:rsidTr="007B02FE">
        <w:trPr>
          <w:trHeight w:val="300"/>
        </w:trPr>
        <w:tc>
          <w:tcPr>
            <w:tcW w:w="620" w:type="dxa"/>
            <w:tcBorders>
              <w:top w:val="nil"/>
              <w:left w:val="nil"/>
              <w:bottom w:val="nil"/>
              <w:right w:val="nil"/>
            </w:tcBorders>
            <w:shd w:val="clear" w:color="auto" w:fill="auto"/>
            <w:noWrap/>
            <w:vAlign w:val="bottom"/>
            <w:hideMark/>
          </w:tcPr>
          <w:p w14:paraId="5F23F63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36</w:t>
            </w:r>
          </w:p>
        </w:tc>
        <w:tc>
          <w:tcPr>
            <w:tcW w:w="3700" w:type="dxa"/>
            <w:tcBorders>
              <w:top w:val="nil"/>
              <w:left w:val="nil"/>
              <w:bottom w:val="nil"/>
              <w:right w:val="nil"/>
            </w:tcBorders>
            <w:shd w:val="clear" w:color="auto" w:fill="auto"/>
            <w:noWrap/>
            <w:vAlign w:val="bottom"/>
            <w:hideMark/>
          </w:tcPr>
          <w:p w14:paraId="01AA373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16 LT 16K</w:t>
            </w:r>
          </w:p>
        </w:tc>
        <w:tc>
          <w:tcPr>
            <w:tcW w:w="3360" w:type="dxa"/>
            <w:tcBorders>
              <w:top w:val="nil"/>
              <w:left w:val="nil"/>
              <w:bottom w:val="nil"/>
              <w:right w:val="nil"/>
            </w:tcBorders>
            <w:shd w:val="clear" w:color="auto" w:fill="auto"/>
            <w:noWrap/>
            <w:vAlign w:val="bottom"/>
            <w:hideMark/>
          </w:tcPr>
          <w:p w14:paraId="7A14DD2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ELTEC ENGENHARIA LTDA</w:t>
            </w:r>
          </w:p>
        </w:tc>
        <w:tc>
          <w:tcPr>
            <w:tcW w:w="1320" w:type="dxa"/>
            <w:tcBorders>
              <w:top w:val="nil"/>
              <w:left w:val="nil"/>
              <w:bottom w:val="nil"/>
              <w:right w:val="nil"/>
            </w:tcBorders>
            <w:shd w:val="clear" w:color="auto" w:fill="auto"/>
            <w:noWrap/>
            <w:vAlign w:val="bottom"/>
            <w:hideMark/>
          </w:tcPr>
          <w:p w14:paraId="0D75B09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25189180000122</w:t>
            </w:r>
          </w:p>
        </w:tc>
        <w:tc>
          <w:tcPr>
            <w:tcW w:w="1480" w:type="dxa"/>
            <w:tcBorders>
              <w:top w:val="nil"/>
              <w:left w:val="nil"/>
              <w:bottom w:val="nil"/>
              <w:right w:val="nil"/>
            </w:tcBorders>
            <w:shd w:val="clear" w:color="auto" w:fill="auto"/>
            <w:noWrap/>
            <w:vAlign w:val="bottom"/>
            <w:hideMark/>
          </w:tcPr>
          <w:p w14:paraId="77033F9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345.596,24</w:t>
            </w:r>
          </w:p>
        </w:tc>
        <w:tc>
          <w:tcPr>
            <w:tcW w:w="1900" w:type="dxa"/>
            <w:tcBorders>
              <w:top w:val="nil"/>
              <w:left w:val="nil"/>
              <w:bottom w:val="nil"/>
              <w:right w:val="nil"/>
            </w:tcBorders>
            <w:shd w:val="clear" w:color="auto" w:fill="auto"/>
            <w:noWrap/>
            <w:vAlign w:val="bottom"/>
            <w:hideMark/>
          </w:tcPr>
          <w:p w14:paraId="52AB049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10/07/2032</w:t>
            </w:r>
          </w:p>
        </w:tc>
      </w:tr>
      <w:tr w:rsidR="007B02FE" w:rsidRPr="007B02FE" w14:paraId="1C56152C" w14:textId="77777777" w:rsidTr="007B02FE">
        <w:trPr>
          <w:trHeight w:val="300"/>
        </w:trPr>
        <w:tc>
          <w:tcPr>
            <w:tcW w:w="620" w:type="dxa"/>
            <w:tcBorders>
              <w:top w:val="nil"/>
              <w:left w:val="nil"/>
              <w:bottom w:val="nil"/>
              <w:right w:val="nil"/>
            </w:tcBorders>
            <w:shd w:val="clear" w:color="auto" w:fill="auto"/>
            <w:noWrap/>
            <w:vAlign w:val="bottom"/>
            <w:hideMark/>
          </w:tcPr>
          <w:p w14:paraId="7757775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37</w:t>
            </w:r>
          </w:p>
        </w:tc>
        <w:tc>
          <w:tcPr>
            <w:tcW w:w="3700" w:type="dxa"/>
            <w:tcBorders>
              <w:top w:val="nil"/>
              <w:left w:val="nil"/>
              <w:bottom w:val="nil"/>
              <w:right w:val="nil"/>
            </w:tcBorders>
            <w:shd w:val="clear" w:color="auto" w:fill="auto"/>
            <w:noWrap/>
            <w:vAlign w:val="bottom"/>
            <w:hideMark/>
          </w:tcPr>
          <w:p w14:paraId="718B72C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03 LT 14</w:t>
            </w:r>
          </w:p>
        </w:tc>
        <w:tc>
          <w:tcPr>
            <w:tcW w:w="3360" w:type="dxa"/>
            <w:tcBorders>
              <w:top w:val="nil"/>
              <w:left w:val="nil"/>
              <w:bottom w:val="nil"/>
              <w:right w:val="nil"/>
            </w:tcBorders>
            <w:shd w:val="clear" w:color="auto" w:fill="auto"/>
            <w:noWrap/>
            <w:vAlign w:val="bottom"/>
            <w:hideMark/>
          </w:tcPr>
          <w:p w14:paraId="0DBEC1C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ELTON CAMARGO DE ARAUJO</w:t>
            </w:r>
          </w:p>
        </w:tc>
        <w:tc>
          <w:tcPr>
            <w:tcW w:w="1320" w:type="dxa"/>
            <w:tcBorders>
              <w:top w:val="nil"/>
              <w:left w:val="nil"/>
              <w:bottom w:val="nil"/>
              <w:right w:val="nil"/>
            </w:tcBorders>
            <w:shd w:val="clear" w:color="auto" w:fill="auto"/>
            <w:noWrap/>
            <w:vAlign w:val="bottom"/>
            <w:hideMark/>
          </w:tcPr>
          <w:p w14:paraId="6A1C39B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05384055111</w:t>
            </w:r>
          </w:p>
        </w:tc>
        <w:tc>
          <w:tcPr>
            <w:tcW w:w="1480" w:type="dxa"/>
            <w:tcBorders>
              <w:top w:val="nil"/>
              <w:left w:val="nil"/>
              <w:bottom w:val="nil"/>
              <w:right w:val="nil"/>
            </w:tcBorders>
            <w:shd w:val="clear" w:color="auto" w:fill="auto"/>
            <w:noWrap/>
            <w:vAlign w:val="bottom"/>
            <w:hideMark/>
          </w:tcPr>
          <w:p w14:paraId="57DF268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115.432,15</w:t>
            </w:r>
          </w:p>
        </w:tc>
        <w:tc>
          <w:tcPr>
            <w:tcW w:w="1900" w:type="dxa"/>
            <w:tcBorders>
              <w:top w:val="nil"/>
              <w:left w:val="nil"/>
              <w:bottom w:val="nil"/>
              <w:right w:val="nil"/>
            </w:tcBorders>
            <w:shd w:val="clear" w:color="auto" w:fill="auto"/>
            <w:noWrap/>
            <w:vAlign w:val="bottom"/>
            <w:hideMark/>
          </w:tcPr>
          <w:p w14:paraId="26D6DFD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15/05/2031</w:t>
            </w:r>
          </w:p>
        </w:tc>
      </w:tr>
      <w:tr w:rsidR="007B02FE" w:rsidRPr="007B02FE" w14:paraId="59A59A07" w14:textId="77777777" w:rsidTr="007B02FE">
        <w:trPr>
          <w:trHeight w:val="300"/>
        </w:trPr>
        <w:tc>
          <w:tcPr>
            <w:tcW w:w="620" w:type="dxa"/>
            <w:tcBorders>
              <w:top w:val="nil"/>
              <w:left w:val="nil"/>
              <w:bottom w:val="nil"/>
              <w:right w:val="nil"/>
            </w:tcBorders>
            <w:shd w:val="clear" w:color="auto" w:fill="auto"/>
            <w:noWrap/>
            <w:vAlign w:val="bottom"/>
            <w:hideMark/>
          </w:tcPr>
          <w:p w14:paraId="2D76F93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38</w:t>
            </w:r>
          </w:p>
        </w:tc>
        <w:tc>
          <w:tcPr>
            <w:tcW w:w="3700" w:type="dxa"/>
            <w:tcBorders>
              <w:top w:val="nil"/>
              <w:left w:val="nil"/>
              <w:bottom w:val="nil"/>
              <w:right w:val="nil"/>
            </w:tcBorders>
            <w:shd w:val="clear" w:color="auto" w:fill="auto"/>
            <w:noWrap/>
            <w:vAlign w:val="bottom"/>
            <w:hideMark/>
          </w:tcPr>
          <w:p w14:paraId="4842E68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04 LT 09</w:t>
            </w:r>
          </w:p>
        </w:tc>
        <w:tc>
          <w:tcPr>
            <w:tcW w:w="3360" w:type="dxa"/>
            <w:tcBorders>
              <w:top w:val="nil"/>
              <w:left w:val="nil"/>
              <w:bottom w:val="nil"/>
              <w:right w:val="nil"/>
            </w:tcBorders>
            <w:shd w:val="clear" w:color="auto" w:fill="auto"/>
            <w:noWrap/>
            <w:vAlign w:val="bottom"/>
            <w:hideMark/>
          </w:tcPr>
          <w:p w14:paraId="4993A4E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EVA JULIANA GOMES</w:t>
            </w:r>
          </w:p>
        </w:tc>
        <w:tc>
          <w:tcPr>
            <w:tcW w:w="1320" w:type="dxa"/>
            <w:tcBorders>
              <w:top w:val="nil"/>
              <w:left w:val="nil"/>
              <w:bottom w:val="nil"/>
              <w:right w:val="nil"/>
            </w:tcBorders>
            <w:shd w:val="clear" w:color="auto" w:fill="auto"/>
            <w:noWrap/>
            <w:vAlign w:val="bottom"/>
            <w:hideMark/>
          </w:tcPr>
          <w:p w14:paraId="402B4C6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96175044134</w:t>
            </w:r>
          </w:p>
        </w:tc>
        <w:tc>
          <w:tcPr>
            <w:tcW w:w="1480" w:type="dxa"/>
            <w:tcBorders>
              <w:top w:val="nil"/>
              <w:left w:val="nil"/>
              <w:bottom w:val="nil"/>
              <w:right w:val="nil"/>
            </w:tcBorders>
            <w:shd w:val="clear" w:color="auto" w:fill="auto"/>
            <w:noWrap/>
            <w:vAlign w:val="bottom"/>
            <w:hideMark/>
          </w:tcPr>
          <w:p w14:paraId="581DD9C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195.876,55</w:t>
            </w:r>
          </w:p>
        </w:tc>
        <w:tc>
          <w:tcPr>
            <w:tcW w:w="1900" w:type="dxa"/>
            <w:tcBorders>
              <w:top w:val="nil"/>
              <w:left w:val="nil"/>
              <w:bottom w:val="nil"/>
              <w:right w:val="nil"/>
            </w:tcBorders>
            <w:shd w:val="clear" w:color="auto" w:fill="auto"/>
            <w:noWrap/>
            <w:vAlign w:val="bottom"/>
            <w:hideMark/>
          </w:tcPr>
          <w:p w14:paraId="0C37F45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10/03/2034</w:t>
            </w:r>
          </w:p>
        </w:tc>
      </w:tr>
      <w:tr w:rsidR="007B02FE" w:rsidRPr="007B02FE" w14:paraId="7B7FFCAF" w14:textId="77777777" w:rsidTr="007B02FE">
        <w:trPr>
          <w:trHeight w:val="300"/>
        </w:trPr>
        <w:tc>
          <w:tcPr>
            <w:tcW w:w="620" w:type="dxa"/>
            <w:tcBorders>
              <w:top w:val="nil"/>
              <w:left w:val="nil"/>
              <w:bottom w:val="nil"/>
              <w:right w:val="nil"/>
            </w:tcBorders>
            <w:shd w:val="clear" w:color="auto" w:fill="auto"/>
            <w:noWrap/>
            <w:vAlign w:val="bottom"/>
            <w:hideMark/>
          </w:tcPr>
          <w:p w14:paraId="4112D20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39</w:t>
            </w:r>
          </w:p>
        </w:tc>
        <w:tc>
          <w:tcPr>
            <w:tcW w:w="3700" w:type="dxa"/>
            <w:tcBorders>
              <w:top w:val="nil"/>
              <w:left w:val="nil"/>
              <w:bottom w:val="nil"/>
              <w:right w:val="nil"/>
            </w:tcBorders>
            <w:shd w:val="clear" w:color="auto" w:fill="auto"/>
            <w:noWrap/>
            <w:vAlign w:val="bottom"/>
            <w:hideMark/>
          </w:tcPr>
          <w:p w14:paraId="0A0FA44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18</w:t>
            </w:r>
          </w:p>
        </w:tc>
        <w:tc>
          <w:tcPr>
            <w:tcW w:w="3360" w:type="dxa"/>
            <w:tcBorders>
              <w:top w:val="nil"/>
              <w:left w:val="nil"/>
              <w:bottom w:val="nil"/>
              <w:right w:val="nil"/>
            </w:tcBorders>
            <w:shd w:val="clear" w:color="auto" w:fill="auto"/>
            <w:noWrap/>
            <w:vAlign w:val="bottom"/>
            <w:hideMark/>
          </w:tcPr>
          <w:p w14:paraId="151DA31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FABIANO KANIGOSKI</w:t>
            </w:r>
          </w:p>
        </w:tc>
        <w:tc>
          <w:tcPr>
            <w:tcW w:w="1320" w:type="dxa"/>
            <w:tcBorders>
              <w:top w:val="nil"/>
              <w:left w:val="nil"/>
              <w:bottom w:val="nil"/>
              <w:right w:val="nil"/>
            </w:tcBorders>
            <w:shd w:val="clear" w:color="auto" w:fill="auto"/>
            <w:noWrap/>
            <w:vAlign w:val="bottom"/>
            <w:hideMark/>
          </w:tcPr>
          <w:p w14:paraId="2D07644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03863291174</w:t>
            </w:r>
          </w:p>
        </w:tc>
        <w:tc>
          <w:tcPr>
            <w:tcW w:w="1480" w:type="dxa"/>
            <w:tcBorders>
              <w:top w:val="nil"/>
              <w:left w:val="nil"/>
              <w:bottom w:val="nil"/>
              <w:right w:val="nil"/>
            </w:tcBorders>
            <w:shd w:val="clear" w:color="auto" w:fill="auto"/>
            <w:noWrap/>
            <w:vAlign w:val="bottom"/>
            <w:hideMark/>
          </w:tcPr>
          <w:p w14:paraId="0F9EE25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134.701,27</w:t>
            </w:r>
          </w:p>
        </w:tc>
        <w:tc>
          <w:tcPr>
            <w:tcW w:w="1900" w:type="dxa"/>
            <w:tcBorders>
              <w:top w:val="nil"/>
              <w:left w:val="nil"/>
              <w:bottom w:val="nil"/>
              <w:right w:val="nil"/>
            </w:tcBorders>
            <w:shd w:val="clear" w:color="auto" w:fill="auto"/>
            <w:noWrap/>
            <w:vAlign w:val="bottom"/>
            <w:hideMark/>
          </w:tcPr>
          <w:p w14:paraId="5D5E08A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15/02/2034</w:t>
            </w:r>
          </w:p>
        </w:tc>
      </w:tr>
      <w:tr w:rsidR="007B02FE" w:rsidRPr="007B02FE" w14:paraId="74171911" w14:textId="77777777" w:rsidTr="007B02FE">
        <w:trPr>
          <w:trHeight w:val="300"/>
        </w:trPr>
        <w:tc>
          <w:tcPr>
            <w:tcW w:w="620" w:type="dxa"/>
            <w:tcBorders>
              <w:top w:val="nil"/>
              <w:left w:val="nil"/>
              <w:bottom w:val="nil"/>
              <w:right w:val="nil"/>
            </w:tcBorders>
            <w:shd w:val="clear" w:color="auto" w:fill="auto"/>
            <w:noWrap/>
            <w:vAlign w:val="bottom"/>
            <w:hideMark/>
          </w:tcPr>
          <w:p w14:paraId="780DC0F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40</w:t>
            </w:r>
          </w:p>
        </w:tc>
        <w:tc>
          <w:tcPr>
            <w:tcW w:w="3700" w:type="dxa"/>
            <w:tcBorders>
              <w:top w:val="nil"/>
              <w:left w:val="nil"/>
              <w:bottom w:val="nil"/>
              <w:right w:val="nil"/>
            </w:tcBorders>
            <w:shd w:val="clear" w:color="auto" w:fill="auto"/>
            <w:noWrap/>
            <w:vAlign w:val="bottom"/>
            <w:hideMark/>
          </w:tcPr>
          <w:p w14:paraId="42B13D5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12 LT 07</w:t>
            </w:r>
          </w:p>
        </w:tc>
        <w:tc>
          <w:tcPr>
            <w:tcW w:w="3360" w:type="dxa"/>
            <w:tcBorders>
              <w:top w:val="nil"/>
              <w:left w:val="nil"/>
              <w:bottom w:val="nil"/>
              <w:right w:val="nil"/>
            </w:tcBorders>
            <w:shd w:val="clear" w:color="auto" w:fill="auto"/>
            <w:noWrap/>
            <w:vAlign w:val="bottom"/>
            <w:hideMark/>
          </w:tcPr>
          <w:p w14:paraId="248A281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FERNANDA DE OLIVEIRA BENITES</w:t>
            </w:r>
          </w:p>
        </w:tc>
        <w:tc>
          <w:tcPr>
            <w:tcW w:w="1320" w:type="dxa"/>
            <w:tcBorders>
              <w:top w:val="nil"/>
              <w:left w:val="nil"/>
              <w:bottom w:val="nil"/>
              <w:right w:val="nil"/>
            </w:tcBorders>
            <w:shd w:val="clear" w:color="auto" w:fill="auto"/>
            <w:noWrap/>
            <w:vAlign w:val="bottom"/>
            <w:hideMark/>
          </w:tcPr>
          <w:p w14:paraId="632FCD4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00888296185</w:t>
            </w:r>
          </w:p>
        </w:tc>
        <w:tc>
          <w:tcPr>
            <w:tcW w:w="1480" w:type="dxa"/>
            <w:tcBorders>
              <w:top w:val="nil"/>
              <w:left w:val="nil"/>
              <w:bottom w:val="nil"/>
              <w:right w:val="nil"/>
            </w:tcBorders>
            <w:shd w:val="clear" w:color="auto" w:fill="auto"/>
            <w:noWrap/>
            <w:vAlign w:val="bottom"/>
            <w:hideMark/>
          </w:tcPr>
          <w:p w14:paraId="3BE2B9A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135.993,59</w:t>
            </w:r>
          </w:p>
        </w:tc>
        <w:tc>
          <w:tcPr>
            <w:tcW w:w="1900" w:type="dxa"/>
            <w:tcBorders>
              <w:top w:val="nil"/>
              <w:left w:val="nil"/>
              <w:bottom w:val="nil"/>
              <w:right w:val="nil"/>
            </w:tcBorders>
            <w:shd w:val="clear" w:color="auto" w:fill="auto"/>
            <w:noWrap/>
            <w:vAlign w:val="bottom"/>
            <w:hideMark/>
          </w:tcPr>
          <w:p w14:paraId="03F89FC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15/05/2031</w:t>
            </w:r>
          </w:p>
        </w:tc>
      </w:tr>
      <w:tr w:rsidR="007B02FE" w:rsidRPr="007B02FE" w14:paraId="5EBF4CAE" w14:textId="77777777" w:rsidTr="007B02FE">
        <w:trPr>
          <w:trHeight w:val="300"/>
        </w:trPr>
        <w:tc>
          <w:tcPr>
            <w:tcW w:w="620" w:type="dxa"/>
            <w:tcBorders>
              <w:top w:val="nil"/>
              <w:left w:val="nil"/>
              <w:bottom w:val="nil"/>
              <w:right w:val="nil"/>
            </w:tcBorders>
            <w:shd w:val="clear" w:color="auto" w:fill="auto"/>
            <w:noWrap/>
            <w:vAlign w:val="bottom"/>
            <w:hideMark/>
          </w:tcPr>
          <w:p w14:paraId="352997B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41</w:t>
            </w:r>
          </w:p>
        </w:tc>
        <w:tc>
          <w:tcPr>
            <w:tcW w:w="3700" w:type="dxa"/>
            <w:tcBorders>
              <w:top w:val="nil"/>
              <w:left w:val="nil"/>
              <w:bottom w:val="nil"/>
              <w:right w:val="nil"/>
            </w:tcBorders>
            <w:shd w:val="clear" w:color="auto" w:fill="auto"/>
            <w:noWrap/>
            <w:vAlign w:val="bottom"/>
            <w:hideMark/>
          </w:tcPr>
          <w:p w14:paraId="17AE08B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27</w:t>
            </w:r>
          </w:p>
        </w:tc>
        <w:tc>
          <w:tcPr>
            <w:tcW w:w="3360" w:type="dxa"/>
            <w:tcBorders>
              <w:top w:val="nil"/>
              <w:left w:val="nil"/>
              <w:bottom w:val="nil"/>
              <w:right w:val="nil"/>
            </w:tcBorders>
            <w:shd w:val="clear" w:color="auto" w:fill="auto"/>
            <w:noWrap/>
            <w:vAlign w:val="bottom"/>
            <w:hideMark/>
          </w:tcPr>
          <w:p w14:paraId="0A9242E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FERNANDA OLIVEIRA DOS SANTOS</w:t>
            </w:r>
          </w:p>
        </w:tc>
        <w:tc>
          <w:tcPr>
            <w:tcW w:w="1320" w:type="dxa"/>
            <w:tcBorders>
              <w:top w:val="nil"/>
              <w:left w:val="nil"/>
              <w:bottom w:val="nil"/>
              <w:right w:val="nil"/>
            </w:tcBorders>
            <w:shd w:val="clear" w:color="auto" w:fill="auto"/>
            <w:noWrap/>
            <w:vAlign w:val="bottom"/>
            <w:hideMark/>
          </w:tcPr>
          <w:p w14:paraId="281C941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06404092107</w:t>
            </w:r>
          </w:p>
        </w:tc>
        <w:tc>
          <w:tcPr>
            <w:tcW w:w="1480" w:type="dxa"/>
            <w:tcBorders>
              <w:top w:val="nil"/>
              <w:left w:val="nil"/>
              <w:bottom w:val="nil"/>
              <w:right w:val="nil"/>
            </w:tcBorders>
            <w:shd w:val="clear" w:color="auto" w:fill="auto"/>
            <w:noWrap/>
            <w:vAlign w:val="bottom"/>
            <w:hideMark/>
          </w:tcPr>
          <w:p w14:paraId="6B6B2FB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145.473,59</w:t>
            </w:r>
          </w:p>
        </w:tc>
        <w:tc>
          <w:tcPr>
            <w:tcW w:w="1900" w:type="dxa"/>
            <w:tcBorders>
              <w:top w:val="nil"/>
              <w:left w:val="nil"/>
              <w:bottom w:val="nil"/>
              <w:right w:val="nil"/>
            </w:tcBorders>
            <w:shd w:val="clear" w:color="auto" w:fill="auto"/>
            <w:noWrap/>
            <w:vAlign w:val="bottom"/>
            <w:hideMark/>
          </w:tcPr>
          <w:p w14:paraId="0A118F9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10/05/2032</w:t>
            </w:r>
          </w:p>
        </w:tc>
      </w:tr>
      <w:tr w:rsidR="007B02FE" w:rsidRPr="007B02FE" w14:paraId="5B442D88" w14:textId="77777777" w:rsidTr="007B02FE">
        <w:trPr>
          <w:trHeight w:val="300"/>
        </w:trPr>
        <w:tc>
          <w:tcPr>
            <w:tcW w:w="620" w:type="dxa"/>
            <w:tcBorders>
              <w:top w:val="nil"/>
              <w:left w:val="nil"/>
              <w:bottom w:val="nil"/>
              <w:right w:val="nil"/>
            </w:tcBorders>
            <w:shd w:val="clear" w:color="auto" w:fill="auto"/>
            <w:noWrap/>
            <w:vAlign w:val="bottom"/>
            <w:hideMark/>
          </w:tcPr>
          <w:p w14:paraId="6BED967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42</w:t>
            </w:r>
          </w:p>
        </w:tc>
        <w:tc>
          <w:tcPr>
            <w:tcW w:w="3700" w:type="dxa"/>
            <w:tcBorders>
              <w:top w:val="nil"/>
              <w:left w:val="nil"/>
              <w:bottom w:val="nil"/>
              <w:right w:val="nil"/>
            </w:tcBorders>
            <w:shd w:val="clear" w:color="auto" w:fill="auto"/>
            <w:noWrap/>
            <w:vAlign w:val="bottom"/>
            <w:hideMark/>
          </w:tcPr>
          <w:p w14:paraId="14B2124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14 LT 09</w:t>
            </w:r>
          </w:p>
        </w:tc>
        <w:tc>
          <w:tcPr>
            <w:tcW w:w="3360" w:type="dxa"/>
            <w:tcBorders>
              <w:top w:val="nil"/>
              <w:left w:val="nil"/>
              <w:bottom w:val="nil"/>
              <w:right w:val="nil"/>
            </w:tcBorders>
            <w:shd w:val="clear" w:color="auto" w:fill="auto"/>
            <w:noWrap/>
            <w:vAlign w:val="bottom"/>
            <w:hideMark/>
          </w:tcPr>
          <w:p w14:paraId="0E72CB9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FERNANDO RIBEIRO GRANJA</w:t>
            </w:r>
          </w:p>
        </w:tc>
        <w:tc>
          <w:tcPr>
            <w:tcW w:w="1320" w:type="dxa"/>
            <w:tcBorders>
              <w:top w:val="nil"/>
              <w:left w:val="nil"/>
              <w:bottom w:val="nil"/>
              <w:right w:val="nil"/>
            </w:tcBorders>
            <w:shd w:val="clear" w:color="auto" w:fill="auto"/>
            <w:noWrap/>
            <w:vAlign w:val="bottom"/>
            <w:hideMark/>
          </w:tcPr>
          <w:p w14:paraId="64F9050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88387798134</w:t>
            </w:r>
          </w:p>
        </w:tc>
        <w:tc>
          <w:tcPr>
            <w:tcW w:w="1480" w:type="dxa"/>
            <w:tcBorders>
              <w:top w:val="nil"/>
              <w:left w:val="nil"/>
              <w:bottom w:val="nil"/>
              <w:right w:val="nil"/>
            </w:tcBorders>
            <w:shd w:val="clear" w:color="auto" w:fill="auto"/>
            <w:noWrap/>
            <w:vAlign w:val="bottom"/>
            <w:hideMark/>
          </w:tcPr>
          <w:p w14:paraId="40426E4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165.957,95</w:t>
            </w:r>
          </w:p>
        </w:tc>
        <w:tc>
          <w:tcPr>
            <w:tcW w:w="1900" w:type="dxa"/>
            <w:tcBorders>
              <w:top w:val="nil"/>
              <w:left w:val="nil"/>
              <w:bottom w:val="nil"/>
              <w:right w:val="nil"/>
            </w:tcBorders>
            <w:shd w:val="clear" w:color="auto" w:fill="auto"/>
            <w:noWrap/>
            <w:vAlign w:val="bottom"/>
            <w:hideMark/>
          </w:tcPr>
          <w:p w14:paraId="4F8C7A7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10/03/2032</w:t>
            </w:r>
          </w:p>
        </w:tc>
      </w:tr>
      <w:tr w:rsidR="007B02FE" w:rsidRPr="007B02FE" w14:paraId="38E72002" w14:textId="77777777" w:rsidTr="007B02FE">
        <w:trPr>
          <w:trHeight w:val="300"/>
        </w:trPr>
        <w:tc>
          <w:tcPr>
            <w:tcW w:w="620" w:type="dxa"/>
            <w:tcBorders>
              <w:top w:val="nil"/>
              <w:left w:val="nil"/>
              <w:bottom w:val="nil"/>
              <w:right w:val="nil"/>
            </w:tcBorders>
            <w:shd w:val="clear" w:color="auto" w:fill="auto"/>
            <w:noWrap/>
            <w:vAlign w:val="bottom"/>
            <w:hideMark/>
          </w:tcPr>
          <w:p w14:paraId="61939A9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43</w:t>
            </w:r>
          </w:p>
        </w:tc>
        <w:tc>
          <w:tcPr>
            <w:tcW w:w="3700" w:type="dxa"/>
            <w:tcBorders>
              <w:top w:val="nil"/>
              <w:left w:val="nil"/>
              <w:bottom w:val="nil"/>
              <w:right w:val="nil"/>
            </w:tcBorders>
            <w:shd w:val="clear" w:color="auto" w:fill="auto"/>
            <w:noWrap/>
            <w:vAlign w:val="bottom"/>
            <w:hideMark/>
          </w:tcPr>
          <w:p w14:paraId="769F5B9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09 LT 19</w:t>
            </w:r>
          </w:p>
        </w:tc>
        <w:tc>
          <w:tcPr>
            <w:tcW w:w="3360" w:type="dxa"/>
            <w:tcBorders>
              <w:top w:val="nil"/>
              <w:left w:val="nil"/>
              <w:bottom w:val="nil"/>
              <w:right w:val="nil"/>
            </w:tcBorders>
            <w:shd w:val="clear" w:color="auto" w:fill="auto"/>
            <w:noWrap/>
            <w:vAlign w:val="bottom"/>
            <w:hideMark/>
          </w:tcPr>
          <w:p w14:paraId="5A889E0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FRANCISCA PEREIRA DE CARVALHO</w:t>
            </w:r>
          </w:p>
        </w:tc>
        <w:tc>
          <w:tcPr>
            <w:tcW w:w="1320" w:type="dxa"/>
            <w:tcBorders>
              <w:top w:val="nil"/>
              <w:left w:val="nil"/>
              <w:bottom w:val="nil"/>
              <w:right w:val="nil"/>
            </w:tcBorders>
            <w:shd w:val="clear" w:color="auto" w:fill="auto"/>
            <w:noWrap/>
            <w:vAlign w:val="bottom"/>
            <w:hideMark/>
          </w:tcPr>
          <w:p w14:paraId="4623FA3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04675964176</w:t>
            </w:r>
          </w:p>
        </w:tc>
        <w:tc>
          <w:tcPr>
            <w:tcW w:w="1480" w:type="dxa"/>
            <w:tcBorders>
              <w:top w:val="nil"/>
              <w:left w:val="nil"/>
              <w:bottom w:val="nil"/>
              <w:right w:val="nil"/>
            </w:tcBorders>
            <w:shd w:val="clear" w:color="auto" w:fill="auto"/>
            <w:noWrap/>
            <w:vAlign w:val="bottom"/>
            <w:hideMark/>
          </w:tcPr>
          <w:p w14:paraId="6D42F13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139.637,57</w:t>
            </w:r>
          </w:p>
        </w:tc>
        <w:tc>
          <w:tcPr>
            <w:tcW w:w="1900" w:type="dxa"/>
            <w:tcBorders>
              <w:top w:val="nil"/>
              <w:left w:val="nil"/>
              <w:bottom w:val="nil"/>
              <w:right w:val="nil"/>
            </w:tcBorders>
            <w:shd w:val="clear" w:color="auto" w:fill="auto"/>
            <w:noWrap/>
            <w:vAlign w:val="bottom"/>
            <w:hideMark/>
          </w:tcPr>
          <w:p w14:paraId="3C2D822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15/04/2032</w:t>
            </w:r>
          </w:p>
        </w:tc>
      </w:tr>
      <w:tr w:rsidR="007B02FE" w:rsidRPr="007B02FE" w14:paraId="1734F035" w14:textId="77777777" w:rsidTr="007B02FE">
        <w:trPr>
          <w:trHeight w:val="300"/>
        </w:trPr>
        <w:tc>
          <w:tcPr>
            <w:tcW w:w="620" w:type="dxa"/>
            <w:tcBorders>
              <w:top w:val="nil"/>
              <w:left w:val="nil"/>
              <w:bottom w:val="nil"/>
              <w:right w:val="nil"/>
            </w:tcBorders>
            <w:shd w:val="clear" w:color="auto" w:fill="auto"/>
            <w:noWrap/>
            <w:vAlign w:val="bottom"/>
            <w:hideMark/>
          </w:tcPr>
          <w:p w14:paraId="15C3C0A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44</w:t>
            </w:r>
          </w:p>
        </w:tc>
        <w:tc>
          <w:tcPr>
            <w:tcW w:w="3700" w:type="dxa"/>
            <w:tcBorders>
              <w:top w:val="nil"/>
              <w:left w:val="nil"/>
              <w:bottom w:val="nil"/>
              <w:right w:val="nil"/>
            </w:tcBorders>
            <w:shd w:val="clear" w:color="auto" w:fill="auto"/>
            <w:noWrap/>
            <w:vAlign w:val="bottom"/>
            <w:hideMark/>
          </w:tcPr>
          <w:p w14:paraId="11C2649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11</w:t>
            </w:r>
          </w:p>
        </w:tc>
        <w:tc>
          <w:tcPr>
            <w:tcW w:w="3360" w:type="dxa"/>
            <w:tcBorders>
              <w:top w:val="nil"/>
              <w:left w:val="nil"/>
              <w:bottom w:val="nil"/>
              <w:right w:val="nil"/>
            </w:tcBorders>
            <w:shd w:val="clear" w:color="auto" w:fill="auto"/>
            <w:noWrap/>
            <w:vAlign w:val="bottom"/>
            <w:hideMark/>
          </w:tcPr>
          <w:p w14:paraId="6998D45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GABRIEL LENZ</w:t>
            </w:r>
          </w:p>
        </w:tc>
        <w:tc>
          <w:tcPr>
            <w:tcW w:w="1320" w:type="dxa"/>
            <w:tcBorders>
              <w:top w:val="nil"/>
              <w:left w:val="nil"/>
              <w:bottom w:val="nil"/>
              <w:right w:val="nil"/>
            </w:tcBorders>
            <w:shd w:val="clear" w:color="auto" w:fill="auto"/>
            <w:noWrap/>
            <w:vAlign w:val="bottom"/>
            <w:hideMark/>
          </w:tcPr>
          <w:p w14:paraId="2717A46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04027516125</w:t>
            </w:r>
          </w:p>
        </w:tc>
        <w:tc>
          <w:tcPr>
            <w:tcW w:w="1480" w:type="dxa"/>
            <w:tcBorders>
              <w:top w:val="nil"/>
              <w:left w:val="nil"/>
              <w:bottom w:val="nil"/>
              <w:right w:val="nil"/>
            </w:tcBorders>
            <w:shd w:val="clear" w:color="auto" w:fill="auto"/>
            <w:noWrap/>
            <w:vAlign w:val="bottom"/>
            <w:hideMark/>
          </w:tcPr>
          <w:p w14:paraId="510B4BE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211.186,30</w:t>
            </w:r>
          </w:p>
        </w:tc>
        <w:tc>
          <w:tcPr>
            <w:tcW w:w="1900" w:type="dxa"/>
            <w:tcBorders>
              <w:top w:val="nil"/>
              <w:left w:val="nil"/>
              <w:bottom w:val="nil"/>
              <w:right w:val="nil"/>
            </w:tcBorders>
            <w:shd w:val="clear" w:color="auto" w:fill="auto"/>
            <w:noWrap/>
            <w:vAlign w:val="bottom"/>
            <w:hideMark/>
          </w:tcPr>
          <w:p w14:paraId="396C9FA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15/04/2034</w:t>
            </w:r>
          </w:p>
        </w:tc>
      </w:tr>
      <w:tr w:rsidR="007B02FE" w:rsidRPr="007B02FE" w14:paraId="3C444816" w14:textId="77777777" w:rsidTr="007B02FE">
        <w:trPr>
          <w:trHeight w:val="300"/>
        </w:trPr>
        <w:tc>
          <w:tcPr>
            <w:tcW w:w="620" w:type="dxa"/>
            <w:tcBorders>
              <w:top w:val="nil"/>
              <w:left w:val="nil"/>
              <w:bottom w:val="nil"/>
              <w:right w:val="nil"/>
            </w:tcBorders>
            <w:shd w:val="clear" w:color="auto" w:fill="auto"/>
            <w:noWrap/>
            <w:vAlign w:val="bottom"/>
            <w:hideMark/>
          </w:tcPr>
          <w:p w14:paraId="64EFD96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45</w:t>
            </w:r>
          </w:p>
        </w:tc>
        <w:tc>
          <w:tcPr>
            <w:tcW w:w="3700" w:type="dxa"/>
            <w:tcBorders>
              <w:top w:val="nil"/>
              <w:left w:val="nil"/>
              <w:bottom w:val="nil"/>
              <w:right w:val="nil"/>
            </w:tcBorders>
            <w:shd w:val="clear" w:color="auto" w:fill="auto"/>
            <w:noWrap/>
            <w:vAlign w:val="bottom"/>
            <w:hideMark/>
          </w:tcPr>
          <w:p w14:paraId="6073139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13 LT 07</w:t>
            </w:r>
          </w:p>
        </w:tc>
        <w:tc>
          <w:tcPr>
            <w:tcW w:w="3360" w:type="dxa"/>
            <w:tcBorders>
              <w:top w:val="nil"/>
              <w:left w:val="nil"/>
              <w:bottom w:val="nil"/>
              <w:right w:val="nil"/>
            </w:tcBorders>
            <w:shd w:val="clear" w:color="auto" w:fill="auto"/>
            <w:noWrap/>
            <w:vAlign w:val="bottom"/>
            <w:hideMark/>
          </w:tcPr>
          <w:p w14:paraId="39C347E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GENISLENE LIBARDI PINTO</w:t>
            </w:r>
          </w:p>
        </w:tc>
        <w:tc>
          <w:tcPr>
            <w:tcW w:w="1320" w:type="dxa"/>
            <w:tcBorders>
              <w:top w:val="nil"/>
              <w:left w:val="nil"/>
              <w:bottom w:val="nil"/>
              <w:right w:val="nil"/>
            </w:tcBorders>
            <w:shd w:val="clear" w:color="auto" w:fill="auto"/>
            <w:noWrap/>
            <w:vAlign w:val="bottom"/>
            <w:hideMark/>
          </w:tcPr>
          <w:p w14:paraId="13AAE7D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00455729174</w:t>
            </w:r>
          </w:p>
        </w:tc>
        <w:tc>
          <w:tcPr>
            <w:tcW w:w="1480" w:type="dxa"/>
            <w:tcBorders>
              <w:top w:val="nil"/>
              <w:left w:val="nil"/>
              <w:bottom w:val="nil"/>
              <w:right w:val="nil"/>
            </w:tcBorders>
            <w:shd w:val="clear" w:color="auto" w:fill="auto"/>
            <w:noWrap/>
            <w:vAlign w:val="bottom"/>
            <w:hideMark/>
          </w:tcPr>
          <w:p w14:paraId="1E8C613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120.522,38</w:t>
            </w:r>
          </w:p>
        </w:tc>
        <w:tc>
          <w:tcPr>
            <w:tcW w:w="1900" w:type="dxa"/>
            <w:tcBorders>
              <w:top w:val="nil"/>
              <w:left w:val="nil"/>
              <w:bottom w:val="nil"/>
              <w:right w:val="nil"/>
            </w:tcBorders>
            <w:shd w:val="clear" w:color="auto" w:fill="auto"/>
            <w:noWrap/>
            <w:vAlign w:val="bottom"/>
            <w:hideMark/>
          </w:tcPr>
          <w:p w14:paraId="0A7B6E5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15/07/2031</w:t>
            </w:r>
          </w:p>
        </w:tc>
      </w:tr>
      <w:tr w:rsidR="007B02FE" w:rsidRPr="007B02FE" w14:paraId="32E5C2F0" w14:textId="77777777" w:rsidTr="007B02FE">
        <w:trPr>
          <w:trHeight w:val="300"/>
        </w:trPr>
        <w:tc>
          <w:tcPr>
            <w:tcW w:w="620" w:type="dxa"/>
            <w:tcBorders>
              <w:top w:val="nil"/>
              <w:left w:val="nil"/>
              <w:bottom w:val="nil"/>
              <w:right w:val="nil"/>
            </w:tcBorders>
            <w:shd w:val="clear" w:color="auto" w:fill="auto"/>
            <w:noWrap/>
            <w:vAlign w:val="bottom"/>
            <w:hideMark/>
          </w:tcPr>
          <w:p w14:paraId="228E36F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46</w:t>
            </w:r>
          </w:p>
        </w:tc>
        <w:tc>
          <w:tcPr>
            <w:tcW w:w="3700" w:type="dxa"/>
            <w:tcBorders>
              <w:top w:val="nil"/>
              <w:left w:val="nil"/>
              <w:bottom w:val="nil"/>
              <w:right w:val="nil"/>
            </w:tcBorders>
            <w:shd w:val="clear" w:color="auto" w:fill="auto"/>
            <w:noWrap/>
            <w:vAlign w:val="bottom"/>
            <w:hideMark/>
          </w:tcPr>
          <w:p w14:paraId="44DFFD7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03 LT 22</w:t>
            </w:r>
          </w:p>
        </w:tc>
        <w:tc>
          <w:tcPr>
            <w:tcW w:w="3360" w:type="dxa"/>
            <w:tcBorders>
              <w:top w:val="nil"/>
              <w:left w:val="nil"/>
              <w:bottom w:val="nil"/>
              <w:right w:val="nil"/>
            </w:tcBorders>
            <w:shd w:val="clear" w:color="auto" w:fill="auto"/>
            <w:noWrap/>
            <w:vAlign w:val="bottom"/>
            <w:hideMark/>
          </w:tcPr>
          <w:p w14:paraId="600CC17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GERCIENE NUNES DA SILVA RIBEIRO</w:t>
            </w:r>
          </w:p>
        </w:tc>
        <w:tc>
          <w:tcPr>
            <w:tcW w:w="1320" w:type="dxa"/>
            <w:tcBorders>
              <w:top w:val="nil"/>
              <w:left w:val="nil"/>
              <w:bottom w:val="nil"/>
              <w:right w:val="nil"/>
            </w:tcBorders>
            <w:shd w:val="clear" w:color="auto" w:fill="auto"/>
            <w:noWrap/>
            <w:vAlign w:val="bottom"/>
            <w:hideMark/>
          </w:tcPr>
          <w:p w14:paraId="64669AE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05111125302</w:t>
            </w:r>
          </w:p>
        </w:tc>
        <w:tc>
          <w:tcPr>
            <w:tcW w:w="1480" w:type="dxa"/>
            <w:tcBorders>
              <w:top w:val="nil"/>
              <w:left w:val="nil"/>
              <w:bottom w:val="nil"/>
              <w:right w:val="nil"/>
            </w:tcBorders>
            <w:shd w:val="clear" w:color="auto" w:fill="auto"/>
            <w:noWrap/>
            <w:vAlign w:val="bottom"/>
            <w:hideMark/>
          </w:tcPr>
          <w:p w14:paraId="4F51F50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87.163,38</w:t>
            </w:r>
          </w:p>
        </w:tc>
        <w:tc>
          <w:tcPr>
            <w:tcW w:w="1900" w:type="dxa"/>
            <w:tcBorders>
              <w:top w:val="nil"/>
              <w:left w:val="nil"/>
              <w:bottom w:val="nil"/>
              <w:right w:val="nil"/>
            </w:tcBorders>
            <w:shd w:val="clear" w:color="auto" w:fill="auto"/>
            <w:noWrap/>
            <w:vAlign w:val="bottom"/>
            <w:hideMark/>
          </w:tcPr>
          <w:p w14:paraId="1632B8B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15/10/2032</w:t>
            </w:r>
          </w:p>
        </w:tc>
      </w:tr>
      <w:tr w:rsidR="007B02FE" w:rsidRPr="007B02FE" w14:paraId="339E0031" w14:textId="77777777" w:rsidTr="007B02FE">
        <w:trPr>
          <w:trHeight w:val="300"/>
        </w:trPr>
        <w:tc>
          <w:tcPr>
            <w:tcW w:w="620" w:type="dxa"/>
            <w:tcBorders>
              <w:top w:val="nil"/>
              <w:left w:val="nil"/>
              <w:bottom w:val="nil"/>
              <w:right w:val="nil"/>
            </w:tcBorders>
            <w:shd w:val="clear" w:color="auto" w:fill="auto"/>
            <w:noWrap/>
            <w:vAlign w:val="bottom"/>
            <w:hideMark/>
          </w:tcPr>
          <w:p w14:paraId="3374455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47</w:t>
            </w:r>
          </w:p>
        </w:tc>
        <w:tc>
          <w:tcPr>
            <w:tcW w:w="3700" w:type="dxa"/>
            <w:tcBorders>
              <w:top w:val="nil"/>
              <w:left w:val="nil"/>
              <w:bottom w:val="nil"/>
              <w:right w:val="nil"/>
            </w:tcBorders>
            <w:shd w:val="clear" w:color="auto" w:fill="auto"/>
            <w:noWrap/>
            <w:vAlign w:val="bottom"/>
            <w:hideMark/>
          </w:tcPr>
          <w:p w14:paraId="0E94A70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06 LT 13</w:t>
            </w:r>
          </w:p>
        </w:tc>
        <w:tc>
          <w:tcPr>
            <w:tcW w:w="3360" w:type="dxa"/>
            <w:tcBorders>
              <w:top w:val="nil"/>
              <w:left w:val="nil"/>
              <w:bottom w:val="nil"/>
              <w:right w:val="nil"/>
            </w:tcBorders>
            <w:shd w:val="clear" w:color="auto" w:fill="auto"/>
            <w:noWrap/>
            <w:vAlign w:val="bottom"/>
            <w:hideMark/>
          </w:tcPr>
          <w:p w14:paraId="77D930A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GLEDSON DA SILVA</w:t>
            </w:r>
          </w:p>
        </w:tc>
        <w:tc>
          <w:tcPr>
            <w:tcW w:w="1320" w:type="dxa"/>
            <w:tcBorders>
              <w:top w:val="nil"/>
              <w:left w:val="nil"/>
              <w:bottom w:val="nil"/>
              <w:right w:val="nil"/>
            </w:tcBorders>
            <w:shd w:val="clear" w:color="auto" w:fill="auto"/>
            <w:noWrap/>
            <w:vAlign w:val="bottom"/>
            <w:hideMark/>
          </w:tcPr>
          <w:p w14:paraId="622D5B5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01950117162</w:t>
            </w:r>
          </w:p>
        </w:tc>
        <w:tc>
          <w:tcPr>
            <w:tcW w:w="1480" w:type="dxa"/>
            <w:tcBorders>
              <w:top w:val="nil"/>
              <w:left w:val="nil"/>
              <w:bottom w:val="nil"/>
              <w:right w:val="nil"/>
            </w:tcBorders>
            <w:shd w:val="clear" w:color="auto" w:fill="auto"/>
            <w:noWrap/>
            <w:vAlign w:val="bottom"/>
            <w:hideMark/>
          </w:tcPr>
          <w:p w14:paraId="0115706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140.579,09</w:t>
            </w:r>
          </w:p>
        </w:tc>
        <w:tc>
          <w:tcPr>
            <w:tcW w:w="1900" w:type="dxa"/>
            <w:tcBorders>
              <w:top w:val="nil"/>
              <w:left w:val="nil"/>
              <w:bottom w:val="nil"/>
              <w:right w:val="nil"/>
            </w:tcBorders>
            <w:shd w:val="clear" w:color="auto" w:fill="auto"/>
            <w:noWrap/>
            <w:vAlign w:val="bottom"/>
            <w:hideMark/>
          </w:tcPr>
          <w:p w14:paraId="2E84B19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10/07/2031</w:t>
            </w:r>
          </w:p>
        </w:tc>
      </w:tr>
      <w:tr w:rsidR="007B02FE" w:rsidRPr="007B02FE" w14:paraId="05F4302B" w14:textId="77777777" w:rsidTr="007B02FE">
        <w:trPr>
          <w:trHeight w:val="300"/>
        </w:trPr>
        <w:tc>
          <w:tcPr>
            <w:tcW w:w="620" w:type="dxa"/>
            <w:tcBorders>
              <w:top w:val="nil"/>
              <w:left w:val="nil"/>
              <w:bottom w:val="nil"/>
              <w:right w:val="nil"/>
            </w:tcBorders>
            <w:shd w:val="clear" w:color="auto" w:fill="auto"/>
            <w:noWrap/>
            <w:vAlign w:val="bottom"/>
            <w:hideMark/>
          </w:tcPr>
          <w:p w14:paraId="4F7A335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48</w:t>
            </w:r>
          </w:p>
        </w:tc>
        <w:tc>
          <w:tcPr>
            <w:tcW w:w="3700" w:type="dxa"/>
            <w:tcBorders>
              <w:top w:val="nil"/>
              <w:left w:val="nil"/>
              <w:bottom w:val="nil"/>
              <w:right w:val="nil"/>
            </w:tcBorders>
            <w:shd w:val="clear" w:color="auto" w:fill="auto"/>
            <w:noWrap/>
            <w:vAlign w:val="bottom"/>
            <w:hideMark/>
          </w:tcPr>
          <w:p w14:paraId="1E0FDF5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21 LT 07</w:t>
            </w:r>
          </w:p>
        </w:tc>
        <w:tc>
          <w:tcPr>
            <w:tcW w:w="3360" w:type="dxa"/>
            <w:tcBorders>
              <w:top w:val="nil"/>
              <w:left w:val="nil"/>
              <w:bottom w:val="nil"/>
              <w:right w:val="nil"/>
            </w:tcBorders>
            <w:shd w:val="clear" w:color="auto" w:fill="auto"/>
            <w:noWrap/>
            <w:vAlign w:val="bottom"/>
            <w:hideMark/>
          </w:tcPr>
          <w:p w14:paraId="61F7E93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GLEISON DA SILVA SANTOS</w:t>
            </w:r>
          </w:p>
        </w:tc>
        <w:tc>
          <w:tcPr>
            <w:tcW w:w="1320" w:type="dxa"/>
            <w:tcBorders>
              <w:top w:val="nil"/>
              <w:left w:val="nil"/>
              <w:bottom w:val="nil"/>
              <w:right w:val="nil"/>
            </w:tcBorders>
            <w:shd w:val="clear" w:color="auto" w:fill="auto"/>
            <w:noWrap/>
            <w:vAlign w:val="bottom"/>
            <w:hideMark/>
          </w:tcPr>
          <w:p w14:paraId="7EBAD04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03423671106</w:t>
            </w:r>
          </w:p>
        </w:tc>
        <w:tc>
          <w:tcPr>
            <w:tcW w:w="1480" w:type="dxa"/>
            <w:tcBorders>
              <w:top w:val="nil"/>
              <w:left w:val="nil"/>
              <w:bottom w:val="nil"/>
              <w:right w:val="nil"/>
            </w:tcBorders>
            <w:shd w:val="clear" w:color="auto" w:fill="auto"/>
            <w:noWrap/>
            <w:vAlign w:val="bottom"/>
            <w:hideMark/>
          </w:tcPr>
          <w:p w14:paraId="5FD5F45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197.895,34</w:t>
            </w:r>
          </w:p>
        </w:tc>
        <w:tc>
          <w:tcPr>
            <w:tcW w:w="1900" w:type="dxa"/>
            <w:tcBorders>
              <w:top w:val="nil"/>
              <w:left w:val="nil"/>
              <w:bottom w:val="nil"/>
              <w:right w:val="nil"/>
            </w:tcBorders>
            <w:shd w:val="clear" w:color="auto" w:fill="auto"/>
            <w:noWrap/>
            <w:vAlign w:val="bottom"/>
            <w:hideMark/>
          </w:tcPr>
          <w:p w14:paraId="2E0B637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15/08/2033</w:t>
            </w:r>
          </w:p>
        </w:tc>
      </w:tr>
      <w:tr w:rsidR="007B02FE" w:rsidRPr="007B02FE" w14:paraId="54064429" w14:textId="77777777" w:rsidTr="007B02FE">
        <w:trPr>
          <w:trHeight w:val="300"/>
        </w:trPr>
        <w:tc>
          <w:tcPr>
            <w:tcW w:w="620" w:type="dxa"/>
            <w:tcBorders>
              <w:top w:val="nil"/>
              <w:left w:val="nil"/>
              <w:bottom w:val="nil"/>
              <w:right w:val="nil"/>
            </w:tcBorders>
            <w:shd w:val="clear" w:color="auto" w:fill="auto"/>
            <w:noWrap/>
            <w:vAlign w:val="bottom"/>
            <w:hideMark/>
          </w:tcPr>
          <w:p w14:paraId="03E883D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49</w:t>
            </w:r>
          </w:p>
        </w:tc>
        <w:tc>
          <w:tcPr>
            <w:tcW w:w="3700" w:type="dxa"/>
            <w:tcBorders>
              <w:top w:val="nil"/>
              <w:left w:val="nil"/>
              <w:bottom w:val="nil"/>
              <w:right w:val="nil"/>
            </w:tcBorders>
            <w:shd w:val="clear" w:color="auto" w:fill="auto"/>
            <w:noWrap/>
            <w:vAlign w:val="bottom"/>
            <w:hideMark/>
          </w:tcPr>
          <w:p w14:paraId="0A178F8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02 LT 15</w:t>
            </w:r>
          </w:p>
        </w:tc>
        <w:tc>
          <w:tcPr>
            <w:tcW w:w="3360" w:type="dxa"/>
            <w:tcBorders>
              <w:top w:val="nil"/>
              <w:left w:val="nil"/>
              <w:bottom w:val="nil"/>
              <w:right w:val="nil"/>
            </w:tcBorders>
            <w:shd w:val="clear" w:color="auto" w:fill="auto"/>
            <w:noWrap/>
            <w:vAlign w:val="bottom"/>
            <w:hideMark/>
          </w:tcPr>
          <w:p w14:paraId="44E8EFA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ILOIR SADI WERKHAUSEN</w:t>
            </w:r>
          </w:p>
        </w:tc>
        <w:tc>
          <w:tcPr>
            <w:tcW w:w="1320" w:type="dxa"/>
            <w:tcBorders>
              <w:top w:val="nil"/>
              <w:left w:val="nil"/>
              <w:bottom w:val="nil"/>
              <w:right w:val="nil"/>
            </w:tcBorders>
            <w:shd w:val="clear" w:color="auto" w:fill="auto"/>
            <w:noWrap/>
            <w:vAlign w:val="bottom"/>
            <w:hideMark/>
          </w:tcPr>
          <w:p w14:paraId="373E9E7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70393770982</w:t>
            </w:r>
          </w:p>
        </w:tc>
        <w:tc>
          <w:tcPr>
            <w:tcW w:w="1480" w:type="dxa"/>
            <w:tcBorders>
              <w:top w:val="nil"/>
              <w:left w:val="nil"/>
              <w:bottom w:val="nil"/>
              <w:right w:val="nil"/>
            </w:tcBorders>
            <w:shd w:val="clear" w:color="auto" w:fill="auto"/>
            <w:noWrap/>
            <w:vAlign w:val="bottom"/>
            <w:hideMark/>
          </w:tcPr>
          <w:p w14:paraId="7851983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201.448,59</w:t>
            </w:r>
          </w:p>
        </w:tc>
        <w:tc>
          <w:tcPr>
            <w:tcW w:w="1900" w:type="dxa"/>
            <w:tcBorders>
              <w:top w:val="nil"/>
              <w:left w:val="nil"/>
              <w:bottom w:val="nil"/>
              <w:right w:val="nil"/>
            </w:tcBorders>
            <w:shd w:val="clear" w:color="auto" w:fill="auto"/>
            <w:noWrap/>
            <w:vAlign w:val="bottom"/>
            <w:hideMark/>
          </w:tcPr>
          <w:p w14:paraId="6D4A3CA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30/07/2031</w:t>
            </w:r>
          </w:p>
        </w:tc>
      </w:tr>
      <w:tr w:rsidR="007B02FE" w:rsidRPr="007B02FE" w14:paraId="00AA3E76" w14:textId="77777777" w:rsidTr="007B02FE">
        <w:trPr>
          <w:trHeight w:val="300"/>
        </w:trPr>
        <w:tc>
          <w:tcPr>
            <w:tcW w:w="620" w:type="dxa"/>
            <w:tcBorders>
              <w:top w:val="nil"/>
              <w:left w:val="nil"/>
              <w:bottom w:val="nil"/>
              <w:right w:val="nil"/>
            </w:tcBorders>
            <w:shd w:val="clear" w:color="auto" w:fill="auto"/>
            <w:noWrap/>
            <w:vAlign w:val="bottom"/>
            <w:hideMark/>
          </w:tcPr>
          <w:p w14:paraId="0F71C33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50</w:t>
            </w:r>
          </w:p>
        </w:tc>
        <w:tc>
          <w:tcPr>
            <w:tcW w:w="3700" w:type="dxa"/>
            <w:tcBorders>
              <w:top w:val="nil"/>
              <w:left w:val="nil"/>
              <w:bottom w:val="nil"/>
              <w:right w:val="nil"/>
            </w:tcBorders>
            <w:shd w:val="clear" w:color="auto" w:fill="auto"/>
            <w:noWrap/>
            <w:vAlign w:val="bottom"/>
            <w:hideMark/>
          </w:tcPr>
          <w:p w14:paraId="1A5B0B8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01 LT 02</w:t>
            </w:r>
          </w:p>
        </w:tc>
        <w:tc>
          <w:tcPr>
            <w:tcW w:w="3360" w:type="dxa"/>
            <w:tcBorders>
              <w:top w:val="nil"/>
              <w:left w:val="nil"/>
              <w:bottom w:val="nil"/>
              <w:right w:val="nil"/>
            </w:tcBorders>
            <w:shd w:val="clear" w:color="auto" w:fill="auto"/>
            <w:noWrap/>
            <w:vAlign w:val="bottom"/>
            <w:hideMark/>
          </w:tcPr>
          <w:p w14:paraId="31D5AE6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IRANI ALVES SOCIO WENCESLAU</w:t>
            </w:r>
          </w:p>
        </w:tc>
        <w:tc>
          <w:tcPr>
            <w:tcW w:w="1320" w:type="dxa"/>
            <w:tcBorders>
              <w:top w:val="nil"/>
              <w:left w:val="nil"/>
              <w:bottom w:val="nil"/>
              <w:right w:val="nil"/>
            </w:tcBorders>
            <w:shd w:val="clear" w:color="auto" w:fill="auto"/>
            <w:noWrap/>
            <w:vAlign w:val="bottom"/>
            <w:hideMark/>
          </w:tcPr>
          <w:p w14:paraId="6D9185E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29891248100</w:t>
            </w:r>
          </w:p>
        </w:tc>
        <w:tc>
          <w:tcPr>
            <w:tcW w:w="1480" w:type="dxa"/>
            <w:tcBorders>
              <w:top w:val="nil"/>
              <w:left w:val="nil"/>
              <w:bottom w:val="nil"/>
              <w:right w:val="nil"/>
            </w:tcBorders>
            <w:shd w:val="clear" w:color="auto" w:fill="auto"/>
            <w:noWrap/>
            <w:vAlign w:val="bottom"/>
            <w:hideMark/>
          </w:tcPr>
          <w:p w14:paraId="02C9F35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201.617,34</w:t>
            </w:r>
          </w:p>
        </w:tc>
        <w:tc>
          <w:tcPr>
            <w:tcW w:w="1900" w:type="dxa"/>
            <w:tcBorders>
              <w:top w:val="nil"/>
              <w:left w:val="nil"/>
              <w:bottom w:val="nil"/>
              <w:right w:val="nil"/>
            </w:tcBorders>
            <w:shd w:val="clear" w:color="auto" w:fill="auto"/>
            <w:noWrap/>
            <w:vAlign w:val="bottom"/>
            <w:hideMark/>
          </w:tcPr>
          <w:p w14:paraId="1889FC8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25/05/2033</w:t>
            </w:r>
          </w:p>
        </w:tc>
      </w:tr>
      <w:tr w:rsidR="007B02FE" w:rsidRPr="007B02FE" w14:paraId="563F61E4" w14:textId="77777777" w:rsidTr="007B02FE">
        <w:trPr>
          <w:trHeight w:val="300"/>
        </w:trPr>
        <w:tc>
          <w:tcPr>
            <w:tcW w:w="620" w:type="dxa"/>
            <w:tcBorders>
              <w:top w:val="nil"/>
              <w:left w:val="nil"/>
              <w:bottom w:val="nil"/>
              <w:right w:val="nil"/>
            </w:tcBorders>
            <w:shd w:val="clear" w:color="auto" w:fill="auto"/>
            <w:noWrap/>
            <w:vAlign w:val="bottom"/>
            <w:hideMark/>
          </w:tcPr>
          <w:p w14:paraId="1E2AF6C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lastRenderedPageBreak/>
              <w:t>51</w:t>
            </w:r>
          </w:p>
        </w:tc>
        <w:tc>
          <w:tcPr>
            <w:tcW w:w="3700" w:type="dxa"/>
            <w:tcBorders>
              <w:top w:val="nil"/>
              <w:left w:val="nil"/>
              <w:bottom w:val="nil"/>
              <w:right w:val="nil"/>
            </w:tcBorders>
            <w:shd w:val="clear" w:color="auto" w:fill="auto"/>
            <w:noWrap/>
            <w:vAlign w:val="bottom"/>
            <w:hideMark/>
          </w:tcPr>
          <w:p w14:paraId="714B10A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07</w:t>
            </w:r>
          </w:p>
        </w:tc>
        <w:tc>
          <w:tcPr>
            <w:tcW w:w="3360" w:type="dxa"/>
            <w:tcBorders>
              <w:top w:val="nil"/>
              <w:left w:val="nil"/>
              <w:bottom w:val="nil"/>
              <w:right w:val="nil"/>
            </w:tcBorders>
            <w:shd w:val="clear" w:color="auto" w:fill="auto"/>
            <w:noWrap/>
            <w:vAlign w:val="bottom"/>
            <w:hideMark/>
          </w:tcPr>
          <w:p w14:paraId="67CBD25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ISAAC JOSEPH</w:t>
            </w:r>
          </w:p>
        </w:tc>
        <w:tc>
          <w:tcPr>
            <w:tcW w:w="1320" w:type="dxa"/>
            <w:tcBorders>
              <w:top w:val="nil"/>
              <w:left w:val="nil"/>
              <w:bottom w:val="nil"/>
              <w:right w:val="nil"/>
            </w:tcBorders>
            <w:shd w:val="clear" w:color="auto" w:fill="auto"/>
            <w:noWrap/>
            <w:vAlign w:val="bottom"/>
            <w:hideMark/>
          </w:tcPr>
          <w:p w14:paraId="115238A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70827392141</w:t>
            </w:r>
          </w:p>
        </w:tc>
        <w:tc>
          <w:tcPr>
            <w:tcW w:w="1480" w:type="dxa"/>
            <w:tcBorders>
              <w:top w:val="nil"/>
              <w:left w:val="nil"/>
              <w:bottom w:val="nil"/>
              <w:right w:val="nil"/>
            </w:tcBorders>
            <w:shd w:val="clear" w:color="auto" w:fill="auto"/>
            <w:noWrap/>
            <w:vAlign w:val="bottom"/>
            <w:hideMark/>
          </w:tcPr>
          <w:p w14:paraId="1A53B2E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151.851,35</w:t>
            </w:r>
          </w:p>
        </w:tc>
        <w:tc>
          <w:tcPr>
            <w:tcW w:w="1900" w:type="dxa"/>
            <w:tcBorders>
              <w:top w:val="nil"/>
              <w:left w:val="nil"/>
              <w:bottom w:val="nil"/>
              <w:right w:val="nil"/>
            </w:tcBorders>
            <w:shd w:val="clear" w:color="auto" w:fill="auto"/>
            <w:noWrap/>
            <w:vAlign w:val="bottom"/>
            <w:hideMark/>
          </w:tcPr>
          <w:p w14:paraId="18036B7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10/05/2034</w:t>
            </w:r>
          </w:p>
        </w:tc>
      </w:tr>
      <w:tr w:rsidR="007B02FE" w:rsidRPr="007B02FE" w14:paraId="0C03F880" w14:textId="77777777" w:rsidTr="007B02FE">
        <w:trPr>
          <w:trHeight w:val="300"/>
        </w:trPr>
        <w:tc>
          <w:tcPr>
            <w:tcW w:w="620" w:type="dxa"/>
            <w:tcBorders>
              <w:top w:val="nil"/>
              <w:left w:val="nil"/>
              <w:bottom w:val="nil"/>
              <w:right w:val="nil"/>
            </w:tcBorders>
            <w:shd w:val="clear" w:color="auto" w:fill="auto"/>
            <w:noWrap/>
            <w:vAlign w:val="bottom"/>
            <w:hideMark/>
          </w:tcPr>
          <w:p w14:paraId="589B4C9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52</w:t>
            </w:r>
          </w:p>
        </w:tc>
        <w:tc>
          <w:tcPr>
            <w:tcW w:w="3700" w:type="dxa"/>
            <w:tcBorders>
              <w:top w:val="nil"/>
              <w:left w:val="nil"/>
              <w:bottom w:val="nil"/>
              <w:right w:val="nil"/>
            </w:tcBorders>
            <w:shd w:val="clear" w:color="auto" w:fill="auto"/>
            <w:noWrap/>
            <w:vAlign w:val="bottom"/>
            <w:hideMark/>
          </w:tcPr>
          <w:p w14:paraId="58D6BBE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10</w:t>
            </w:r>
          </w:p>
        </w:tc>
        <w:tc>
          <w:tcPr>
            <w:tcW w:w="3360" w:type="dxa"/>
            <w:tcBorders>
              <w:top w:val="nil"/>
              <w:left w:val="nil"/>
              <w:bottom w:val="nil"/>
              <w:right w:val="nil"/>
            </w:tcBorders>
            <w:shd w:val="clear" w:color="auto" w:fill="auto"/>
            <w:noWrap/>
            <w:vAlign w:val="bottom"/>
            <w:hideMark/>
          </w:tcPr>
          <w:p w14:paraId="40F3BF2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IZAURA VIEIRA RIBEIRO</w:t>
            </w:r>
          </w:p>
        </w:tc>
        <w:tc>
          <w:tcPr>
            <w:tcW w:w="1320" w:type="dxa"/>
            <w:tcBorders>
              <w:top w:val="nil"/>
              <w:left w:val="nil"/>
              <w:bottom w:val="nil"/>
              <w:right w:val="nil"/>
            </w:tcBorders>
            <w:shd w:val="clear" w:color="auto" w:fill="auto"/>
            <w:noWrap/>
            <w:vAlign w:val="bottom"/>
            <w:hideMark/>
          </w:tcPr>
          <w:p w14:paraId="61F9D98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36210129153</w:t>
            </w:r>
          </w:p>
        </w:tc>
        <w:tc>
          <w:tcPr>
            <w:tcW w:w="1480" w:type="dxa"/>
            <w:tcBorders>
              <w:top w:val="nil"/>
              <w:left w:val="nil"/>
              <w:bottom w:val="nil"/>
              <w:right w:val="nil"/>
            </w:tcBorders>
            <w:shd w:val="clear" w:color="auto" w:fill="auto"/>
            <w:noWrap/>
            <w:vAlign w:val="bottom"/>
            <w:hideMark/>
          </w:tcPr>
          <w:p w14:paraId="491B8C2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119.202,86</w:t>
            </w:r>
          </w:p>
        </w:tc>
        <w:tc>
          <w:tcPr>
            <w:tcW w:w="1900" w:type="dxa"/>
            <w:tcBorders>
              <w:top w:val="nil"/>
              <w:left w:val="nil"/>
              <w:bottom w:val="nil"/>
              <w:right w:val="nil"/>
            </w:tcBorders>
            <w:shd w:val="clear" w:color="auto" w:fill="auto"/>
            <w:noWrap/>
            <w:vAlign w:val="bottom"/>
            <w:hideMark/>
          </w:tcPr>
          <w:p w14:paraId="40DD7CA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15/08/2031</w:t>
            </w:r>
          </w:p>
        </w:tc>
      </w:tr>
      <w:tr w:rsidR="007B02FE" w:rsidRPr="007B02FE" w14:paraId="090AC5C5" w14:textId="77777777" w:rsidTr="007B02FE">
        <w:trPr>
          <w:trHeight w:val="300"/>
        </w:trPr>
        <w:tc>
          <w:tcPr>
            <w:tcW w:w="620" w:type="dxa"/>
            <w:tcBorders>
              <w:top w:val="nil"/>
              <w:left w:val="nil"/>
              <w:bottom w:val="nil"/>
              <w:right w:val="nil"/>
            </w:tcBorders>
            <w:shd w:val="clear" w:color="auto" w:fill="auto"/>
            <w:noWrap/>
            <w:vAlign w:val="bottom"/>
            <w:hideMark/>
          </w:tcPr>
          <w:p w14:paraId="0F60F43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53</w:t>
            </w:r>
          </w:p>
        </w:tc>
        <w:tc>
          <w:tcPr>
            <w:tcW w:w="3700" w:type="dxa"/>
            <w:tcBorders>
              <w:top w:val="nil"/>
              <w:left w:val="nil"/>
              <w:bottom w:val="nil"/>
              <w:right w:val="nil"/>
            </w:tcBorders>
            <w:shd w:val="clear" w:color="auto" w:fill="auto"/>
            <w:noWrap/>
            <w:vAlign w:val="bottom"/>
            <w:hideMark/>
          </w:tcPr>
          <w:p w14:paraId="1585677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17 LT 03</w:t>
            </w:r>
          </w:p>
        </w:tc>
        <w:tc>
          <w:tcPr>
            <w:tcW w:w="3360" w:type="dxa"/>
            <w:tcBorders>
              <w:top w:val="nil"/>
              <w:left w:val="nil"/>
              <w:bottom w:val="nil"/>
              <w:right w:val="nil"/>
            </w:tcBorders>
            <w:shd w:val="clear" w:color="auto" w:fill="auto"/>
            <w:noWrap/>
            <w:vAlign w:val="bottom"/>
            <w:hideMark/>
          </w:tcPr>
          <w:p w14:paraId="39DE8A9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JAILSON ALVES DE BARROS</w:t>
            </w:r>
          </w:p>
        </w:tc>
        <w:tc>
          <w:tcPr>
            <w:tcW w:w="1320" w:type="dxa"/>
            <w:tcBorders>
              <w:top w:val="nil"/>
              <w:left w:val="nil"/>
              <w:bottom w:val="nil"/>
              <w:right w:val="nil"/>
            </w:tcBorders>
            <w:shd w:val="clear" w:color="auto" w:fill="auto"/>
            <w:noWrap/>
            <w:vAlign w:val="bottom"/>
            <w:hideMark/>
          </w:tcPr>
          <w:p w14:paraId="29774DD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63294478372</w:t>
            </w:r>
          </w:p>
        </w:tc>
        <w:tc>
          <w:tcPr>
            <w:tcW w:w="1480" w:type="dxa"/>
            <w:tcBorders>
              <w:top w:val="nil"/>
              <w:left w:val="nil"/>
              <w:bottom w:val="nil"/>
              <w:right w:val="nil"/>
            </w:tcBorders>
            <w:shd w:val="clear" w:color="auto" w:fill="auto"/>
            <w:noWrap/>
            <w:vAlign w:val="bottom"/>
            <w:hideMark/>
          </w:tcPr>
          <w:p w14:paraId="60F3326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163.475,60</w:t>
            </w:r>
          </w:p>
        </w:tc>
        <w:tc>
          <w:tcPr>
            <w:tcW w:w="1900" w:type="dxa"/>
            <w:tcBorders>
              <w:top w:val="nil"/>
              <w:left w:val="nil"/>
              <w:bottom w:val="nil"/>
              <w:right w:val="nil"/>
            </w:tcBorders>
            <w:shd w:val="clear" w:color="auto" w:fill="auto"/>
            <w:noWrap/>
            <w:vAlign w:val="bottom"/>
            <w:hideMark/>
          </w:tcPr>
          <w:p w14:paraId="6CE0D9A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15/01/2032</w:t>
            </w:r>
          </w:p>
        </w:tc>
      </w:tr>
      <w:tr w:rsidR="007B02FE" w:rsidRPr="007B02FE" w14:paraId="265F7220" w14:textId="77777777" w:rsidTr="007B02FE">
        <w:trPr>
          <w:trHeight w:val="300"/>
        </w:trPr>
        <w:tc>
          <w:tcPr>
            <w:tcW w:w="620" w:type="dxa"/>
            <w:tcBorders>
              <w:top w:val="nil"/>
              <w:left w:val="nil"/>
              <w:bottom w:val="nil"/>
              <w:right w:val="nil"/>
            </w:tcBorders>
            <w:shd w:val="clear" w:color="auto" w:fill="auto"/>
            <w:noWrap/>
            <w:vAlign w:val="bottom"/>
            <w:hideMark/>
          </w:tcPr>
          <w:p w14:paraId="7D51D1D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54</w:t>
            </w:r>
          </w:p>
        </w:tc>
        <w:tc>
          <w:tcPr>
            <w:tcW w:w="3700" w:type="dxa"/>
            <w:tcBorders>
              <w:top w:val="nil"/>
              <w:left w:val="nil"/>
              <w:bottom w:val="nil"/>
              <w:right w:val="nil"/>
            </w:tcBorders>
            <w:shd w:val="clear" w:color="auto" w:fill="auto"/>
            <w:noWrap/>
            <w:vAlign w:val="bottom"/>
            <w:hideMark/>
          </w:tcPr>
          <w:p w14:paraId="46EBCC3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09 LT 31</w:t>
            </w:r>
          </w:p>
        </w:tc>
        <w:tc>
          <w:tcPr>
            <w:tcW w:w="3360" w:type="dxa"/>
            <w:tcBorders>
              <w:top w:val="nil"/>
              <w:left w:val="nil"/>
              <w:bottom w:val="nil"/>
              <w:right w:val="nil"/>
            </w:tcBorders>
            <w:shd w:val="clear" w:color="auto" w:fill="auto"/>
            <w:noWrap/>
            <w:vAlign w:val="bottom"/>
            <w:hideMark/>
          </w:tcPr>
          <w:p w14:paraId="5F06534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JEFFERSON GUILHERME SANTANA</w:t>
            </w:r>
          </w:p>
        </w:tc>
        <w:tc>
          <w:tcPr>
            <w:tcW w:w="1320" w:type="dxa"/>
            <w:tcBorders>
              <w:top w:val="nil"/>
              <w:left w:val="nil"/>
              <w:bottom w:val="nil"/>
              <w:right w:val="nil"/>
            </w:tcBorders>
            <w:shd w:val="clear" w:color="auto" w:fill="auto"/>
            <w:noWrap/>
            <w:vAlign w:val="bottom"/>
            <w:hideMark/>
          </w:tcPr>
          <w:p w14:paraId="10B61AA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03604059160</w:t>
            </w:r>
          </w:p>
        </w:tc>
        <w:tc>
          <w:tcPr>
            <w:tcW w:w="1480" w:type="dxa"/>
            <w:tcBorders>
              <w:top w:val="nil"/>
              <w:left w:val="nil"/>
              <w:bottom w:val="nil"/>
              <w:right w:val="nil"/>
            </w:tcBorders>
            <w:shd w:val="clear" w:color="auto" w:fill="auto"/>
            <w:noWrap/>
            <w:vAlign w:val="bottom"/>
            <w:hideMark/>
          </w:tcPr>
          <w:p w14:paraId="352900D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133.276,12</w:t>
            </w:r>
          </w:p>
        </w:tc>
        <w:tc>
          <w:tcPr>
            <w:tcW w:w="1900" w:type="dxa"/>
            <w:tcBorders>
              <w:top w:val="nil"/>
              <w:left w:val="nil"/>
              <w:bottom w:val="nil"/>
              <w:right w:val="nil"/>
            </w:tcBorders>
            <w:shd w:val="clear" w:color="auto" w:fill="auto"/>
            <w:noWrap/>
            <w:vAlign w:val="bottom"/>
            <w:hideMark/>
          </w:tcPr>
          <w:p w14:paraId="0111E3D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10/08/2032</w:t>
            </w:r>
          </w:p>
        </w:tc>
      </w:tr>
      <w:tr w:rsidR="007B02FE" w:rsidRPr="007B02FE" w14:paraId="4A297985" w14:textId="77777777" w:rsidTr="007B02FE">
        <w:trPr>
          <w:trHeight w:val="300"/>
        </w:trPr>
        <w:tc>
          <w:tcPr>
            <w:tcW w:w="620" w:type="dxa"/>
            <w:tcBorders>
              <w:top w:val="nil"/>
              <w:left w:val="nil"/>
              <w:bottom w:val="nil"/>
              <w:right w:val="nil"/>
            </w:tcBorders>
            <w:shd w:val="clear" w:color="auto" w:fill="auto"/>
            <w:noWrap/>
            <w:vAlign w:val="bottom"/>
            <w:hideMark/>
          </w:tcPr>
          <w:p w14:paraId="36A9EB2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55</w:t>
            </w:r>
          </w:p>
        </w:tc>
        <w:tc>
          <w:tcPr>
            <w:tcW w:w="3700" w:type="dxa"/>
            <w:tcBorders>
              <w:top w:val="nil"/>
              <w:left w:val="nil"/>
              <w:bottom w:val="nil"/>
              <w:right w:val="nil"/>
            </w:tcBorders>
            <w:shd w:val="clear" w:color="auto" w:fill="auto"/>
            <w:noWrap/>
            <w:vAlign w:val="bottom"/>
            <w:hideMark/>
          </w:tcPr>
          <w:p w14:paraId="2FAE042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04 LT 06</w:t>
            </w:r>
          </w:p>
        </w:tc>
        <w:tc>
          <w:tcPr>
            <w:tcW w:w="3360" w:type="dxa"/>
            <w:tcBorders>
              <w:top w:val="nil"/>
              <w:left w:val="nil"/>
              <w:bottom w:val="nil"/>
              <w:right w:val="nil"/>
            </w:tcBorders>
            <w:shd w:val="clear" w:color="auto" w:fill="auto"/>
            <w:noWrap/>
            <w:vAlign w:val="bottom"/>
            <w:hideMark/>
          </w:tcPr>
          <w:p w14:paraId="41E12B8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JESE FELISBERTO PAULINO</w:t>
            </w:r>
          </w:p>
        </w:tc>
        <w:tc>
          <w:tcPr>
            <w:tcW w:w="1320" w:type="dxa"/>
            <w:tcBorders>
              <w:top w:val="nil"/>
              <w:left w:val="nil"/>
              <w:bottom w:val="nil"/>
              <w:right w:val="nil"/>
            </w:tcBorders>
            <w:shd w:val="clear" w:color="auto" w:fill="auto"/>
            <w:noWrap/>
            <w:vAlign w:val="bottom"/>
            <w:hideMark/>
          </w:tcPr>
          <w:p w14:paraId="764F7CB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57231168191</w:t>
            </w:r>
          </w:p>
        </w:tc>
        <w:tc>
          <w:tcPr>
            <w:tcW w:w="1480" w:type="dxa"/>
            <w:tcBorders>
              <w:top w:val="nil"/>
              <w:left w:val="nil"/>
              <w:bottom w:val="nil"/>
              <w:right w:val="nil"/>
            </w:tcBorders>
            <w:shd w:val="clear" w:color="auto" w:fill="auto"/>
            <w:noWrap/>
            <w:vAlign w:val="bottom"/>
            <w:hideMark/>
          </w:tcPr>
          <w:p w14:paraId="627115F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124.124,11</w:t>
            </w:r>
          </w:p>
        </w:tc>
        <w:tc>
          <w:tcPr>
            <w:tcW w:w="1900" w:type="dxa"/>
            <w:tcBorders>
              <w:top w:val="nil"/>
              <w:left w:val="nil"/>
              <w:bottom w:val="nil"/>
              <w:right w:val="nil"/>
            </w:tcBorders>
            <w:shd w:val="clear" w:color="auto" w:fill="auto"/>
            <w:noWrap/>
            <w:vAlign w:val="bottom"/>
            <w:hideMark/>
          </w:tcPr>
          <w:p w14:paraId="276433F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15/06/2031</w:t>
            </w:r>
          </w:p>
        </w:tc>
      </w:tr>
      <w:tr w:rsidR="007B02FE" w:rsidRPr="007B02FE" w14:paraId="67A9CFCF" w14:textId="77777777" w:rsidTr="007B02FE">
        <w:trPr>
          <w:trHeight w:val="300"/>
        </w:trPr>
        <w:tc>
          <w:tcPr>
            <w:tcW w:w="620" w:type="dxa"/>
            <w:tcBorders>
              <w:top w:val="nil"/>
              <w:left w:val="nil"/>
              <w:bottom w:val="nil"/>
              <w:right w:val="nil"/>
            </w:tcBorders>
            <w:shd w:val="clear" w:color="auto" w:fill="auto"/>
            <w:noWrap/>
            <w:vAlign w:val="bottom"/>
            <w:hideMark/>
          </w:tcPr>
          <w:p w14:paraId="3427BC6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56</w:t>
            </w:r>
          </w:p>
        </w:tc>
        <w:tc>
          <w:tcPr>
            <w:tcW w:w="3700" w:type="dxa"/>
            <w:tcBorders>
              <w:top w:val="nil"/>
              <w:left w:val="nil"/>
              <w:bottom w:val="nil"/>
              <w:right w:val="nil"/>
            </w:tcBorders>
            <w:shd w:val="clear" w:color="auto" w:fill="auto"/>
            <w:noWrap/>
            <w:vAlign w:val="bottom"/>
            <w:hideMark/>
          </w:tcPr>
          <w:p w14:paraId="7373BA7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22</w:t>
            </w:r>
          </w:p>
        </w:tc>
        <w:tc>
          <w:tcPr>
            <w:tcW w:w="3360" w:type="dxa"/>
            <w:tcBorders>
              <w:top w:val="nil"/>
              <w:left w:val="nil"/>
              <w:bottom w:val="nil"/>
              <w:right w:val="nil"/>
            </w:tcBorders>
            <w:shd w:val="clear" w:color="auto" w:fill="auto"/>
            <w:noWrap/>
            <w:vAlign w:val="bottom"/>
            <w:hideMark/>
          </w:tcPr>
          <w:p w14:paraId="39C6766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JIULIANA PACHECO MARTINS</w:t>
            </w:r>
          </w:p>
        </w:tc>
        <w:tc>
          <w:tcPr>
            <w:tcW w:w="1320" w:type="dxa"/>
            <w:tcBorders>
              <w:top w:val="nil"/>
              <w:left w:val="nil"/>
              <w:bottom w:val="nil"/>
              <w:right w:val="nil"/>
            </w:tcBorders>
            <w:shd w:val="clear" w:color="auto" w:fill="auto"/>
            <w:noWrap/>
            <w:vAlign w:val="bottom"/>
            <w:hideMark/>
          </w:tcPr>
          <w:p w14:paraId="0DB80B6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01097227286</w:t>
            </w:r>
          </w:p>
        </w:tc>
        <w:tc>
          <w:tcPr>
            <w:tcW w:w="1480" w:type="dxa"/>
            <w:tcBorders>
              <w:top w:val="nil"/>
              <w:left w:val="nil"/>
              <w:bottom w:val="nil"/>
              <w:right w:val="nil"/>
            </w:tcBorders>
            <w:shd w:val="clear" w:color="auto" w:fill="auto"/>
            <w:noWrap/>
            <w:vAlign w:val="bottom"/>
            <w:hideMark/>
          </w:tcPr>
          <w:p w14:paraId="689B4A8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119.747,57</w:t>
            </w:r>
          </w:p>
        </w:tc>
        <w:tc>
          <w:tcPr>
            <w:tcW w:w="1900" w:type="dxa"/>
            <w:tcBorders>
              <w:top w:val="nil"/>
              <w:left w:val="nil"/>
              <w:bottom w:val="nil"/>
              <w:right w:val="nil"/>
            </w:tcBorders>
            <w:shd w:val="clear" w:color="auto" w:fill="auto"/>
            <w:noWrap/>
            <w:vAlign w:val="bottom"/>
            <w:hideMark/>
          </w:tcPr>
          <w:p w14:paraId="28873FD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15/06/2031</w:t>
            </w:r>
          </w:p>
        </w:tc>
      </w:tr>
      <w:tr w:rsidR="007B02FE" w:rsidRPr="007B02FE" w14:paraId="3C80B661" w14:textId="77777777" w:rsidTr="007B02FE">
        <w:trPr>
          <w:trHeight w:val="300"/>
        </w:trPr>
        <w:tc>
          <w:tcPr>
            <w:tcW w:w="620" w:type="dxa"/>
            <w:tcBorders>
              <w:top w:val="nil"/>
              <w:left w:val="nil"/>
              <w:bottom w:val="nil"/>
              <w:right w:val="nil"/>
            </w:tcBorders>
            <w:shd w:val="clear" w:color="auto" w:fill="auto"/>
            <w:noWrap/>
            <w:vAlign w:val="bottom"/>
            <w:hideMark/>
          </w:tcPr>
          <w:p w14:paraId="78961FD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57</w:t>
            </w:r>
          </w:p>
        </w:tc>
        <w:tc>
          <w:tcPr>
            <w:tcW w:w="3700" w:type="dxa"/>
            <w:tcBorders>
              <w:top w:val="nil"/>
              <w:left w:val="nil"/>
              <w:bottom w:val="nil"/>
              <w:right w:val="nil"/>
            </w:tcBorders>
            <w:shd w:val="clear" w:color="auto" w:fill="auto"/>
            <w:noWrap/>
            <w:vAlign w:val="bottom"/>
            <w:hideMark/>
          </w:tcPr>
          <w:p w14:paraId="324FC38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15 LT 02</w:t>
            </w:r>
          </w:p>
        </w:tc>
        <w:tc>
          <w:tcPr>
            <w:tcW w:w="3360" w:type="dxa"/>
            <w:tcBorders>
              <w:top w:val="nil"/>
              <w:left w:val="nil"/>
              <w:bottom w:val="nil"/>
              <w:right w:val="nil"/>
            </w:tcBorders>
            <w:shd w:val="clear" w:color="auto" w:fill="auto"/>
            <w:noWrap/>
            <w:vAlign w:val="bottom"/>
            <w:hideMark/>
          </w:tcPr>
          <w:p w14:paraId="390C34C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JOAO PEDRO ATAIDE DA SILVA</w:t>
            </w:r>
          </w:p>
        </w:tc>
        <w:tc>
          <w:tcPr>
            <w:tcW w:w="1320" w:type="dxa"/>
            <w:tcBorders>
              <w:top w:val="nil"/>
              <w:left w:val="nil"/>
              <w:bottom w:val="nil"/>
              <w:right w:val="nil"/>
            </w:tcBorders>
            <w:shd w:val="clear" w:color="auto" w:fill="auto"/>
            <w:noWrap/>
            <w:vAlign w:val="bottom"/>
            <w:hideMark/>
          </w:tcPr>
          <w:p w14:paraId="2450CAD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05788602106</w:t>
            </w:r>
          </w:p>
        </w:tc>
        <w:tc>
          <w:tcPr>
            <w:tcW w:w="1480" w:type="dxa"/>
            <w:tcBorders>
              <w:top w:val="nil"/>
              <w:left w:val="nil"/>
              <w:bottom w:val="nil"/>
              <w:right w:val="nil"/>
            </w:tcBorders>
            <w:shd w:val="clear" w:color="auto" w:fill="auto"/>
            <w:noWrap/>
            <w:vAlign w:val="bottom"/>
            <w:hideMark/>
          </w:tcPr>
          <w:p w14:paraId="4A82AE8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161.306,08</w:t>
            </w:r>
          </w:p>
        </w:tc>
        <w:tc>
          <w:tcPr>
            <w:tcW w:w="1900" w:type="dxa"/>
            <w:tcBorders>
              <w:top w:val="nil"/>
              <w:left w:val="nil"/>
              <w:bottom w:val="nil"/>
              <w:right w:val="nil"/>
            </w:tcBorders>
            <w:shd w:val="clear" w:color="auto" w:fill="auto"/>
            <w:noWrap/>
            <w:vAlign w:val="bottom"/>
            <w:hideMark/>
          </w:tcPr>
          <w:p w14:paraId="126EB77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15/08/2031</w:t>
            </w:r>
          </w:p>
        </w:tc>
      </w:tr>
      <w:tr w:rsidR="007B02FE" w:rsidRPr="007B02FE" w14:paraId="60FEFD5A" w14:textId="77777777" w:rsidTr="007B02FE">
        <w:trPr>
          <w:trHeight w:val="300"/>
        </w:trPr>
        <w:tc>
          <w:tcPr>
            <w:tcW w:w="620" w:type="dxa"/>
            <w:tcBorders>
              <w:top w:val="nil"/>
              <w:left w:val="nil"/>
              <w:bottom w:val="nil"/>
              <w:right w:val="nil"/>
            </w:tcBorders>
            <w:shd w:val="clear" w:color="auto" w:fill="auto"/>
            <w:noWrap/>
            <w:vAlign w:val="bottom"/>
            <w:hideMark/>
          </w:tcPr>
          <w:p w14:paraId="30E18DE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58</w:t>
            </w:r>
          </w:p>
        </w:tc>
        <w:tc>
          <w:tcPr>
            <w:tcW w:w="3700" w:type="dxa"/>
            <w:tcBorders>
              <w:top w:val="nil"/>
              <w:left w:val="nil"/>
              <w:bottom w:val="nil"/>
              <w:right w:val="nil"/>
            </w:tcBorders>
            <w:shd w:val="clear" w:color="auto" w:fill="auto"/>
            <w:noWrap/>
            <w:vAlign w:val="bottom"/>
            <w:hideMark/>
          </w:tcPr>
          <w:p w14:paraId="580D37D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13</w:t>
            </w:r>
          </w:p>
        </w:tc>
        <w:tc>
          <w:tcPr>
            <w:tcW w:w="3360" w:type="dxa"/>
            <w:tcBorders>
              <w:top w:val="nil"/>
              <w:left w:val="nil"/>
              <w:bottom w:val="nil"/>
              <w:right w:val="nil"/>
            </w:tcBorders>
            <w:shd w:val="clear" w:color="auto" w:fill="auto"/>
            <w:noWrap/>
            <w:vAlign w:val="bottom"/>
            <w:hideMark/>
          </w:tcPr>
          <w:p w14:paraId="0E2364E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JOELSO TORQUATO PAREDES</w:t>
            </w:r>
          </w:p>
        </w:tc>
        <w:tc>
          <w:tcPr>
            <w:tcW w:w="1320" w:type="dxa"/>
            <w:tcBorders>
              <w:top w:val="nil"/>
              <w:left w:val="nil"/>
              <w:bottom w:val="nil"/>
              <w:right w:val="nil"/>
            </w:tcBorders>
            <w:shd w:val="clear" w:color="auto" w:fill="auto"/>
            <w:noWrap/>
            <w:vAlign w:val="bottom"/>
            <w:hideMark/>
          </w:tcPr>
          <w:p w14:paraId="7EE1F3A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25316937856</w:t>
            </w:r>
          </w:p>
        </w:tc>
        <w:tc>
          <w:tcPr>
            <w:tcW w:w="1480" w:type="dxa"/>
            <w:tcBorders>
              <w:top w:val="nil"/>
              <w:left w:val="nil"/>
              <w:bottom w:val="nil"/>
              <w:right w:val="nil"/>
            </w:tcBorders>
            <w:shd w:val="clear" w:color="auto" w:fill="auto"/>
            <w:noWrap/>
            <w:vAlign w:val="bottom"/>
            <w:hideMark/>
          </w:tcPr>
          <w:p w14:paraId="3D4D982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202.114,69</w:t>
            </w:r>
          </w:p>
        </w:tc>
        <w:tc>
          <w:tcPr>
            <w:tcW w:w="1900" w:type="dxa"/>
            <w:tcBorders>
              <w:top w:val="nil"/>
              <w:left w:val="nil"/>
              <w:bottom w:val="nil"/>
              <w:right w:val="nil"/>
            </w:tcBorders>
            <w:shd w:val="clear" w:color="auto" w:fill="auto"/>
            <w:noWrap/>
            <w:vAlign w:val="bottom"/>
            <w:hideMark/>
          </w:tcPr>
          <w:p w14:paraId="64D1D5A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20/11/2033</w:t>
            </w:r>
          </w:p>
        </w:tc>
      </w:tr>
      <w:tr w:rsidR="007B02FE" w:rsidRPr="007B02FE" w14:paraId="6A85194A" w14:textId="77777777" w:rsidTr="007B02FE">
        <w:trPr>
          <w:trHeight w:val="300"/>
        </w:trPr>
        <w:tc>
          <w:tcPr>
            <w:tcW w:w="620" w:type="dxa"/>
            <w:tcBorders>
              <w:top w:val="nil"/>
              <w:left w:val="nil"/>
              <w:bottom w:val="nil"/>
              <w:right w:val="nil"/>
            </w:tcBorders>
            <w:shd w:val="clear" w:color="auto" w:fill="auto"/>
            <w:noWrap/>
            <w:vAlign w:val="bottom"/>
            <w:hideMark/>
          </w:tcPr>
          <w:p w14:paraId="314A45A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59</w:t>
            </w:r>
          </w:p>
        </w:tc>
        <w:tc>
          <w:tcPr>
            <w:tcW w:w="3700" w:type="dxa"/>
            <w:tcBorders>
              <w:top w:val="nil"/>
              <w:left w:val="nil"/>
              <w:bottom w:val="nil"/>
              <w:right w:val="nil"/>
            </w:tcBorders>
            <w:shd w:val="clear" w:color="auto" w:fill="auto"/>
            <w:noWrap/>
            <w:vAlign w:val="bottom"/>
            <w:hideMark/>
          </w:tcPr>
          <w:p w14:paraId="095FF1D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23</w:t>
            </w:r>
          </w:p>
        </w:tc>
        <w:tc>
          <w:tcPr>
            <w:tcW w:w="3360" w:type="dxa"/>
            <w:tcBorders>
              <w:top w:val="nil"/>
              <w:left w:val="nil"/>
              <w:bottom w:val="nil"/>
              <w:right w:val="nil"/>
            </w:tcBorders>
            <w:shd w:val="clear" w:color="auto" w:fill="auto"/>
            <w:noWrap/>
            <w:vAlign w:val="bottom"/>
            <w:hideMark/>
          </w:tcPr>
          <w:p w14:paraId="40CD7F7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JONE MARCELO MISAEL</w:t>
            </w:r>
          </w:p>
        </w:tc>
        <w:tc>
          <w:tcPr>
            <w:tcW w:w="1320" w:type="dxa"/>
            <w:tcBorders>
              <w:top w:val="nil"/>
              <w:left w:val="nil"/>
              <w:bottom w:val="nil"/>
              <w:right w:val="nil"/>
            </w:tcBorders>
            <w:shd w:val="clear" w:color="auto" w:fill="auto"/>
            <w:noWrap/>
            <w:vAlign w:val="bottom"/>
            <w:hideMark/>
          </w:tcPr>
          <w:p w14:paraId="26A031E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00385929161</w:t>
            </w:r>
          </w:p>
        </w:tc>
        <w:tc>
          <w:tcPr>
            <w:tcW w:w="1480" w:type="dxa"/>
            <w:tcBorders>
              <w:top w:val="nil"/>
              <w:left w:val="nil"/>
              <w:bottom w:val="nil"/>
              <w:right w:val="nil"/>
            </w:tcBorders>
            <w:shd w:val="clear" w:color="auto" w:fill="auto"/>
            <w:noWrap/>
            <w:vAlign w:val="bottom"/>
            <w:hideMark/>
          </w:tcPr>
          <w:p w14:paraId="6AA748C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136.324,47</w:t>
            </w:r>
          </w:p>
        </w:tc>
        <w:tc>
          <w:tcPr>
            <w:tcW w:w="1900" w:type="dxa"/>
            <w:tcBorders>
              <w:top w:val="nil"/>
              <w:left w:val="nil"/>
              <w:bottom w:val="nil"/>
              <w:right w:val="nil"/>
            </w:tcBorders>
            <w:shd w:val="clear" w:color="auto" w:fill="auto"/>
            <w:noWrap/>
            <w:vAlign w:val="bottom"/>
            <w:hideMark/>
          </w:tcPr>
          <w:p w14:paraId="2EA0D12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15/09/2031</w:t>
            </w:r>
          </w:p>
        </w:tc>
      </w:tr>
      <w:tr w:rsidR="007B02FE" w:rsidRPr="007B02FE" w14:paraId="5AD13913" w14:textId="77777777" w:rsidTr="007B02FE">
        <w:trPr>
          <w:trHeight w:val="300"/>
        </w:trPr>
        <w:tc>
          <w:tcPr>
            <w:tcW w:w="620" w:type="dxa"/>
            <w:tcBorders>
              <w:top w:val="nil"/>
              <w:left w:val="nil"/>
              <w:bottom w:val="nil"/>
              <w:right w:val="nil"/>
            </w:tcBorders>
            <w:shd w:val="clear" w:color="auto" w:fill="auto"/>
            <w:noWrap/>
            <w:vAlign w:val="bottom"/>
            <w:hideMark/>
          </w:tcPr>
          <w:p w14:paraId="0F280E5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60</w:t>
            </w:r>
          </w:p>
        </w:tc>
        <w:tc>
          <w:tcPr>
            <w:tcW w:w="3700" w:type="dxa"/>
            <w:tcBorders>
              <w:top w:val="nil"/>
              <w:left w:val="nil"/>
              <w:bottom w:val="nil"/>
              <w:right w:val="nil"/>
            </w:tcBorders>
            <w:shd w:val="clear" w:color="auto" w:fill="auto"/>
            <w:noWrap/>
            <w:vAlign w:val="bottom"/>
            <w:hideMark/>
          </w:tcPr>
          <w:p w14:paraId="0EBAED0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09 LT 10</w:t>
            </w:r>
          </w:p>
        </w:tc>
        <w:tc>
          <w:tcPr>
            <w:tcW w:w="3360" w:type="dxa"/>
            <w:tcBorders>
              <w:top w:val="nil"/>
              <w:left w:val="nil"/>
              <w:bottom w:val="nil"/>
              <w:right w:val="nil"/>
            </w:tcBorders>
            <w:shd w:val="clear" w:color="auto" w:fill="auto"/>
            <w:noWrap/>
            <w:vAlign w:val="bottom"/>
            <w:hideMark/>
          </w:tcPr>
          <w:p w14:paraId="3423318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JOSE VALERIO JUNIOR</w:t>
            </w:r>
          </w:p>
        </w:tc>
        <w:tc>
          <w:tcPr>
            <w:tcW w:w="1320" w:type="dxa"/>
            <w:tcBorders>
              <w:top w:val="nil"/>
              <w:left w:val="nil"/>
              <w:bottom w:val="nil"/>
              <w:right w:val="nil"/>
            </w:tcBorders>
            <w:shd w:val="clear" w:color="auto" w:fill="auto"/>
            <w:noWrap/>
            <w:vAlign w:val="bottom"/>
            <w:hideMark/>
          </w:tcPr>
          <w:p w14:paraId="4530E78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73164500106</w:t>
            </w:r>
          </w:p>
        </w:tc>
        <w:tc>
          <w:tcPr>
            <w:tcW w:w="1480" w:type="dxa"/>
            <w:tcBorders>
              <w:top w:val="nil"/>
              <w:left w:val="nil"/>
              <w:bottom w:val="nil"/>
              <w:right w:val="nil"/>
            </w:tcBorders>
            <w:shd w:val="clear" w:color="auto" w:fill="auto"/>
            <w:noWrap/>
            <w:vAlign w:val="bottom"/>
            <w:hideMark/>
          </w:tcPr>
          <w:p w14:paraId="002F292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166.792,62</w:t>
            </w:r>
          </w:p>
        </w:tc>
        <w:tc>
          <w:tcPr>
            <w:tcW w:w="1900" w:type="dxa"/>
            <w:tcBorders>
              <w:top w:val="nil"/>
              <w:left w:val="nil"/>
              <w:bottom w:val="nil"/>
              <w:right w:val="nil"/>
            </w:tcBorders>
            <w:shd w:val="clear" w:color="auto" w:fill="auto"/>
            <w:noWrap/>
            <w:vAlign w:val="bottom"/>
            <w:hideMark/>
          </w:tcPr>
          <w:p w14:paraId="2C4B2B8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15/09/2034</w:t>
            </w:r>
          </w:p>
        </w:tc>
      </w:tr>
      <w:tr w:rsidR="007B02FE" w:rsidRPr="007B02FE" w14:paraId="64DAADA2" w14:textId="77777777" w:rsidTr="007B02FE">
        <w:trPr>
          <w:trHeight w:val="300"/>
        </w:trPr>
        <w:tc>
          <w:tcPr>
            <w:tcW w:w="620" w:type="dxa"/>
            <w:tcBorders>
              <w:top w:val="nil"/>
              <w:left w:val="nil"/>
              <w:bottom w:val="nil"/>
              <w:right w:val="nil"/>
            </w:tcBorders>
            <w:shd w:val="clear" w:color="auto" w:fill="auto"/>
            <w:noWrap/>
            <w:vAlign w:val="bottom"/>
            <w:hideMark/>
          </w:tcPr>
          <w:p w14:paraId="2787792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61</w:t>
            </w:r>
          </w:p>
        </w:tc>
        <w:tc>
          <w:tcPr>
            <w:tcW w:w="3700" w:type="dxa"/>
            <w:tcBorders>
              <w:top w:val="nil"/>
              <w:left w:val="nil"/>
              <w:bottom w:val="nil"/>
              <w:right w:val="nil"/>
            </w:tcBorders>
            <w:shd w:val="clear" w:color="auto" w:fill="auto"/>
            <w:noWrap/>
            <w:vAlign w:val="bottom"/>
            <w:hideMark/>
          </w:tcPr>
          <w:p w14:paraId="133E97B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01 LT 05</w:t>
            </w:r>
          </w:p>
        </w:tc>
        <w:tc>
          <w:tcPr>
            <w:tcW w:w="3360" w:type="dxa"/>
            <w:tcBorders>
              <w:top w:val="nil"/>
              <w:left w:val="nil"/>
              <w:bottom w:val="nil"/>
              <w:right w:val="nil"/>
            </w:tcBorders>
            <w:shd w:val="clear" w:color="auto" w:fill="auto"/>
            <w:noWrap/>
            <w:vAlign w:val="bottom"/>
            <w:hideMark/>
          </w:tcPr>
          <w:p w14:paraId="634E3DA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JOSE WALDIR DOS SANTOS</w:t>
            </w:r>
          </w:p>
        </w:tc>
        <w:tc>
          <w:tcPr>
            <w:tcW w:w="1320" w:type="dxa"/>
            <w:tcBorders>
              <w:top w:val="nil"/>
              <w:left w:val="nil"/>
              <w:bottom w:val="nil"/>
              <w:right w:val="nil"/>
            </w:tcBorders>
            <w:shd w:val="clear" w:color="auto" w:fill="auto"/>
            <w:noWrap/>
            <w:vAlign w:val="bottom"/>
            <w:hideMark/>
          </w:tcPr>
          <w:p w14:paraId="4BA1615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74294830972</w:t>
            </w:r>
          </w:p>
        </w:tc>
        <w:tc>
          <w:tcPr>
            <w:tcW w:w="1480" w:type="dxa"/>
            <w:tcBorders>
              <w:top w:val="nil"/>
              <w:left w:val="nil"/>
              <w:bottom w:val="nil"/>
              <w:right w:val="nil"/>
            </w:tcBorders>
            <w:shd w:val="clear" w:color="auto" w:fill="auto"/>
            <w:noWrap/>
            <w:vAlign w:val="bottom"/>
            <w:hideMark/>
          </w:tcPr>
          <w:p w14:paraId="0920A06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179.893,32</w:t>
            </w:r>
          </w:p>
        </w:tc>
        <w:tc>
          <w:tcPr>
            <w:tcW w:w="1900" w:type="dxa"/>
            <w:tcBorders>
              <w:top w:val="nil"/>
              <w:left w:val="nil"/>
              <w:bottom w:val="nil"/>
              <w:right w:val="nil"/>
            </w:tcBorders>
            <w:shd w:val="clear" w:color="auto" w:fill="auto"/>
            <w:noWrap/>
            <w:vAlign w:val="bottom"/>
            <w:hideMark/>
          </w:tcPr>
          <w:p w14:paraId="43B72A3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15/07/2031</w:t>
            </w:r>
          </w:p>
        </w:tc>
      </w:tr>
      <w:tr w:rsidR="007B02FE" w:rsidRPr="007B02FE" w14:paraId="7F36823A" w14:textId="77777777" w:rsidTr="007B02FE">
        <w:trPr>
          <w:trHeight w:val="300"/>
        </w:trPr>
        <w:tc>
          <w:tcPr>
            <w:tcW w:w="620" w:type="dxa"/>
            <w:tcBorders>
              <w:top w:val="nil"/>
              <w:left w:val="nil"/>
              <w:bottom w:val="nil"/>
              <w:right w:val="nil"/>
            </w:tcBorders>
            <w:shd w:val="clear" w:color="auto" w:fill="auto"/>
            <w:noWrap/>
            <w:vAlign w:val="bottom"/>
            <w:hideMark/>
          </w:tcPr>
          <w:p w14:paraId="3444082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62</w:t>
            </w:r>
          </w:p>
        </w:tc>
        <w:tc>
          <w:tcPr>
            <w:tcW w:w="3700" w:type="dxa"/>
            <w:tcBorders>
              <w:top w:val="nil"/>
              <w:left w:val="nil"/>
              <w:bottom w:val="nil"/>
              <w:right w:val="nil"/>
            </w:tcBorders>
            <w:shd w:val="clear" w:color="auto" w:fill="auto"/>
            <w:noWrap/>
            <w:vAlign w:val="bottom"/>
            <w:hideMark/>
          </w:tcPr>
          <w:p w14:paraId="30F9940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01 LT 06</w:t>
            </w:r>
          </w:p>
        </w:tc>
        <w:tc>
          <w:tcPr>
            <w:tcW w:w="3360" w:type="dxa"/>
            <w:tcBorders>
              <w:top w:val="nil"/>
              <w:left w:val="nil"/>
              <w:bottom w:val="nil"/>
              <w:right w:val="nil"/>
            </w:tcBorders>
            <w:shd w:val="clear" w:color="auto" w:fill="auto"/>
            <w:noWrap/>
            <w:vAlign w:val="bottom"/>
            <w:hideMark/>
          </w:tcPr>
          <w:p w14:paraId="71B01AB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JOSE WALDIR DOS SANTOS</w:t>
            </w:r>
          </w:p>
        </w:tc>
        <w:tc>
          <w:tcPr>
            <w:tcW w:w="1320" w:type="dxa"/>
            <w:tcBorders>
              <w:top w:val="nil"/>
              <w:left w:val="nil"/>
              <w:bottom w:val="nil"/>
              <w:right w:val="nil"/>
            </w:tcBorders>
            <w:shd w:val="clear" w:color="auto" w:fill="auto"/>
            <w:noWrap/>
            <w:vAlign w:val="bottom"/>
            <w:hideMark/>
          </w:tcPr>
          <w:p w14:paraId="0BFEDB3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74294830972</w:t>
            </w:r>
          </w:p>
        </w:tc>
        <w:tc>
          <w:tcPr>
            <w:tcW w:w="1480" w:type="dxa"/>
            <w:tcBorders>
              <w:top w:val="nil"/>
              <w:left w:val="nil"/>
              <w:bottom w:val="nil"/>
              <w:right w:val="nil"/>
            </w:tcBorders>
            <w:shd w:val="clear" w:color="auto" w:fill="auto"/>
            <w:noWrap/>
            <w:vAlign w:val="bottom"/>
            <w:hideMark/>
          </w:tcPr>
          <w:p w14:paraId="4B2BBD7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184.622,05</w:t>
            </w:r>
          </w:p>
        </w:tc>
        <w:tc>
          <w:tcPr>
            <w:tcW w:w="1900" w:type="dxa"/>
            <w:tcBorders>
              <w:top w:val="nil"/>
              <w:left w:val="nil"/>
              <w:bottom w:val="nil"/>
              <w:right w:val="nil"/>
            </w:tcBorders>
            <w:shd w:val="clear" w:color="auto" w:fill="auto"/>
            <w:noWrap/>
            <w:vAlign w:val="bottom"/>
            <w:hideMark/>
          </w:tcPr>
          <w:p w14:paraId="68116AA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15/05/2031</w:t>
            </w:r>
          </w:p>
        </w:tc>
      </w:tr>
      <w:tr w:rsidR="007B02FE" w:rsidRPr="007B02FE" w14:paraId="51A5BE99" w14:textId="77777777" w:rsidTr="007B02FE">
        <w:trPr>
          <w:trHeight w:val="300"/>
        </w:trPr>
        <w:tc>
          <w:tcPr>
            <w:tcW w:w="620" w:type="dxa"/>
            <w:tcBorders>
              <w:top w:val="nil"/>
              <w:left w:val="nil"/>
              <w:bottom w:val="nil"/>
              <w:right w:val="nil"/>
            </w:tcBorders>
            <w:shd w:val="clear" w:color="auto" w:fill="auto"/>
            <w:noWrap/>
            <w:vAlign w:val="bottom"/>
            <w:hideMark/>
          </w:tcPr>
          <w:p w14:paraId="692EF64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63</w:t>
            </w:r>
          </w:p>
        </w:tc>
        <w:tc>
          <w:tcPr>
            <w:tcW w:w="3700" w:type="dxa"/>
            <w:tcBorders>
              <w:top w:val="nil"/>
              <w:left w:val="nil"/>
              <w:bottom w:val="nil"/>
              <w:right w:val="nil"/>
            </w:tcBorders>
            <w:shd w:val="clear" w:color="auto" w:fill="auto"/>
            <w:noWrap/>
            <w:vAlign w:val="bottom"/>
            <w:hideMark/>
          </w:tcPr>
          <w:p w14:paraId="49AB3B3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24</w:t>
            </w:r>
          </w:p>
        </w:tc>
        <w:tc>
          <w:tcPr>
            <w:tcW w:w="3360" w:type="dxa"/>
            <w:tcBorders>
              <w:top w:val="nil"/>
              <w:left w:val="nil"/>
              <w:bottom w:val="nil"/>
              <w:right w:val="nil"/>
            </w:tcBorders>
            <w:shd w:val="clear" w:color="auto" w:fill="auto"/>
            <w:noWrap/>
            <w:vAlign w:val="bottom"/>
            <w:hideMark/>
          </w:tcPr>
          <w:p w14:paraId="490C828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JULES ETIENNE</w:t>
            </w:r>
          </w:p>
        </w:tc>
        <w:tc>
          <w:tcPr>
            <w:tcW w:w="1320" w:type="dxa"/>
            <w:tcBorders>
              <w:top w:val="nil"/>
              <w:left w:val="nil"/>
              <w:bottom w:val="nil"/>
              <w:right w:val="nil"/>
            </w:tcBorders>
            <w:shd w:val="clear" w:color="auto" w:fill="auto"/>
            <w:noWrap/>
            <w:vAlign w:val="bottom"/>
            <w:hideMark/>
          </w:tcPr>
          <w:p w14:paraId="7FF7658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70021540284</w:t>
            </w:r>
          </w:p>
        </w:tc>
        <w:tc>
          <w:tcPr>
            <w:tcW w:w="1480" w:type="dxa"/>
            <w:tcBorders>
              <w:top w:val="nil"/>
              <w:left w:val="nil"/>
              <w:bottom w:val="nil"/>
              <w:right w:val="nil"/>
            </w:tcBorders>
            <w:shd w:val="clear" w:color="auto" w:fill="auto"/>
            <w:noWrap/>
            <w:vAlign w:val="bottom"/>
            <w:hideMark/>
          </w:tcPr>
          <w:p w14:paraId="50FFD87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152.127,45</w:t>
            </w:r>
          </w:p>
        </w:tc>
        <w:tc>
          <w:tcPr>
            <w:tcW w:w="1900" w:type="dxa"/>
            <w:tcBorders>
              <w:top w:val="nil"/>
              <w:left w:val="nil"/>
              <w:bottom w:val="nil"/>
              <w:right w:val="nil"/>
            </w:tcBorders>
            <w:shd w:val="clear" w:color="auto" w:fill="auto"/>
            <w:noWrap/>
            <w:vAlign w:val="bottom"/>
            <w:hideMark/>
          </w:tcPr>
          <w:p w14:paraId="022146C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15/10/2032</w:t>
            </w:r>
          </w:p>
        </w:tc>
      </w:tr>
      <w:tr w:rsidR="007B02FE" w:rsidRPr="007B02FE" w14:paraId="6C95BAAE" w14:textId="77777777" w:rsidTr="007B02FE">
        <w:trPr>
          <w:trHeight w:val="300"/>
        </w:trPr>
        <w:tc>
          <w:tcPr>
            <w:tcW w:w="620" w:type="dxa"/>
            <w:tcBorders>
              <w:top w:val="nil"/>
              <w:left w:val="nil"/>
              <w:bottom w:val="nil"/>
              <w:right w:val="nil"/>
            </w:tcBorders>
            <w:shd w:val="clear" w:color="auto" w:fill="auto"/>
            <w:noWrap/>
            <w:vAlign w:val="bottom"/>
            <w:hideMark/>
          </w:tcPr>
          <w:p w14:paraId="5E8DE02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64</w:t>
            </w:r>
          </w:p>
        </w:tc>
        <w:tc>
          <w:tcPr>
            <w:tcW w:w="3700" w:type="dxa"/>
            <w:tcBorders>
              <w:top w:val="nil"/>
              <w:left w:val="nil"/>
              <w:bottom w:val="nil"/>
              <w:right w:val="nil"/>
            </w:tcBorders>
            <w:shd w:val="clear" w:color="auto" w:fill="auto"/>
            <w:noWrap/>
            <w:vAlign w:val="bottom"/>
            <w:hideMark/>
          </w:tcPr>
          <w:p w14:paraId="03DD309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13 LT 04</w:t>
            </w:r>
          </w:p>
        </w:tc>
        <w:tc>
          <w:tcPr>
            <w:tcW w:w="3360" w:type="dxa"/>
            <w:tcBorders>
              <w:top w:val="nil"/>
              <w:left w:val="nil"/>
              <w:bottom w:val="nil"/>
              <w:right w:val="nil"/>
            </w:tcBorders>
            <w:shd w:val="clear" w:color="auto" w:fill="auto"/>
            <w:noWrap/>
            <w:vAlign w:val="bottom"/>
            <w:hideMark/>
          </w:tcPr>
          <w:p w14:paraId="579D73A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JULIANA DURCELINA DA SILVA</w:t>
            </w:r>
          </w:p>
        </w:tc>
        <w:tc>
          <w:tcPr>
            <w:tcW w:w="1320" w:type="dxa"/>
            <w:tcBorders>
              <w:top w:val="nil"/>
              <w:left w:val="nil"/>
              <w:bottom w:val="nil"/>
              <w:right w:val="nil"/>
            </w:tcBorders>
            <w:shd w:val="clear" w:color="auto" w:fill="auto"/>
            <w:noWrap/>
            <w:vAlign w:val="bottom"/>
            <w:hideMark/>
          </w:tcPr>
          <w:p w14:paraId="4E69EDD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92320716149</w:t>
            </w:r>
          </w:p>
        </w:tc>
        <w:tc>
          <w:tcPr>
            <w:tcW w:w="1480" w:type="dxa"/>
            <w:tcBorders>
              <w:top w:val="nil"/>
              <w:left w:val="nil"/>
              <w:bottom w:val="nil"/>
              <w:right w:val="nil"/>
            </w:tcBorders>
            <w:shd w:val="clear" w:color="auto" w:fill="auto"/>
            <w:noWrap/>
            <w:vAlign w:val="bottom"/>
            <w:hideMark/>
          </w:tcPr>
          <w:p w14:paraId="50D5F85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120.522,68</w:t>
            </w:r>
          </w:p>
        </w:tc>
        <w:tc>
          <w:tcPr>
            <w:tcW w:w="1900" w:type="dxa"/>
            <w:tcBorders>
              <w:top w:val="nil"/>
              <w:left w:val="nil"/>
              <w:bottom w:val="nil"/>
              <w:right w:val="nil"/>
            </w:tcBorders>
            <w:shd w:val="clear" w:color="auto" w:fill="auto"/>
            <w:noWrap/>
            <w:vAlign w:val="bottom"/>
            <w:hideMark/>
          </w:tcPr>
          <w:p w14:paraId="3BA60EE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20/07/2031</w:t>
            </w:r>
          </w:p>
        </w:tc>
      </w:tr>
      <w:tr w:rsidR="007B02FE" w:rsidRPr="007B02FE" w14:paraId="7BF11AD7" w14:textId="77777777" w:rsidTr="007B02FE">
        <w:trPr>
          <w:trHeight w:val="300"/>
        </w:trPr>
        <w:tc>
          <w:tcPr>
            <w:tcW w:w="620" w:type="dxa"/>
            <w:tcBorders>
              <w:top w:val="nil"/>
              <w:left w:val="nil"/>
              <w:bottom w:val="nil"/>
              <w:right w:val="nil"/>
            </w:tcBorders>
            <w:shd w:val="clear" w:color="auto" w:fill="auto"/>
            <w:noWrap/>
            <w:vAlign w:val="bottom"/>
            <w:hideMark/>
          </w:tcPr>
          <w:p w14:paraId="4727A97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65</w:t>
            </w:r>
          </w:p>
        </w:tc>
        <w:tc>
          <w:tcPr>
            <w:tcW w:w="3700" w:type="dxa"/>
            <w:tcBorders>
              <w:top w:val="nil"/>
              <w:left w:val="nil"/>
              <w:bottom w:val="nil"/>
              <w:right w:val="nil"/>
            </w:tcBorders>
            <w:shd w:val="clear" w:color="auto" w:fill="auto"/>
            <w:noWrap/>
            <w:vAlign w:val="bottom"/>
            <w:hideMark/>
          </w:tcPr>
          <w:p w14:paraId="579CDE4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13 LT 27</w:t>
            </w:r>
          </w:p>
        </w:tc>
        <w:tc>
          <w:tcPr>
            <w:tcW w:w="3360" w:type="dxa"/>
            <w:tcBorders>
              <w:top w:val="nil"/>
              <w:left w:val="nil"/>
              <w:bottom w:val="nil"/>
              <w:right w:val="nil"/>
            </w:tcBorders>
            <w:shd w:val="clear" w:color="auto" w:fill="auto"/>
            <w:noWrap/>
            <w:vAlign w:val="bottom"/>
            <w:hideMark/>
          </w:tcPr>
          <w:p w14:paraId="3807E51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KATRIELI CRISTINI SCHENA FERREIRA</w:t>
            </w:r>
          </w:p>
        </w:tc>
        <w:tc>
          <w:tcPr>
            <w:tcW w:w="1320" w:type="dxa"/>
            <w:tcBorders>
              <w:top w:val="nil"/>
              <w:left w:val="nil"/>
              <w:bottom w:val="nil"/>
              <w:right w:val="nil"/>
            </w:tcBorders>
            <w:shd w:val="clear" w:color="auto" w:fill="auto"/>
            <w:noWrap/>
            <w:vAlign w:val="bottom"/>
            <w:hideMark/>
          </w:tcPr>
          <w:p w14:paraId="21EB9B8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05177128148</w:t>
            </w:r>
          </w:p>
        </w:tc>
        <w:tc>
          <w:tcPr>
            <w:tcW w:w="1480" w:type="dxa"/>
            <w:tcBorders>
              <w:top w:val="nil"/>
              <w:left w:val="nil"/>
              <w:bottom w:val="nil"/>
              <w:right w:val="nil"/>
            </w:tcBorders>
            <w:shd w:val="clear" w:color="auto" w:fill="auto"/>
            <w:noWrap/>
            <w:vAlign w:val="bottom"/>
            <w:hideMark/>
          </w:tcPr>
          <w:p w14:paraId="66B9BE5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139.755,55</w:t>
            </w:r>
          </w:p>
        </w:tc>
        <w:tc>
          <w:tcPr>
            <w:tcW w:w="1900" w:type="dxa"/>
            <w:tcBorders>
              <w:top w:val="nil"/>
              <w:left w:val="nil"/>
              <w:bottom w:val="nil"/>
              <w:right w:val="nil"/>
            </w:tcBorders>
            <w:shd w:val="clear" w:color="auto" w:fill="auto"/>
            <w:noWrap/>
            <w:vAlign w:val="bottom"/>
            <w:hideMark/>
          </w:tcPr>
          <w:p w14:paraId="7EC8E47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15/12/2031</w:t>
            </w:r>
          </w:p>
        </w:tc>
      </w:tr>
      <w:tr w:rsidR="007B02FE" w:rsidRPr="007B02FE" w14:paraId="6C0D151F" w14:textId="77777777" w:rsidTr="007B02FE">
        <w:trPr>
          <w:trHeight w:val="300"/>
        </w:trPr>
        <w:tc>
          <w:tcPr>
            <w:tcW w:w="620" w:type="dxa"/>
            <w:tcBorders>
              <w:top w:val="nil"/>
              <w:left w:val="nil"/>
              <w:bottom w:val="nil"/>
              <w:right w:val="nil"/>
            </w:tcBorders>
            <w:shd w:val="clear" w:color="auto" w:fill="auto"/>
            <w:noWrap/>
            <w:vAlign w:val="bottom"/>
            <w:hideMark/>
          </w:tcPr>
          <w:p w14:paraId="6B9FAF1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66</w:t>
            </w:r>
          </w:p>
        </w:tc>
        <w:tc>
          <w:tcPr>
            <w:tcW w:w="3700" w:type="dxa"/>
            <w:tcBorders>
              <w:top w:val="nil"/>
              <w:left w:val="nil"/>
              <w:bottom w:val="nil"/>
              <w:right w:val="nil"/>
            </w:tcBorders>
            <w:shd w:val="clear" w:color="auto" w:fill="auto"/>
            <w:noWrap/>
            <w:vAlign w:val="bottom"/>
            <w:hideMark/>
          </w:tcPr>
          <w:p w14:paraId="680D622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02</w:t>
            </w:r>
          </w:p>
        </w:tc>
        <w:tc>
          <w:tcPr>
            <w:tcW w:w="3360" w:type="dxa"/>
            <w:tcBorders>
              <w:top w:val="nil"/>
              <w:left w:val="nil"/>
              <w:bottom w:val="nil"/>
              <w:right w:val="nil"/>
            </w:tcBorders>
            <w:shd w:val="clear" w:color="auto" w:fill="auto"/>
            <w:noWrap/>
            <w:vAlign w:val="bottom"/>
            <w:hideMark/>
          </w:tcPr>
          <w:p w14:paraId="647BF0D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KIMBERLLY CARLOT</w:t>
            </w:r>
          </w:p>
        </w:tc>
        <w:tc>
          <w:tcPr>
            <w:tcW w:w="1320" w:type="dxa"/>
            <w:tcBorders>
              <w:top w:val="nil"/>
              <w:left w:val="nil"/>
              <w:bottom w:val="nil"/>
              <w:right w:val="nil"/>
            </w:tcBorders>
            <w:shd w:val="clear" w:color="auto" w:fill="auto"/>
            <w:noWrap/>
            <w:vAlign w:val="bottom"/>
            <w:hideMark/>
          </w:tcPr>
          <w:p w14:paraId="01D39DE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05462481101</w:t>
            </w:r>
          </w:p>
        </w:tc>
        <w:tc>
          <w:tcPr>
            <w:tcW w:w="1480" w:type="dxa"/>
            <w:tcBorders>
              <w:top w:val="nil"/>
              <w:left w:val="nil"/>
              <w:bottom w:val="nil"/>
              <w:right w:val="nil"/>
            </w:tcBorders>
            <w:shd w:val="clear" w:color="auto" w:fill="auto"/>
            <w:noWrap/>
            <w:vAlign w:val="bottom"/>
            <w:hideMark/>
          </w:tcPr>
          <w:p w14:paraId="2E5CB3E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136.788,06</w:t>
            </w:r>
          </w:p>
        </w:tc>
        <w:tc>
          <w:tcPr>
            <w:tcW w:w="1900" w:type="dxa"/>
            <w:tcBorders>
              <w:top w:val="nil"/>
              <w:left w:val="nil"/>
              <w:bottom w:val="nil"/>
              <w:right w:val="nil"/>
            </w:tcBorders>
            <w:shd w:val="clear" w:color="auto" w:fill="auto"/>
            <w:noWrap/>
            <w:vAlign w:val="bottom"/>
            <w:hideMark/>
          </w:tcPr>
          <w:p w14:paraId="356E85B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15/09/2032</w:t>
            </w:r>
          </w:p>
        </w:tc>
      </w:tr>
      <w:tr w:rsidR="007B02FE" w:rsidRPr="007B02FE" w14:paraId="6726B3D1" w14:textId="77777777" w:rsidTr="007B02FE">
        <w:trPr>
          <w:trHeight w:val="300"/>
        </w:trPr>
        <w:tc>
          <w:tcPr>
            <w:tcW w:w="620" w:type="dxa"/>
            <w:tcBorders>
              <w:top w:val="nil"/>
              <w:left w:val="nil"/>
              <w:bottom w:val="nil"/>
              <w:right w:val="nil"/>
            </w:tcBorders>
            <w:shd w:val="clear" w:color="auto" w:fill="auto"/>
            <w:noWrap/>
            <w:vAlign w:val="bottom"/>
            <w:hideMark/>
          </w:tcPr>
          <w:p w14:paraId="4CF03D5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67</w:t>
            </w:r>
          </w:p>
        </w:tc>
        <w:tc>
          <w:tcPr>
            <w:tcW w:w="3700" w:type="dxa"/>
            <w:tcBorders>
              <w:top w:val="nil"/>
              <w:left w:val="nil"/>
              <w:bottom w:val="nil"/>
              <w:right w:val="nil"/>
            </w:tcBorders>
            <w:shd w:val="clear" w:color="auto" w:fill="auto"/>
            <w:noWrap/>
            <w:vAlign w:val="bottom"/>
            <w:hideMark/>
          </w:tcPr>
          <w:p w14:paraId="376D64C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06 LT 09</w:t>
            </w:r>
          </w:p>
        </w:tc>
        <w:tc>
          <w:tcPr>
            <w:tcW w:w="3360" w:type="dxa"/>
            <w:tcBorders>
              <w:top w:val="nil"/>
              <w:left w:val="nil"/>
              <w:bottom w:val="nil"/>
              <w:right w:val="nil"/>
            </w:tcBorders>
            <w:shd w:val="clear" w:color="auto" w:fill="auto"/>
            <w:noWrap/>
            <w:vAlign w:val="bottom"/>
            <w:hideMark/>
          </w:tcPr>
          <w:p w14:paraId="7ABF248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LAURO FARIA MARTINS</w:t>
            </w:r>
          </w:p>
        </w:tc>
        <w:tc>
          <w:tcPr>
            <w:tcW w:w="1320" w:type="dxa"/>
            <w:tcBorders>
              <w:top w:val="nil"/>
              <w:left w:val="nil"/>
              <w:bottom w:val="nil"/>
              <w:right w:val="nil"/>
            </w:tcBorders>
            <w:shd w:val="clear" w:color="auto" w:fill="auto"/>
            <w:noWrap/>
            <w:vAlign w:val="bottom"/>
            <w:hideMark/>
          </w:tcPr>
          <w:p w14:paraId="11E8C51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89757858153</w:t>
            </w:r>
          </w:p>
        </w:tc>
        <w:tc>
          <w:tcPr>
            <w:tcW w:w="1480" w:type="dxa"/>
            <w:tcBorders>
              <w:top w:val="nil"/>
              <w:left w:val="nil"/>
              <w:bottom w:val="nil"/>
              <w:right w:val="nil"/>
            </w:tcBorders>
            <w:shd w:val="clear" w:color="auto" w:fill="auto"/>
            <w:noWrap/>
            <w:vAlign w:val="bottom"/>
            <w:hideMark/>
          </w:tcPr>
          <w:p w14:paraId="29DD641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162.210,42</w:t>
            </w:r>
          </w:p>
        </w:tc>
        <w:tc>
          <w:tcPr>
            <w:tcW w:w="1900" w:type="dxa"/>
            <w:tcBorders>
              <w:top w:val="nil"/>
              <w:left w:val="nil"/>
              <w:bottom w:val="nil"/>
              <w:right w:val="nil"/>
            </w:tcBorders>
            <w:shd w:val="clear" w:color="auto" w:fill="auto"/>
            <w:noWrap/>
            <w:vAlign w:val="bottom"/>
            <w:hideMark/>
          </w:tcPr>
          <w:p w14:paraId="2D5669D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15/01/2032</w:t>
            </w:r>
          </w:p>
        </w:tc>
      </w:tr>
      <w:tr w:rsidR="007B02FE" w:rsidRPr="007B02FE" w14:paraId="07F445D5" w14:textId="77777777" w:rsidTr="007B02FE">
        <w:trPr>
          <w:trHeight w:val="300"/>
        </w:trPr>
        <w:tc>
          <w:tcPr>
            <w:tcW w:w="620" w:type="dxa"/>
            <w:tcBorders>
              <w:top w:val="nil"/>
              <w:left w:val="nil"/>
              <w:bottom w:val="nil"/>
              <w:right w:val="nil"/>
            </w:tcBorders>
            <w:shd w:val="clear" w:color="auto" w:fill="auto"/>
            <w:noWrap/>
            <w:vAlign w:val="bottom"/>
            <w:hideMark/>
          </w:tcPr>
          <w:p w14:paraId="52CD55E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68</w:t>
            </w:r>
          </w:p>
        </w:tc>
        <w:tc>
          <w:tcPr>
            <w:tcW w:w="3700" w:type="dxa"/>
            <w:tcBorders>
              <w:top w:val="nil"/>
              <w:left w:val="nil"/>
              <w:bottom w:val="nil"/>
              <w:right w:val="nil"/>
            </w:tcBorders>
            <w:shd w:val="clear" w:color="auto" w:fill="auto"/>
            <w:noWrap/>
            <w:vAlign w:val="bottom"/>
            <w:hideMark/>
          </w:tcPr>
          <w:p w14:paraId="2A657E3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13 LT 09</w:t>
            </w:r>
          </w:p>
        </w:tc>
        <w:tc>
          <w:tcPr>
            <w:tcW w:w="3360" w:type="dxa"/>
            <w:tcBorders>
              <w:top w:val="nil"/>
              <w:left w:val="nil"/>
              <w:bottom w:val="nil"/>
              <w:right w:val="nil"/>
            </w:tcBorders>
            <w:shd w:val="clear" w:color="auto" w:fill="auto"/>
            <w:noWrap/>
            <w:vAlign w:val="bottom"/>
            <w:hideMark/>
          </w:tcPr>
          <w:p w14:paraId="12A81B7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LUCAS BARTZIKI LUIZ</w:t>
            </w:r>
          </w:p>
        </w:tc>
        <w:tc>
          <w:tcPr>
            <w:tcW w:w="1320" w:type="dxa"/>
            <w:tcBorders>
              <w:top w:val="nil"/>
              <w:left w:val="nil"/>
              <w:bottom w:val="nil"/>
              <w:right w:val="nil"/>
            </w:tcBorders>
            <w:shd w:val="clear" w:color="auto" w:fill="auto"/>
            <w:noWrap/>
            <w:vAlign w:val="bottom"/>
            <w:hideMark/>
          </w:tcPr>
          <w:p w14:paraId="5633488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05619421104</w:t>
            </w:r>
          </w:p>
        </w:tc>
        <w:tc>
          <w:tcPr>
            <w:tcW w:w="1480" w:type="dxa"/>
            <w:tcBorders>
              <w:top w:val="nil"/>
              <w:left w:val="nil"/>
              <w:bottom w:val="nil"/>
              <w:right w:val="nil"/>
            </w:tcBorders>
            <w:shd w:val="clear" w:color="auto" w:fill="auto"/>
            <w:noWrap/>
            <w:vAlign w:val="bottom"/>
            <w:hideMark/>
          </w:tcPr>
          <w:p w14:paraId="08722CC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221.254,86</w:t>
            </w:r>
          </w:p>
        </w:tc>
        <w:tc>
          <w:tcPr>
            <w:tcW w:w="1900" w:type="dxa"/>
            <w:tcBorders>
              <w:top w:val="nil"/>
              <w:left w:val="nil"/>
              <w:bottom w:val="nil"/>
              <w:right w:val="nil"/>
            </w:tcBorders>
            <w:shd w:val="clear" w:color="auto" w:fill="auto"/>
            <w:noWrap/>
            <w:vAlign w:val="bottom"/>
            <w:hideMark/>
          </w:tcPr>
          <w:p w14:paraId="1F2C779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15/12/2033</w:t>
            </w:r>
          </w:p>
        </w:tc>
      </w:tr>
      <w:tr w:rsidR="007B02FE" w:rsidRPr="007B02FE" w14:paraId="1DA984D1" w14:textId="77777777" w:rsidTr="007B02FE">
        <w:trPr>
          <w:trHeight w:val="300"/>
        </w:trPr>
        <w:tc>
          <w:tcPr>
            <w:tcW w:w="620" w:type="dxa"/>
            <w:tcBorders>
              <w:top w:val="nil"/>
              <w:left w:val="nil"/>
              <w:bottom w:val="nil"/>
              <w:right w:val="nil"/>
            </w:tcBorders>
            <w:shd w:val="clear" w:color="auto" w:fill="auto"/>
            <w:noWrap/>
            <w:vAlign w:val="bottom"/>
            <w:hideMark/>
          </w:tcPr>
          <w:p w14:paraId="4127A06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69</w:t>
            </w:r>
          </w:p>
        </w:tc>
        <w:tc>
          <w:tcPr>
            <w:tcW w:w="3700" w:type="dxa"/>
            <w:tcBorders>
              <w:top w:val="nil"/>
              <w:left w:val="nil"/>
              <w:bottom w:val="nil"/>
              <w:right w:val="nil"/>
            </w:tcBorders>
            <w:shd w:val="clear" w:color="auto" w:fill="auto"/>
            <w:noWrap/>
            <w:vAlign w:val="bottom"/>
            <w:hideMark/>
          </w:tcPr>
          <w:p w14:paraId="284210E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03 LT 07</w:t>
            </w:r>
          </w:p>
        </w:tc>
        <w:tc>
          <w:tcPr>
            <w:tcW w:w="3360" w:type="dxa"/>
            <w:tcBorders>
              <w:top w:val="nil"/>
              <w:left w:val="nil"/>
              <w:bottom w:val="nil"/>
              <w:right w:val="nil"/>
            </w:tcBorders>
            <w:shd w:val="clear" w:color="auto" w:fill="auto"/>
            <w:noWrap/>
            <w:vAlign w:val="bottom"/>
            <w:hideMark/>
          </w:tcPr>
          <w:p w14:paraId="098E195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MAIRA PATRICIA RODRIGUES</w:t>
            </w:r>
          </w:p>
        </w:tc>
        <w:tc>
          <w:tcPr>
            <w:tcW w:w="1320" w:type="dxa"/>
            <w:tcBorders>
              <w:top w:val="nil"/>
              <w:left w:val="nil"/>
              <w:bottom w:val="nil"/>
              <w:right w:val="nil"/>
            </w:tcBorders>
            <w:shd w:val="clear" w:color="auto" w:fill="auto"/>
            <w:noWrap/>
            <w:vAlign w:val="bottom"/>
            <w:hideMark/>
          </w:tcPr>
          <w:p w14:paraId="2B6F391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00049139142</w:t>
            </w:r>
          </w:p>
        </w:tc>
        <w:tc>
          <w:tcPr>
            <w:tcW w:w="1480" w:type="dxa"/>
            <w:tcBorders>
              <w:top w:val="nil"/>
              <w:left w:val="nil"/>
              <w:bottom w:val="nil"/>
              <w:right w:val="nil"/>
            </w:tcBorders>
            <w:shd w:val="clear" w:color="auto" w:fill="auto"/>
            <w:noWrap/>
            <w:vAlign w:val="bottom"/>
            <w:hideMark/>
          </w:tcPr>
          <w:p w14:paraId="64EEAF7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153.422,25</w:t>
            </w:r>
          </w:p>
        </w:tc>
        <w:tc>
          <w:tcPr>
            <w:tcW w:w="1900" w:type="dxa"/>
            <w:tcBorders>
              <w:top w:val="nil"/>
              <w:left w:val="nil"/>
              <w:bottom w:val="nil"/>
              <w:right w:val="nil"/>
            </w:tcBorders>
            <w:shd w:val="clear" w:color="auto" w:fill="auto"/>
            <w:noWrap/>
            <w:vAlign w:val="bottom"/>
            <w:hideMark/>
          </w:tcPr>
          <w:p w14:paraId="33CEC00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30/09/2033</w:t>
            </w:r>
          </w:p>
        </w:tc>
      </w:tr>
      <w:tr w:rsidR="007B02FE" w:rsidRPr="007B02FE" w14:paraId="2AC473E5" w14:textId="77777777" w:rsidTr="007B02FE">
        <w:trPr>
          <w:trHeight w:val="300"/>
        </w:trPr>
        <w:tc>
          <w:tcPr>
            <w:tcW w:w="620" w:type="dxa"/>
            <w:tcBorders>
              <w:top w:val="nil"/>
              <w:left w:val="nil"/>
              <w:bottom w:val="nil"/>
              <w:right w:val="nil"/>
            </w:tcBorders>
            <w:shd w:val="clear" w:color="auto" w:fill="auto"/>
            <w:noWrap/>
            <w:vAlign w:val="bottom"/>
            <w:hideMark/>
          </w:tcPr>
          <w:p w14:paraId="0B59093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70</w:t>
            </w:r>
          </w:p>
        </w:tc>
        <w:tc>
          <w:tcPr>
            <w:tcW w:w="3700" w:type="dxa"/>
            <w:tcBorders>
              <w:top w:val="nil"/>
              <w:left w:val="nil"/>
              <w:bottom w:val="nil"/>
              <w:right w:val="nil"/>
            </w:tcBorders>
            <w:shd w:val="clear" w:color="auto" w:fill="auto"/>
            <w:noWrap/>
            <w:vAlign w:val="bottom"/>
            <w:hideMark/>
          </w:tcPr>
          <w:p w14:paraId="71C33AC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04 LT 29</w:t>
            </w:r>
          </w:p>
        </w:tc>
        <w:tc>
          <w:tcPr>
            <w:tcW w:w="3360" w:type="dxa"/>
            <w:tcBorders>
              <w:top w:val="nil"/>
              <w:left w:val="nil"/>
              <w:bottom w:val="nil"/>
              <w:right w:val="nil"/>
            </w:tcBorders>
            <w:shd w:val="clear" w:color="auto" w:fill="auto"/>
            <w:noWrap/>
            <w:vAlign w:val="bottom"/>
            <w:hideMark/>
          </w:tcPr>
          <w:p w14:paraId="69B3B0A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MARCIEL DOS SANTOS</w:t>
            </w:r>
          </w:p>
        </w:tc>
        <w:tc>
          <w:tcPr>
            <w:tcW w:w="1320" w:type="dxa"/>
            <w:tcBorders>
              <w:top w:val="nil"/>
              <w:left w:val="nil"/>
              <w:bottom w:val="nil"/>
              <w:right w:val="nil"/>
            </w:tcBorders>
            <w:shd w:val="clear" w:color="auto" w:fill="auto"/>
            <w:noWrap/>
            <w:vAlign w:val="bottom"/>
            <w:hideMark/>
          </w:tcPr>
          <w:p w14:paraId="2D8DAD6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04306497119</w:t>
            </w:r>
          </w:p>
        </w:tc>
        <w:tc>
          <w:tcPr>
            <w:tcW w:w="1480" w:type="dxa"/>
            <w:tcBorders>
              <w:top w:val="nil"/>
              <w:left w:val="nil"/>
              <w:bottom w:val="nil"/>
              <w:right w:val="nil"/>
            </w:tcBorders>
            <w:shd w:val="clear" w:color="auto" w:fill="auto"/>
            <w:noWrap/>
            <w:vAlign w:val="bottom"/>
            <w:hideMark/>
          </w:tcPr>
          <w:p w14:paraId="2F41DFA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136.011,25</w:t>
            </w:r>
          </w:p>
        </w:tc>
        <w:tc>
          <w:tcPr>
            <w:tcW w:w="1900" w:type="dxa"/>
            <w:tcBorders>
              <w:top w:val="nil"/>
              <w:left w:val="nil"/>
              <w:bottom w:val="nil"/>
              <w:right w:val="nil"/>
            </w:tcBorders>
            <w:shd w:val="clear" w:color="auto" w:fill="auto"/>
            <w:noWrap/>
            <w:vAlign w:val="bottom"/>
            <w:hideMark/>
          </w:tcPr>
          <w:p w14:paraId="0D2DA29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20/11/2032</w:t>
            </w:r>
          </w:p>
        </w:tc>
      </w:tr>
      <w:tr w:rsidR="007B02FE" w:rsidRPr="007B02FE" w14:paraId="5BD00C22" w14:textId="77777777" w:rsidTr="007B02FE">
        <w:trPr>
          <w:trHeight w:val="300"/>
        </w:trPr>
        <w:tc>
          <w:tcPr>
            <w:tcW w:w="620" w:type="dxa"/>
            <w:tcBorders>
              <w:top w:val="nil"/>
              <w:left w:val="nil"/>
              <w:bottom w:val="nil"/>
              <w:right w:val="nil"/>
            </w:tcBorders>
            <w:shd w:val="clear" w:color="auto" w:fill="auto"/>
            <w:noWrap/>
            <w:vAlign w:val="bottom"/>
            <w:hideMark/>
          </w:tcPr>
          <w:p w14:paraId="4D9EF2A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71</w:t>
            </w:r>
          </w:p>
        </w:tc>
        <w:tc>
          <w:tcPr>
            <w:tcW w:w="3700" w:type="dxa"/>
            <w:tcBorders>
              <w:top w:val="nil"/>
              <w:left w:val="nil"/>
              <w:bottom w:val="nil"/>
              <w:right w:val="nil"/>
            </w:tcBorders>
            <w:shd w:val="clear" w:color="auto" w:fill="auto"/>
            <w:noWrap/>
            <w:vAlign w:val="bottom"/>
            <w:hideMark/>
          </w:tcPr>
          <w:p w14:paraId="65CEED8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14</w:t>
            </w:r>
          </w:p>
        </w:tc>
        <w:tc>
          <w:tcPr>
            <w:tcW w:w="3360" w:type="dxa"/>
            <w:tcBorders>
              <w:top w:val="nil"/>
              <w:left w:val="nil"/>
              <w:bottom w:val="nil"/>
              <w:right w:val="nil"/>
            </w:tcBorders>
            <w:shd w:val="clear" w:color="auto" w:fill="auto"/>
            <w:noWrap/>
            <w:vAlign w:val="bottom"/>
            <w:hideMark/>
          </w:tcPr>
          <w:p w14:paraId="4E7BCC4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MARCIO JOSE KLASSEN</w:t>
            </w:r>
          </w:p>
        </w:tc>
        <w:tc>
          <w:tcPr>
            <w:tcW w:w="1320" w:type="dxa"/>
            <w:tcBorders>
              <w:top w:val="nil"/>
              <w:left w:val="nil"/>
              <w:bottom w:val="nil"/>
              <w:right w:val="nil"/>
            </w:tcBorders>
            <w:shd w:val="clear" w:color="auto" w:fill="auto"/>
            <w:noWrap/>
            <w:vAlign w:val="bottom"/>
            <w:hideMark/>
          </w:tcPr>
          <w:p w14:paraId="7E58B76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05951946999</w:t>
            </w:r>
          </w:p>
        </w:tc>
        <w:tc>
          <w:tcPr>
            <w:tcW w:w="1480" w:type="dxa"/>
            <w:tcBorders>
              <w:top w:val="nil"/>
              <w:left w:val="nil"/>
              <w:bottom w:val="nil"/>
              <w:right w:val="nil"/>
            </w:tcBorders>
            <w:shd w:val="clear" w:color="auto" w:fill="auto"/>
            <w:noWrap/>
            <w:vAlign w:val="bottom"/>
            <w:hideMark/>
          </w:tcPr>
          <w:p w14:paraId="2C7FDA2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130.665,93</w:t>
            </w:r>
          </w:p>
        </w:tc>
        <w:tc>
          <w:tcPr>
            <w:tcW w:w="1900" w:type="dxa"/>
            <w:tcBorders>
              <w:top w:val="nil"/>
              <w:left w:val="nil"/>
              <w:bottom w:val="nil"/>
              <w:right w:val="nil"/>
            </w:tcBorders>
            <w:shd w:val="clear" w:color="auto" w:fill="auto"/>
            <w:noWrap/>
            <w:vAlign w:val="bottom"/>
            <w:hideMark/>
          </w:tcPr>
          <w:p w14:paraId="3FE1FDB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15/03/2032</w:t>
            </w:r>
          </w:p>
        </w:tc>
      </w:tr>
      <w:tr w:rsidR="007B02FE" w:rsidRPr="007B02FE" w14:paraId="31FD0D0F" w14:textId="77777777" w:rsidTr="007B02FE">
        <w:trPr>
          <w:trHeight w:val="300"/>
        </w:trPr>
        <w:tc>
          <w:tcPr>
            <w:tcW w:w="620" w:type="dxa"/>
            <w:tcBorders>
              <w:top w:val="nil"/>
              <w:left w:val="nil"/>
              <w:bottom w:val="nil"/>
              <w:right w:val="nil"/>
            </w:tcBorders>
            <w:shd w:val="clear" w:color="auto" w:fill="auto"/>
            <w:noWrap/>
            <w:vAlign w:val="bottom"/>
            <w:hideMark/>
          </w:tcPr>
          <w:p w14:paraId="576E515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72</w:t>
            </w:r>
          </w:p>
        </w:tc>
        <w:tc>
          <w:tcPr>
            <w:tcW w:w="3700" w:type="dxa"/>
            <w:tcBorders>
              <w:top w:val="nil"/>
              <w:left w:val="nil"/>
              <w:bottom w:val="nil"/>
              <w:right w:val="nil"/>
            </w:tcBorders>
            <w:shd w:val="clear" w:color="auto" w:fill="auto"/>
            <w:noWrap/>
            <w:vAlign w:val="bottom"/>
            <w:hideMark/>
          </w:tcPr>
          <w:p w14:paraId="3E333A0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03 LT 15</w:t>
            </w:r>
          </w:p>
        </w:tc>
        <w:tc>
          <w:tcPr>
            <w:tcW w:w="3360" w:type="dxa"/>
            <w:tcBorders>
              <w:top w:val="nil"/>
              <w:left w:val="nil"/>
              <w:bottom w:val="nil"/>
              <w:right w:val="nil"/>
            </w:tcBorders>
            <w:shd w:val="clear" w:color="auto" w:fill="auto"/>
            <w:noWrap/>
            <w:vAlign w:val="bottom"/>
            <w:hideMark/>
          </w:tcPr>
          <w:p w14:paraId="4E467DC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MARCOS JUNIOR TEIXEIRA</w:t>
            </w:r>
          </w:p>
        </w:tc>
        <w:tc>
          <w:tcPr>
            <w:tcW w:w="1320" w:type="dxa"/>
            <w:tcBorders>
              <w:top w:val="nil"/>
              <w:left w:val="nil"/>
              <w:bottom w:val="nil"/>
              <w:right w:val="nil"/>
            </w:tcBorders>
            <w:shd w:val="clear" w:color="auto" w:fill="auto"/>
            <w:noWrap/>
            <w:vAlign w:val="bottom"/>
            <w:hideMark/>
          </w:tcPr>
          <w:p w14:paraId="0153331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95709150134</w:t>
            </w:r>
          </w:p>
        </w:tc>
        <w:tc>
          <w:tcPr>
            <w:tcW w:w="1480" w:type="dxa"/>
            <w:tcBorders>
              <w:top w:val="nil"/>
              <w:left w:val="nil"/>
              <w:bottom w:val="nil"/>
              <w:right w:val="nil"/>
            </w:tcBorders>
            <w:shd w:val="clear" w:color="auto" w:fill="auto"/>
            <w:noWrap/>
            <w:vAlign w:val="bottom"/>
            <w:hideMark/>
          </w:tcPr>
          <w:p w14:paraId="6FDB313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116.798,35</w:t>
            </w:r>
          </w:p>
        </w:tc>
        <w:tc>
          <w:tcPr>
            <w:tcW w:w="1900" w:type="dxa"/>
            <w:tcBorders>
              <w:top w:val="nil"/>
              <w:left w:val="nil"/>
              <w:bottom w:val="nil"/>
              <w:right w:val="nil"/>
            </w:tcBorders>
            <w:shd w:val="clear" w:color="auto" w:fill="auto"/>
            <w:noWrap/>
            <w:vAlign w:val="bottom"/>
            <w:hideMark/>
          </w:tcPr>
          <w:p w14:paraId="46FB4E7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15/04/2031</w:t>
            </w:r>
          </w:p>
        </w:tc>
      </w:tr>
      <w:tr w:rsidR="007B02FE" w:rsidRPr="007B02FE" w14:paraId="4441EED1" w14:textId="77777777" w:rsidTr="007B02FE">
        <w:trPr>
          <w:trHeight w:val="300"/>
        </w:trPr>
        <w:tc>
          <w:tcPr>
            <w:tcW w:w="620" w:type="dxa"/>
            <w:tcBorders>
              <w:top w:val="nil"/>
              <w:left w:val="nil"/>
              <w:bottom w:val="nil"/>
              <w:right w:val="nil"/>
            </w:tcBorders>
            <w:shd w:val="clear" w:color="auto" w:fill="auto"/>
            <w:noWrap/>
            <w:vAlign w:val="bottom"/>
            <w:hideMark/>
          </w:tcPr>
          <w:p w14:paraId="53EAC14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73</w:t>
            </w:r>
          </w:p>
        </w:tc>
        <w:tc>
          <w:tcPr>
            <w:tcW w:w="3700" w:type="dxa"/>
            <w:tcBorders>
              <w:top w:val="nil"/>
              <w:left w:val="nil"/>
              <w:bottom w:val="nil"/>
              <w:right w:val="nil"/>
            </w:tcBorders>
            <w:shd w:val="clear" w:color="auto" w:fill="auto"/>
            <w:noWrap/>
            <w:vAlign w:val="bottom"/>
            <w:hideMark/>
          </w:tcPr>
          <w:p w14:paraId="7005AFE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05 LT 09</w:t>
            </w:r>
          </w:p>
        </w:tc>
        <w:tc>
          <w:tcPr>
            <w:tcW w:w="3360" w:type="dxa"/>
            <w:tcBorders>
              <w:top w:val="nil"/>
              <w:left w:val="nil"/>
              <w:bottom w:val="nil"/>
              <w:right w:val="nil"/>
            </w:tcBorders>
            <w:shd w:val="clear" w:color="auto" w:fill="auto"/>
            <w:noWrap/>
            <w:vAlign w:val="bottom"/>
            <w:hideMark/>
          </w:tcPr>
          <w:p w14:paraId="253A65C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MARIO ANGELO MORETO</w:t>
            </w:r>
          </w:p>
        </w:tc>
        <w:tc>
          <w:tcPr>
            <w:tcW w:w="1320" w:type="dxa"/>
            <w:tcBorders>
              <w:top w:val="nil"/>
              <w:left w:val="nil"/>
              <w:bottom w:val="nil"/>
              <w:right w:val="nil"/>
            </w:tcBorders>
            <w:shd w:val="clear" w:color="auto" w:fill="auto"/>
            <w:noWrap/>
            <w:vAlign w:val="bottom"/>
            <w:hideMark/>
          </w:tcPr>
          <w:p w14:paraId="4C60092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61665835168</w:t>
            </w:r>
          </w:p>
        </w:tc>
        <w:tc>
          <w:tcPr>
            <w:tcW w:w="1480" w:type="dxa"/>
            <w:tcBorders>
              <w:top w:val="nil"/>
              <w:left w:val="nil"/>
              <w:bottom w:val="nil"/>
              <w:right w:val="nil"/>
            </w:tcBorders>
            <w:shd w:val="clear" w:color="auto" w:fill="auto"/>
            <w:noWrap/>
            <w:vAlign w:val="bottom"/>
            <w:hideMark/>
          </w:tcPr>
          <w:p w14:paraId="1B4C8A1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172.316,33</w:t>
            </w:r>
          </w:p>
        </w:tc>
        <w:tc>
          <w:tcPr>
            <w:tcW w:w="1900" w:type="dxa"/>
            <w:tcBorders>
              <w:top w:val="nil"/>
              <w:left w:val="nil"/>
              <w:bottom w:val="nil"/>
              <w:right w:val="nil"/>
            </w:tcBorders>
            <w:shd w:val="clear" w:color="auto" w:fill="auto"/>
            <w:noWrap/>
            <w:vAlign w:val="bottom"/>
            <w:hideMark/>
          </w:tcPr>
          <w:p w14:paraId="625A7B8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15/08/2032</w:t>
            </w:r>
          </w:p>
        </w:tc>
      </w:tr>
      <w:tr w:rsidR="007B02FE" w:rsidRPr="007B02FE" w14:paraId="63DE0A08" w14:textId="77777777" w:rsidTr="007B02FE">
        <w:trPr>
          <w:trHeight w:val="300"/>
        </w:trPr>
        <w:tc>
          <w:tcPr>
            <w:tcW w:w="620" w:type="dxa"/>
            <w:tcBorders>
              <w:top w:val="nil"/>
              <w:left w:val="nil"/>
              <w:bottom w:val="nil"/>
              <w:right w:val="nil"/>
            </w:tcBorders>
            <w:shd w:val="clear" w:color="auto" w:fill="auto"/>
            <w:noWrap/>
            <w:vAlign w:val="bottom"/>
            <w:hideMark/>
          </w:tcPr>
          <w:p w14:paraId="30739CA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74</w:t>
            </w:r>
          </w:p>
        </w:tc>
        <w:tc>
          <w:tcPr>
            <w:tcW w:w="3700" w:type="dxa"/>
            <w:tcBorders>
              <w:top w:val="nil"/>
              <w:left w:val="nil"/>
              <w:bottom w:val="nil"/>
              <w:right w:val="nil"/>
            </w:tcBorders>
            <w:shd w:val="clear" w:color="auto" w:fill="auto"/>
            <w:noWrap/>
            <w:vAlign w:val="bottom"/>
            <w:hideMark/>
          </w:tcPr>
          <w:p w14:paraId="5E4E36A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12 LT 14</w:t>
            </w:r>
          </w:p>
        </w:tc>
        <w:tc>
          <w:tcPr>
            <w:tcW w:w="3360" w:type="dxa"/>
            <w:tcBorders>
              <w:top w:val="nil"/>
              <w:left w:val="nil"/>
              <w:bottom w:val="nil"/>
              <w:right w:val="nil"/>
            </w:tcBorders>
            <w:shd w:val="clear" w:color="auto" w:fill="auto"/>
            <w:noWrap/>
            <w:vAlign w:val="bottom"/>
            <w:hideMark/>
          </w:tcPr>
          <w:p w14:paraId="7994233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MARLI DA COSTA DOS SANTOS</w:t>
            </w:r>
          </w:p>
        </w:tc>
        <w:tc>
          <w:tcPr>
            <w:tcW w:w="1320" w:type="dxa"/>
            <w:tcBorders>
              <w:top w:val="nil"/>
              <w:left w:val="nil"/>
              <w:bottom w:val="nil"/>
              <w:right w:val="nil"/>
            </w:tcBorders>
            <w:shd w:val="clear" w:color="auto" w:fill="auto"/>
            <w:noWrap/>
            <w:vAlign w:val="bottom"/>
            <w:hideMark/>
          </w:tcPr>
          <w:p w14:paraId="431736A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70115494120</w:t>
            </w:r>
          </w:p>
        </w:tc>
        <w:tc>
          <w:tcPr>
            <w:tcW w:w="1480" w:type="dxa"/>
            <w:tcBorders>
              <w:top w:val="nil"/>
              <w:left w:val="nil"/>
              <w:bottom w:val="nil"/>
              <w:right w:val="nil"/>
            </w:tcBorders>
            <w:shd w:val="clear" w:color="auto" w:fill="auto"/>
            <w:noWrap/>
            <w:vAlign w:val="bottom"/>
            <w:hideMark/>
          </w:tcPr>
          <w:p w14:paraId="6C98069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127.842,93</w:t>
            </w:r>
          </w:p>
        </w:tc>
        <w:tc>
          <w:tcPr>
            <w:tcW w:w="1900" w:type="dxa"/>
            <w:tcBorders>
              <w:top w:val="nil"/>
              <w:left w:val="nil"/>
              <w:bottom w:val="nil"/>
              <w:right w:val="nil"/>
            </w:tcBorders>
            <w:shd w:val="clear" w:color="auto" w:fill="auto"/>
            <w:noWrap/>
            <w:vAlign w:val="bottom"/>
            <w:hideMark/>
          </w:tcPr>
          <w:p w14:paraId="1F42E1D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20/05/2031</w:t>
            </w:r>
          </w:p>
        </w:tc>
      </w:tr>
      <w:tr w:rsidR="007B02FE" w:rsidRPr="007B02FE" w14:paraId="7B28AB57" w14:textId="77777777" w:rsidTr="007B02FE">
        <w:trPr>
          <w:trHeight w:val="300"/>
        </w:trPr>
        <w:tc>
          <w:tcPr>
            <w:tcW w:w="620" w:type="dxa"/>
            <w:tcBorders>
              <w:top w:val="nil"/>
              <w:left w:val="nil"/>
              <w:bottom w:val="nil"/>
              <w:right w:val="nil"/>
            </w:tcBorders>
            <w:shd w:val="clear" w:color="auto" w:fill="auto"/>
            <w:noWrap/>
            <w:vAlign w:val="bottom"/>
            <w:hideMark/>
          </w:tcPr>
          <w:p w14:paraId="5833BF7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75</w:t>
            </w:r>
          </w:p>
        </w:tc>
        <w:tc>
          <w:tcPr>
            <w:tcW w:w="3700" w:type="dxa"/>
            <w:tcBorders>
              <w:top w:val="nil"/>
              <w:left w:val="nil"/>
              <w:bottom w:val="nil"/>
              <w:right w:val="nil"/>
            </w:tcBorders>
            <w:shd w:val="clear" w:color="auto" w:fill="auto"/>
            <w:noWrap/>
            <w:vAlign w:val="bottom"/>
            <w:hideMark/>
          </w:tcPr>
          <w:p w14:paraId="5444AA3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10 LT 15</w:t>
            </w:r>
          </w:p>
        </w:tc>
        <w:tc>
          <w:tcPr>
            <w:tcW w:w="3360" w:type="dxa"/>
            <w:tcBorders>
              <w:top w:val="nil"/>
              <w:left w:val="nil"/>
              <w:bottom w:val="nil"/>
              <w:right w:val="nil"/>
            </w:tcBorders>
            <w:shd w:val="clear" w:color="auto" w:fill="auto"/>
            <w:noWrap/>
            <w:vAlign w:val="bottom"/>
            <w:hideMark/>
          </w:tcPr>
          <w:p w14:paraId="6943017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MATHEUS MIRANDA FICHA</w:t>
            </w:r>
          </w:p>
        </w:tc>
        <w:tc>
          <w:tcPr>
            <w:tcW w:w="1320" w:type="dxa"/>
            <w:tcBorders>
              <w:top w:val="nil"/>
              <w:left w:val="nil"/>
              <w:bottom w:val="nil"/>
              <w:right w:val="nil"/>
            </w:tcBorders>
            <w:shd w:val="clear" w:color="auto" w:fill="auto"/>
            <w:noWrap/>
            <w:vAlign w:val="bottom"/>
            <w:hideMark/>
          </w:tcPr>
          <w:p w14:paraId="4A9BBA8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07035921141</w:t>
            </w:r>
          </w:p>
        </w:tc>
        <w:tc>
          <w:tcPr>
            <w:tcW w:w="1480" w:type="dxa"/>
            <w:tcBorders>
              <w:top w:val="nil"/>
              <w:left w:val="nil"/>
              <w:bottom w:val="nil"/>
              <w:right w:val="nil"/>
            </w:tcBorders>
            <w:shd w:val="clear" w:color="auto" w:fill="auto"/>
            <w:noWrap/>
            <w:vAlign w:val="bottom"/>
            <w:hideMark/>
          </w:tcPr>
          <w:p w14:paraId="53506CE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129.306,80</w:t>
            </w:r>
          </w:p>
        </w:tc>
        <w:tc>
          <w:tcPr>
            <w:tcW w:w="1900" w:type="dxa"/>
            <w:tcBorders>
              <w:top w:val="nil"/>
              <w:left w:val="nil"/>
              <w:bottom w:val="nil"/>
              <w:right w:val="nil"/>
            </w:tcBorders>
            <w:shd w:val="clear" w:color="auto" w:fill="auto"/>
            <w:noWrap/>
            <w:vAlign w:val="bottom"/>
            <w:hideMark/>
          </w:tcPr>
          <w:p w14:paraId="4F6F47F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15/02/2032</w:t>
            </w:r>
          </w:p>
        </w:tc>
      </w:tr>
      <w:tr w:rsidR="007B02FE" w:rsidRPr="007B02FE" w14:paraId="4CF55071" w14:textId="77777777" w:rsidTr="007B02FE">
        <w:trPr>
          <w:trHeight w:val="300"/>
        </w:trPr>
        <w:tc>
          <w:tcPr>
            <w:tcW w:w="620" w:type="dxa"/>
            <w:tcBorders>
              <w:top w:val="nil"/>
              <w:left w:val="nil"/>
              <w:bottom w:val="nil"/>
              <w:right w:val="nil"/>
            </w:tcBorders>
            <w:shd w:val="clear" w:color="auto" w:fill="auto"/>
            <w:noWrap/>
            <w:vAlign w:val="bottom"/>
            <w:hideMark/>
          </w:tcPr>
          <w:p w14:paraId="624215E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76</w:t>
            </w:r>
          </w:p>
        </w:tc>
        <w:tc>
          <w:tcPr>
            <w:tcW w:w="3700" w:type="dxa"/>
            <w:tcBorders>
              <w:top w:val="nil"/>
              <w:left w:val="nil"/>
              <w:bottom w:val="nil"/>
              <w:right w:val="nil"/>
            </w:tcBorders>
            <w:shd w:val="clear" w:color="auto" w:fill="auto"/>
            <w:noWrap/>
            <w:vAlign w:val="bottom"/>
            <w:hideMark/>
          </w:tcPr>
          <w:p w14:paraId="1C4FFF8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17</w:t>
            </w:r>
          </w:p>
        </w:tc>
        <w:tc>
          <w:tcPr>
            <w:tcW w:w="3360" w:type="dxa"/>
            <w:tcBorders>
              <w:top w:val="nil"/>
              <w:left w:val="nil"/>
              <w:bottom w:val="nil"/>
              <w:right w:val="nil"/>
            </w:tcBorders>
            <w:shd w:val="clear" w:color="auto" w:fill="auto"/>
            <w:noWrap/>
            <w:vAlign w:val="bottom"/>
            <w:hideMark/>
          </w:tcPr>
          <w:p w14:paraId="440B0DD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MICHELE MARTINS GONCALVES DA COSTA</w:t>
            </w:r>
          </w:p>
        </w:tc>
        <w:tc>
          <w:tcPr>
            <w:tcW w:w="1320" w:type="dxa"/>
            <w:tcBorders>
              <w:top w:val="nil"/>
              <w:left w:val="nil"/>
              <w:bottom w:val="nil"/>
              <w:right w:val="nil"/>
            </w:tcBorders>
            <w:shd w:val="clear" w:color="auto" w:fill="auto"/>
            <w:noWrap/>
            <w:vAlign w:val="bottom"/>
            <w:hideMark/>
          </w:tcPr>
          <w:p w14:paraId="771E366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01206629061</w:t>
            </w:r>
          </w:p>
        </w:tc>
        <w:tc>
          <w:tcPr>
            <w:tcW w:w="1480" w:type="dxa"/>
            <w:tcBorders>
              <w:top w:val="nil"/>
              <w:left w:val="nil"/>
              <w:bottom w:val="nil"/>
              <w:right w:val="nil"/>
            </w:tcBorders>
            <w:shd w:val="clear" w:color="auto" w:fill="auto"/>
            <w:noWrap/>
            <w:vAlign w:val="bottom"/>
            <w:hideMark/>
          </w:tcPr>
          <w:p w14:paraId="5D1B37E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109.273,55</w:t>
            </w:r>
          </w:p>
        </w:tc>
        <w:tc>
          <w:tcPr>
            <w:tcW w:w="1900" w:type="dxa"/>
            <w:tcBorders>
              <w:top w:val="nil"/>
              <w:left w:val="nil"/>
              <w:bottom w:val="nil"/>
              <w:right w:val="nil"/>
            </w:tcBorders>
            <w:shd w:val="clear" w:color="auto" w:fill="auto"/>
            <w:noWrap/>
            <w:vAlign w:val="bottom"/>
            <w:hideMark/>
          </w:tcPr>
          <w:p w14:paraId="783CBB9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30/10/2031</w:t>
            </w:r>
          </w:p>
        </w:tc>
      </w:tr>
      <w:tr w:rsidR="007B02FE" w:rsidRPr="007B02FE" w14:paraId="747852F7" w14:textId="77777777" w:rsidTr="007B02FE">
        <w:trPr>
          <w:trHeight w:val="300"/>
        </w:trPr>
        <w:tc>
          <w:tcPr>
            <w:tcW w:w="620" w:type="dxa"/>
            <w:tcBorders>
              <w:top w:val="nil"/>
              <w:left w:val="nil"/>
              <w:bottom w:val="nil"/>
              <w:right w:val="nil"/>
            </w:tcBorders>
            <w:shd w:val="clear" w:color="auto" w:fill="auto"/>
            <w:noWrap/>
            <w:vAlign w:val="bottom"/>
            <w:hideMark/>
          </w:tcPr>
          <w:p w14:paraId="7A1BEF1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77</w:t>
            </w:r>
          </w:p>
        </w:tc>
        <w:tc>
          <w:tcPr>
            <w:tcW w:w="3700" w:type="dxa"/>
            <w:tcBorders>
              <w:top w:val="nil"/>
              <w:left w:val="nil"/>
              <w:bottom w:val="nil"/>
              <w:right w:val="nil"/>
            </w:tcBorders>
            <w:shd w:val="clear" w:color="auto" w:fill="auto"/>
            <w:noWrap/>
            <w:vAlign w:val="bottom"/>
            <w:hideMark/>
          </w:tcPr>
          <w:p w14:paraId="1CAF4E3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08 LT 11</w:t>
            </w:r>
          </w:p>
        </w:tc>
        <w:tc>
          <w:tcPr>
            <w:tcW w:w="3360" w:type="dxa"/>
            <w:tcBorders>
              <w:top w:val="nil"/>
              <w:left w:val="nil"/>
              <w:bottom w:val="nil"/>
              <w:right w:val="nil"/>
            </w:tcBorders>
            <w:shd w:val="clear" w:color="auto" w:fill="auto"/>
            <w:noWrap/>
            <w:vAlign w:val="bottom"/>
            <w:hideMark/>
          </w:tcPr>
          <w:p w14:paraId="0C589BA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NERI KUMMER</w:t>
            </w:r>
          </w:p>
        </w:tc>
        <w:tc>
          <w:tcPr>
            <w:tcW w:w="1320" w:type="dxa"/>
            <w:tcBorders>
              <w:top w:val="nil"/>
              <w:left w:val="nil"/>
              <w:bottom w:val="nil"/>
              <w:right w:val="nil"/>
            </w:tcBorders>
            <w:shd w:val="clear" w:color="auto" w:fill="auto"/>
            <w:noWrap/>
            <w:vAlign w:val="bottom"/>
            <w:hideMark/>
          </w:tcPr>
          <w:p w14:paraId="3E5913D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42813921904</w:t>
            </w:r>
          </w:p>
        </w:tc>
        <w:tc>
          <w:tcPr>
            <w:tcW w:w="1480" w:type="dxa"/>
            <w:tcBorders>
              <w:top w:val="nil"/>
              <w:left w:val="nil"/>
              <w:bottom w:val="nil"/>
              <w:right w:val="nil"/>
            </w:tcBorders>
            <w:shd w:val="clear" w:color="auto" w:fill="auto"/>
            <w:noWrap/>
            <w:vAlign w:val="bottom"/>
            <w:hideMark/>
          </w:tcPr>
          <w:p w14:paraId="7A59F5D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174.020,08</w:t>
            </w:r>
          </w:p>
        </w:tc>
        <w:tc>
          <w:tcPr>
            <w:tcW w:w="1900" w:type="dxa"/>
            <w:tcBorders>
              <w:top w:val="nil"/>
              <w:left w:val="nil"/>
              <w:bottom w:val="nil"/>
              <w:right w:val="nil"/>
            </w:tcBorders>
            <w:shd w:val="clear" w:color="auto" w:fill="auto"/>
            <w:noWrap/>
            <w:vAlign w:val="bottom"/>
            <w:hideMark/>
          </w:tcPr>
          <w:p w14:paraId="68392CC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20/09/2032</w:t>
            </w:r>
          </w:p>
        </w:tc>
      </w:tr>
      <w:tr w:rsidR="007B02FE" w:rsidRPr="007B02FE" w14:paraId="6C0C14AE" w14:textId="77777777" w:rsidTr="007B02FE">
        <w:trPr>
          <w:trHeight w:val="300"/>
        </w:trPr>
        <w:tc>
          <w:tcPr>
            <w:tcW w:w="620" w:type="dxa"/>
            <w:tcBorders>
              <w:top w:val="nil"/>
              <w:left w:val="nil"/>
              <w:bottom w:val="nil"/>
              <w:right w:val="nil"/>
            </w:tcBorders>
            <w:shd w:val="clear" w:color="auto" w:fill="auto"/>
            <w:noWrap/>
            <w:vAlign w:val="bottom"/>
            <w:hideMark/>
          </w:tcPr>
          <w:p w14:paraId="4713CB2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78</w:t>
            </w:r>
          </w:p>
        </w:tc>
        <w:tc>
          <w:tcPr>
            <w:tcW w:w="3700" w:type="dxa"/>
            <w:tcBorders>
              <w:top w:val="nil"/>
              <w:left w:val="nil"/>
              <w:bottom w:val="nil"/>
              <w:right w:val="nil"/>
            </w:tcBorders>
            <w:shd w:val="clear" w:color="auto" w:fill="auto"/>
            <w:noWrap/>
            <w:vAlign w:val="bottom"/>
            <w:hideMark/>
          </w:tcPr>
          <w:p w14:paraId="5D65C06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02 LT 10</w:t>
            </w:r>
          </w:p>
        </w:tc>
        <w:tc>
          <w:tcPr>
            <w:tcW w:w="3360" w:type="dxa"/>
            <w:tcBorders>
              <w:top w:val="nil"/>
              <w:left w:val="nil"/>
              <w:bottom w:val="nil"/>
              <w:right w:val="nil"/>
            </w:tcBorders>
            <w:shd w:val="clear" w:color="auto" w:fill="auto"/>
            <w:noWrap/>
            <w:vAlign w:val="bottom"/>
            <w:hideMark/>
          </w:tcPr>
          <w:p w14:paraId="2394225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NIVALDO SERGIO DOS SANTOS</w:t>
            </w:r>
          </w:p>
        </w:tc>
        <w:tc>
          <w:tcPr>
            <w:tcW w:w="1320" w:type="dxa"/>
            <w:tcBorders>
              <w:top w:val="nil"/>
              <w:left w:val="nil"/>
              <w:bottom w:val="nil"/>
              <w:right w:val="nil"/>
            </w:tcBorders>
            <w:shd w:val="clear" w:color="auto" w:fill="auto"/>
            <w:noWrap/>
            <w:vAlign w:val="bottom"/>
            <w:hideMark/>
          </w:tcPr>
          <w:p w14:paraId="04F5358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56985495168</w:t>
            </w:r>
          </w:p>
        </w:tc>
        <w:tc>
          <w:tcPr>
            <w:tcW w:w="1480" w:type="dxa"/>
            <w:tcBorders>
              <w:top w:val="nil"/>
              <w:left w:val="nil"/>
              <w:bottom w:val="nil"/>
              <w:right w:val="nil"/>
            </w:tcBorders>
            <w:shd w:val="clear" w:color="auto" w:fill="auto"/>
            <w:noWrap/>
            <w:vAlign w:val="bottom"/>
            <w:hideMark/>
          </w:tcPr>
          <w:p w14:paraId="4E14179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164.336,53</w:t>
            </w:r>
          </w:p>
        </w:tc>
        <w:tc>
          <w:tcPr>
            <w:tcW w:w="1900" w:type="dxa"/>
            <w:tcBorders>
              <w:top w:val="nil"/>
              <w:left w:val="nil"/>
              <w:bottom w:val="nil"/>
              <w:right w:val="nil"/>
            </w:tcBorders>
            <w:shd w:val="clear" w:color="auto" w:fill="auto"/>
            <w:noWrap/>
            <w:vAlign w:val="bottom"/>
            <w:hideMark/>
          </w:tcPr>
          <w:p w14:paraId="73D9227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25/06/2031</w:t>
            </w:r>
          </w:p>
        </w:tc>
      </w:tr>
      <w:tr w:rsidR="007B02FE" w:rsidRPr="007B02FE" w14:paraId="105F9C0D" w14:textId="77777777" w:rsidTr="007B02FE">
        <w:trPr>
          <w:trHeight w:val="300"/>
        </w:trPr>
        <w:tc>
          <w:tcPr>
            <w:tcW w:w="620" w:type="dxa"/>
            <w:tcBorders>
              <w:top w:val="nil"/>
              <w:left w:val="nil"/>
              <w:bottom w:val="nil"/>
              <w:right w:val="nil"/>
            </w:tcBorders>
            <w:shd w:val="clear" w:color="auto" w:fill="auto"/>
            <w:noWrap/>
            <w:vAlign w:val="bottom"/>
            <w:hideMark/>
          </w:tcPr>
          <w:p w14:paraId="2682555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79</w:t>
            </w:r>
          </w:p>
        </w:tc>
        <w:tc>
          <w:tcPr>
            <w:tcW w:w="3700" w:type="dxa"/>
            <w:tcBorders>
              <w:top w:val="nil"/>
              <w:left w:val="nil"/>
              <w:bottom w:val="nil"/>
              <w:right w:val="nil"/>
            </w:tcBorders>
            <w:shd w:val="clear" w:color="auto" w:fill="auto"/>
            <w:noWrap/>
            <w:vAlign w:val="bottom"/>
            <w:hideMark/>
          </w:tcPr>
          <w:p w14:paraId="710FD2D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19 LT 01</w:t>
            </w:r>
          </w:p>
        </w:tc>
        <w:tc>
          <w:tcPr>
            <w:tcW w:w="3360" w:type="dxa"/>
            <w:tcBorders>
              <w:top w:val="nil"/>
              <w:left w:val="nil"/>
              <w:bottom w:val="nil"/>
              <w:right w:val="nil"/>
            </w:tcBorders>
            <w:shd w:val="clear" w:color="auto" w:fill="auto"/>
            <w:noWrap/>
            <w:vAlign w:val="bottom"/>
            <w:hideMark/>
          </w:tcPr>
          <w:p w14:paraId="0719BC0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OBEDES PEREIRA DE SOUSA</w:t>
            </w:r>
          </w:p>
        </w:tc>
        <w:tc>
          <w:tcPr>
            <w:tcW w:w="1320" w:type="dxa"/>
            <w:tcBorders>
              <w:top w:val="nil"/>
              <w:left w:val="nil"/>
              <w:bottom w:val="nil"/>
              <w:right w:val="nil"/>
            </w:tcBorders>
            <w:shd w:val="clear" w:color="auto" w:fill="auto"/>
            <w:noWrap/>
            <w:vAlign w:val="bottom"/>
            <w:hideMark/>
          </w:tcPr>
          <w:p w14:paraId="014F650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04345904102</w:t>
            </w:r>
          </w:p>
        </w:tc>
        <w:tc>
          <w:tcPr>
            <w:tcW w:w="1480" w:type="dxa"/>
            <w:tcBorders>
              <w:top w:val="nil"/>
              <w:left w:val="nil"/>
              <w:bottom w:val="nil"/>
              <w:right w:val="nil"/>
            </w:tcBorders>
            <w:shd w:val="clear" w:color="auto" w:fill="auto"/>
            <w:noWrap/>
            <w:vAlign w:val="bottom"/>
            <w:hideMark/>
          </w:tcPr>
          <w:p w14:paraId="5DE3D3D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226.838,76</w:t>
            </w:r>
          </w:p>
        </w:tc>
        <w:tc>
          <w:tcPr>
            <w:tcW w:w="1900" w:type="dxa"/>
            <w:tcBorders>
              <w:top w:val="nil"/>
              <w:left w:val="nil"/>
              <w:bottom w:val="nil"/>
              <w:right w:val="nil"/>
            </w:tcBorders>
            <w:shd w:val="clear" w:color="auto" w:fill="auto"/>
            <w:noWrap/>
            <w:vAlign w:val="bottom"/>
            <w:hideMark/>
          </w:tcPr>
          <w:p w14:paraId="084313E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15/10/2034</w:t>
            </w:r>
          </w:p>
        </w:tc>
      </w:tr>
      <w:tr w:rsidR="007B02FE" w:rsidRPr="007B02FE" w14:paraId="71B5BC90" w14:textId="77777777" w:rsidTr="007B02FE">
        <w:trPr>
          <w:trHeight w:val="300"/>
        </w:trPr>
        <w:tc>
          <w:tcPr>
            <w:tcW w:w="620" w:type="dxa"/>
            <w:tcBorders>
              <w:top w:val="nil"/>
              <w:left w:val="nil"/>
              <w:bottom w:val="nil"/>
              <w:right w:val="nil"/>
            </w:tcBorders>
            <w:shd w:val="clear" w:color="auto" w:fill="auto"/>
            <w:noWrap/>
            <w:vAlign w:val="bottom"/>
            <w:hideMark/>
          </w:tcPr>
          <w:p w14:paraId="3EF2605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lastRenderedPageBreak/>
              <w:t>80</w:t>
            </w:r>
          </w:p>
        </w:tc>
        <w:tc>
          <w:tcPr>
            <w:tcW w:w="3700" w:type="dxa"/>
            <w:tcBorders>
              <w:top w:val="nil"/>
              <w:left w:val="nil"/>
              <w:bottom w:val="nil"/>
              <w:right w:val="nil"/>
            </w:tcBorders>
            <w:shd w:val="clear" w:color="auto" w:fill="auto"/>
            <w:noWrap/>
            <w:vAlign w:val="bottom"/>
            <w:hideMark/>
          </w:tcPr>
          <w:p w14:paraId="736787C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12</w:t>
            </w:r>
          </w:p>
        </w:tc>
        <w:tc>
          <w:tcPr>
            <w:tcW w:w="3360" w:type="dxa"/>
            <w:tcBorders>
              <w:top w:val="nil"/>
              <w:left w:val="nil"/>
              <w:bottom w:val="nil"/>
              <w:right w:val="nil"/>
            </w:tcBorders>
            <w:shd w:val="clear" w:color="auto" w:fill="auto"/>
            <w:noWrap/>
            <w:vAlign w:val="bottom"/>
            <w:hideMark/>
          </w:tcPr>
          <w:p w14:paraId="65CFEB4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ODEMAR BERNARDO RIBEIRO</w:t>
            </w:r>
          </w:p>
        </w:tc>
        <w:tc>
          <w:tcPr>
            <w:tcW w:w="1320" w:type="dxa"/>
            <w:tcBorders>
              <w:top w:val="nil"/>
              <w:left w:val="nil"/>
              <w:bottom w:val="nil"/>
              <w:right w:val="nil"/>
            </w:tcBorders>
            <w:shd w:val="clear" w:color="auto" w:fill="auto"/>
            <w:noWrap/>
            <w:vAlign w:val="bottom"/>
            <w:hideMark/>
          </w:tcPr>
          <w:p w14:paraId="7480E51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02069070107</w:t>
            </w:r>
          </w:p>
        </w:tc>
        <w:tc>
          <w:tcPr>
            <w:tcW w:w="1480" w:type="dxa"/>
            <w:tcBorders>
              <w:top w:val="nil"/>
              <w:left w:val="nil"/>
              <w:bottom w:val="nil"/>
              <w:right w:val="nil"/>
            </w:tcBorders>
            <w:shd w:val="clear" w:color="auto" w:fill="auto"/>
            <w:noWrap/>
            <w:vAlign w:val="bottom"/>
            <w:hideMark/>
          </w:tcPr>
          <w:p w14:paraId="0FE0AFD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119.202,49</w:t>
            </w:r>
          </w:p>
        </w:tc>
        <w:tc>
          <w:tcPr>
            <w:tcW w:w="1900" w:type="dxa"/>
            <w:tcBorders>
              <w:top w:val="nil"/>
              <w:left w:val="nil"/>
              <w:bottom w:val="nil"/>
              <w:right w:val="nil"/>
            </w:tcBorders>
            <w:shd w:val="clear" w:color="auto" w:fill="auto"/>
            <w:noWrap/>
            <w:vAlign w:val="bottom"/>
            <w:hideMark/>
          </w:tcPr>
          <w:p w14:paraId="39C5BB7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10/08/2031</w:t>
            </w:r>
          </w:p>
        </w:tc>
      </w:tr>
      <w:tr w:rsidR="007B02FE" w:rsidRPr="007B02FE" w14:paraId="42F5A13C" w14:textId="77777777" w:rsidTr="007B02FE">
        <w:trPr>
          <w:trHeight w:val="300"/>
        </w:trPr>
        <w:tc>
          <w:tcPr>
            <w:tcW w:w="620" w:type="dxa"/>
            <w:tcBorders>
              <w:top w:val="nil"/>
              <w:left w:val="nil"/>
              <w:bottom w:val="nil"/>
              <w:right w:val="nil"/>
            </w:tcBorders>
            <w:shd w:val="clear" w:color="auto" w:fill="auto"/>
            <w:noWrap/>
            <w:vAlign w:val="bottom"/>
            <w:hideMark/>
          </w:tcPr>
          <w:p w14:paraId="640FD59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81</w:t>
            </w:r>
          </w:p>
        </w:tc>
        <w:tc>
          <w:tcPr>
            <w:tcW w:w="3700" w:type="dxa"/>
            <w:tcBorders>
              <w:top w:val="nil"/>
              <w:left w:val="nil"/>
              <w:bottom w:val="nil"/>
              <w:right w:val="nil"/>
            </w:tcBorders>
            <w:shd w:val="clear" w:color="auto" w:fill="auto"/>
            <w:noWrap/>
            <w:vAlign w:val="bottom"/>
            <w:hideMark/>
          </w:tcPr>
          <w:p w14:paraId="4E814C9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07 LT 06</w:t>
            </w:r>
          </w:p>
        </w:tc>
        <w:tc>
          <w:tcPr>
            <w:tcW w:w="3360" w:type="dxa"/>
            <w:tcBorders>
              <w:top w:val="nil"/>
              <w:left w:val="nil"/>
              <w:bottom w:val="nil"/>
              <w:right w:val="nil"/>
            </w:tcBorders>
            <w:shd w:val="clear" w:color="auto" w:fill="auto"/>
            <w:noWrap/>
            <w:vAlign w:val="bottom"/>
            <w:hideMark/>
          </w:tcPr>
          <w:p w14:paraId="5163C45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ORESTES MOREIRA DOS SANTOS</w:t>
            </w:r>
          </w:p>
        </w:tc>
        <w:tc>
          <w:tcPr>
            <w:tcW w:w="1320" w:type="dxa"/>
            <w:tcBorders>
              <w:top w:val="nil"/>
              <w:left w:val="nil"/>
              <w:bottom w:val="nil"/>
              <w:right w:val="nil"/>
            </w:tcBorders>
            <w:shd w:val="clear" w:color="auto" w:fill="auto"/>
            <w:noWrap/>
            <w:vAlign w:val="bottom"/>
            <w:hideMark/>
          </w:tcPr>
          <w:p w14:paraId="7B706A7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25636413904</w:t>
            </w:r>
          </w:p>
        </w:tc>
        <w:tc>
          <w:tcPr>
            <w:tcW w:w="1480" w:type="dxa"/>
            <w:tcBorders>
              <w:top w:val="nil"/>
              <w:left w:val="nil"/>
              <w:bottom w:val="nil"/>
              <w:right w:val="nil"/>
            </w:tcBorders>
            <w:shd w:val="clear" w:color="auto" w:fill="auto"/>
            <w:noWrap/>
            <w:vAlign w:val="bottom"/>
            <w:hideMark/>
          </w:tcPr>
          <w:p w14:paraId="22B132C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160.417,20</w:t>
            </w:r>
          </w:p>
        </w:tc>
        <w:tc>
          <w:tcPr>
            <w:tcW w:w="1900" w:type="dxa"/>
            <w:tcBorders>
              <w:top w:val="nil"/>
              <w:left w:val="nil"/>
              <w:bottom w:val="nil"/>
              <w:right w:val="nil"/>
            </w:tcBorders>
            <w:shd w:val="clear" w:color="auto" w:fill="auto"/>
            <w:noWrap/>
            <w:vAlign w:val="bottom"/>
            <w:hideMark/>
          </w:tcPr>
          <w:p w14:paraId="02F66E6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15/06/2033</w:t>
            </w:r>
          </w:p>
        </w:tc>
      </w:tr>
      <w:tr w:rsidR="007B02FE" w:rsidRPr="007B02FE" w14:paraId="7B276158" w14:textId="77777777" w:rsidTr="007B02FE">
        <w:trPr>
          <w:trHeight w:val="300"/>
        </w:trPr>
        <w:tc>
          <w:tcPr>
            <w:tcW w:w="620" w:type="dxa"/>
            <w:tcBorders>
              <w:top w:val="nil"/>
              <w:left w:val="nil"/>
              <w:bottom w:val="nil"/>
              <w:right w:val="nil"/>
            </w:tcBorders>
            <w:shd w:val="clear" w:color="auto" w:fill="auto"/>
            <w:noWrap/>
            <w:vAlign w:val="bottom"/>
            <w:hideMark/>
          </w:tcPr>
          <w:p w14:paraId="6437496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82</w:t>
            </w:r>
          </w:p>
        </w:tc>
        <w:tc>
          <w:tcPr>
            <w:tcW w:w="3700" w:type="dxa"/>
            <w:tcBorders>
              <w:top w:val="nil"/>
              <w:left w:val="nil"/>
              <w:bottom w:val="nil"/>
              <w:right w:val="nil"/>
            </w:tcBorders>
            <w:shd w:val="clear" w:color="auto" w:fill="auto"/>
            <w:noWrap/>
            <w:vAlign w:val="bottom"/>
            <w:hideMark/>
          </w:tcPr>
          <w:p w14:paraId="3807AD4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11 LT 01</w:t>
            </w:r>
          </w:p>
        </w:tc>
        <w:tc>
          <w:tcPr>
            <w:tcW w:w="3360" w:type="dxa"/>
            <w:tcBorders>
              <w:top w:val="nil"/>
              <w:left w:val="nil"/>
              <w:bottom w:val="nil"/>
              <w:right w:val="nil"/>
            </w:tcBorders>
            <w:shd w:val="clear" w:color="auto" w:fill="auto"/>
            <w:noWrap/>
            <w:vAlign w:val="bottom"/>
            <w:hideMark/>
          </w:tcPr>
          <w:p w14:paraId="198FC48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PATRICIA RAITER TIECHER</w:t>
            </w:r>
          </w:p>
        </w:tc>
        <w:tc>
          <w:tcPr>
            <w:tcW w:w="1320" w:type="dxa"/>
            <w:tcBorders>
              <w:top w:val="nil"/>
              <w:left w:val="nil"/>
              <w:bottom w:val="nil"/>
              <w:right w:val="nil"/>
            </w:tcBorders>
            <w:shd w:val="clear" w:color="auto" w:fill="auto"/>
            <w:noWrap/>
            <w:vAlign w:val="bottom"/>
            <w:hideMark/>
          </w:tcPr>
          <w:p w14:paraId="3B7438C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84894539187</w:t>
            </w:r>
          </w:p>
        </w:tc>
        <w:tc>
          <w:tcPr>
            <w:tcW w:w="1480" w:type="dxa"/>
            <w:tcBorders>
              <w:top w:val="nil"/>
              <w:left w:val="nil"/>
              <w:bottom w:val="nil"/>
              <w:right w:val="nil"/>
            </w:tcBorders>
            <w:shd w:val="clear" w:color="auto" w:fill="auto"/>
            <w:noWrap/>
            <w:vAlign w:val="bottom"/>
            <w:hideMark/>
          </w:tcPr>
          <w:p w14:paraId="74B3F9A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177.765,01</w:t>
            </w:r>
          </w:p>
        </w:tc>
        <w:tc>
          <w:tcPr>
            <w:tcW w:w="1900" w:type="dxa"/>
            <w:tcBorders>
              <w:top w:val="nil"/>
              <w:left w:val="nil"/>
              <w:bottom w:val="nil"/>
              <w:right w:val="nil"/>
            </w:tcBorders>
            <w:shd w:val="clear" w:color="auto" w:fill="auto"/>
            <w:noWrap/>
            <w:vAlign w:val="bottom"/>
            <w:hideMark/>
          </w:tcPr>
          <w:p w14:paraId="377E163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10/05/2031</w:t>
            </w:r>
          </w:p>
        </w:tc>
      </w:tr>
      <w:tr w:rsidR="007B02FE" w:rsidRPr="007B02FE" w14:paraId="33FECE57" w14:textId="77777777" w:rsidTr="007B02FE">
        <w:trPr>
          <w:trHeight w:val="300"/>
        </w:trPr>
        <w:tc>
          <w:tcPr>
            <w:tcW w:w="620" w:type="dxa"/>
            <w:tcBorders>
              <w:top w:val="nil"/>
              <w:left w:val="nil"/>
              <w:bottom w:val="nil"/>
              <w:right w:val="nil"/>
            </w:tcBorders>
            <w:shd w:val="clear" w:color="auto" w:fill="auto"/>
            <w:noWrap/>
            <w:vAlign w:val="bottom"/>
            <w:hideMark/>
          </w:tcPr>
          <w:p w14:paraId="30CE689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83</w:t>
            </w:r>
          </w:p>
        </w:tc>
        <w:tc>
          <w:tcPr>
            <w:tcW w:w="3700" w:type="dxa"/>
            <w:tcBorders>
              <w:top w:val="nil"/>
              <w:left w:val="nil"/>
              <w:bottom w:val="nil"/>
              <w:right w:val="nil"/>
            </w:tcBorders>
            <w:shd w:val="clear" w:color="auto" w:fill="auto"/>
            <w:noWrap/>
            <w:vAlign w:val="bottom"/>
            <w:hideMark/>
          </w:tcPr>
          <w:p w14:paraId="798FAAB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11 LT 02</w:t>
            </w:r>
          </w:p>
        </w:tc>
        <w:tc>
          <w:tcPr>
            <w:tcW w:w="3360" w:type="dxa"/>
            <w:tcBorders>
              <w:top w:val="nil"/>
              <w:left w:val="nil"/>
              <w:bottom w:val="nil"/>
              <w:right w:val="nil"/>
            </w:tcBorders>
            <w:shd w:val="clear" w:color="auto" w:fill="auto"/>
            <w:noWrap/>
            <w:vAlign w:val="bottom"/>
            <w:hideMark/>
          </w:tcPr>
          <w:p w14:paraId="179444D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PATRICIA RAITER TIECHER</w:t>
            </w:r>
          </w:p>
        </w:tc>
        <w:tc>
          <w:tcPr>
            <w:tcW w:w="1320" w:type="dxa"/>
            <w:tcBorders>
              <w:top w:val="nil"/>
              <w:left w:val="nil"/>
              <w:bottom w:val="nil"/>
              <w:right w:val="nil"/>
            </w:tcBorders>
            <w:shd w:val="clear" w:color="auto" w:fill="auto"/>
            <w:noWrap/>
            <w:vAlign w:val="bottom"/>
            <w:hideMark/>
          </w:tcPr>
          <w:p w14:paraId="2E21750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84894539187</w:t>
            </w:r>
          </w:p>
        </w:tc>
        <w:tc>
          <w:tcPr>
            <w:tcW w:w="1480" w:type="dxa"/>
            <w:tcBorders>
              <w:top w:val="nil"/>
              <w:left w:val="nil"/>
              <w:bottom w:val="nil"/>
              <w:right w:val="nil"/>
            </w:tcBorders>
            <w:shd w:val="clear" w:color="auto" w:fill="auto"/>
            <w:noWrap/>
            <w:vAlign w:val="bottom"/>
            <w:hideMark/>
          </w:tcPr>
          <w:p w14:paraId="5493324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157.481,50</w:t>
            </w:r>
          </w:p>
        </w:tc>
        <w:tc>
          <w:tcPr>
            <w:tcW w:w="1900" w:type="dxa"/>
            <w:tcBorders>
              <w:top w:val="nil"/>
              <w:left w:val="nil"/>
              <w:bottom w:val="nil"/>
              <w:right w:val="nil"/>
            </w:tcBorders>
            <w:shd w:val="clear" w:color="auto" w:fill="auto"/>
            <w:noWrap/>
            <w:vAlign w:val="bottom"/>
            <w:hideMark/>
          </w:tcPr>
          <w:p w14:paraId="2DFBE7F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10/05/2031</w:t>
            </w:r>
          </w:p>
        </w:tc>
      </w:tr>
      <w:tr w:rsidR="007B02FE" w:rsidRPr="007B02FE" w14:paraId="7FBF02A9" w14:textId="77777777" w:rsidTr="007B02FE">
        <w:trPr>
          <w:trHeight w:val="300"/>
        </w:trPr>
        <w:tc>
          <w:tcPr>
            <w:tcW w:w="620" w:type="dxa"/>
            <w:tcBorders>
              <w:top w:val="nil"/>
              <w:left w:val="nil"/>
              <w:bottom w:val="nil"/>
              <w:right w:val="nil"/>
            </w:tcBorders>
            <w:shd w:val="clear" w:color="auto" w:fill="auto"/>
            <w:noWrap/>
            <w:vAlign w:val="bottom"/>
            <w:hideMark/>
          </w:tcPr>
          <w:p w14:paraId="513EB0C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84</w:t>
            </w:r>
          </w:p>
        </w:tc>
        <w:tc>
          <w:tcPr>
            <w:tcW w:w="3700" w:type="dxa"/>
            <w:tcBorders>
              <w:top w:val="nil"/>
              <w:left w:val="nil"/>
              <w:bottom w:val="nil"/>
              <w:right w:val="nil"/>
            </w:tcBorders>
            <w:shd w:val="clear" w:color="auto" w:fill="auto"/>
            <w:noWrap/>
            <w:vAlign w:val="bottom"/>
            <w:hideMark/>
          </w:tcPr>
          <w:p w14:paraId="6D0FAB1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26</w:t>
            </w:r>
          </w:p>
        </w:tc>
        <w:tc>
          <w:tcPr>
            <w:tcW w:w="3360" w:type="dxa"/>
            <w:tcBorders>
              <w:top w:val="nil"/>
              <w:left w:val="nil"/>
              <w:bottom w:val="nil"/>
              <w:right w:val="nil"/>
            </w:tcBorders>
            <w:shd w:val="clear" w:color="auto" w:fill="auto"/>
            <w:noWrap/>
            <w:vAlign w:val="bottom"/>
            <w:hideMark/>
          </w:tcPr>
          <w:p w14:paraId="0D23561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PATRICIA TABORDA MENEZES</w:t>
            </w:r>
          </w:p>
        </w:tc>
        <w:tc>
          <w:tcPr>
            <w:tcW w:w="1320" w:type="dxa"/>
            <w:tcBorders>
              <w:top w:val="nil"/>
              <w:left w:val="nil"/>
              <w:bottom w:val="nil"/>
              <w:right w:val="nil"/>
            </w:tcBorders>
            <w:shd w:val="clear" w:color="auto" w:fill="auto"/>
            <w:noWrap/>
            <w:vAlign w:val="bottom"/>
            <w:hideMark/>
          </w:tcPr>
          <w:p w14:paraId="1FA9936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04678353143</w:t>
            </w:r>
          </w:p>
        </w:tc>
        <w:tc>
          <w:tcPr>
            <w:tcW w:w="1480" w:type="dxa"/>
            <w:tcBorders>
              <w:top w:val="nil"/>
              <w:left w:val="nil"/>
              <w:bottom w:val="nil"/>
              <w:right w:val="nil"/>
            </w:tcBorders>
            <w:shd w:val="clear" w:color="auto" w:fill="auto"/>
            <w:noWrap/>
            <w:vAlign w:val="bottom"/>
            <w:hideMark/>
          </w:tcPr>
          <w:p w14:paraId="4787DBD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144.299,61</w:t>
            </w:r>
          </w:p>
        </w:tc>
        <w:tc>
          <w:tcPr>
            <w:tcW w:w="1900" w:type="dxa"/>
            <w:tcBorders>
              <w:top w:val="nil"/>
              <w:left w:val="nil"/>
              <w:bottom w:val="nil"/>
              <w:right w:val="nil"/>
            </w:tcBorders>
            <w:shd w:val="clear" w:color="auto" w:fill="auto"/>
            <w:noWrap/>
            <w:vAlign w:val="bottom"/>
            <w:hideMark/>
          </w:tcPr>
          <w:p w14:paraId="4209744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20/11/2033</w:t>
            </w:r>
          </w:p>
        </w:tc>
      </w:tr>
      <w:tr w:rsidR="007B02FE" w:rsidRPr="007B02FE" w14:paraId="68267005" w14:textId="77777777" w:rsidTr="007B02FE">
        <w:trPr>
          <w:trHeight w:val="300"/>
        </w:trPr>
        <w:tc>
          <w:tcPr>
            <w:tcW w:w="620" w:type="dxa"/>
            <w:tcBorders>
              <w:top w:val="nil"/>
              <w:left w:val="nil"/>
              <w:bottom w:val="nil"/>
              <w:right w:val="nil"/>
            </w:tcBorders>
            <w:shd w:val="clear" w:color="auto" w:fill="auto"/>
            <w:noWrap/>
            <w:vAlign w:val="bottom"/>
            <w:hideMark/>
          </w:tcPr>
          <w:p w14:paraId="5DD60E0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85</w:t>
            </w:r>
          </w:p>
        </w:tc>
        <w:tc>
          <w:tcPr>
            <w:tcW w:w="3700" w:type="dxa"/>
            <w:tcBorders>
              <w:top w:val="nil"/>
              <w:left w:val="nil"/>
              <w:bottom w:val="nil"/>
              <w:right w:val="nil"/>
            </w:tcBorders>
            <w:shd w:val="clear" w:color="auto" w:fill="auto"/>
            <w:noWrap/>
            <w:vAlign w:val="bottom"/>
            <w:hideMark/>
          </w:tcPr>
          <w:p w14:paraId="77E5B78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03 LT 20</w:t>
            </w:r>
          </w:p>
        </w:tc>
        <w:tc>
          <w:tcPr>
            <w:tcW w:w="3360" w:type="dxa"/>
            <w:tcBorders>
              <w:top w:val="nil"/>
              <w:left w:val="nil"/>
              <w:bottom w:val="nil"/>
              <w:right w:val="nil"/>
            </w:tcBorders>
            <w:shd w:val="clear" w:color="auto" w:fill="auto"/>
            <w:noWrap/>
            <w:vAlign w:val="bottom"/>
            <w:hideMark/>
          </w:tcPr>
          <w:p w14:paraId="42BF8A3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RAILSON DA SILVA CONCEICAO</w:t>
            </w:r>
          </w:p>
        </w:tc>
        <w:tc>
          <w:tcPr>
            <w:tcW w:w="1320" w:type="dxa"/>
            <w:tcBorders>
              <w:top w:val="nil"/>
              <w:left w:val="nil"/>
              <w:bottom w:val="nil"/>
              <w:right w:val="nil"/>
            </w:tcBorders>
            <w:shd w:val="clear" w:color="auto" w:fill="auto"/>
            <w:noWrap/>
            <w:vAlign w:val="bottom"/>
            <w:hideMark/>
          </w:tcPr>
          <w:p w14:paraId="492652B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60876653310</w:t>
            </w:r>
          </w:p>
        </w:tc>
        <w:tc>
          <w:tcPr>
            <w:tcW w:w="1480" w:type="dxa"/>
            <w:tcBorders>
              <w:top w:val="nil"/>
              <w:left w:val="nil"/>
              <w:bottom w:val="nil"/>
              <w:right w:val="nil"/>
            </w:tcBorders>
            <w:shd w:val="clear" w:color="auto" w:fill="auto"/>
            <w:noWrap/>
            <w:vAlign w:val="bottom"/>
            <w:hideMark/>
          </w:tcPr>
          <w:p w14:paraId="5E3F540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117.945,71</w:t>
            </w:r>
          </w:p>
        </w:tc>
        <w:tc>
          <w:tcPr>
            <w:tcW w:w="1900" w:type="dxa"/>
            <w:tcBorders>
              <w:top w:val="nil"/>
              <w:left w:val="nil"/>
              <w:bottom w:val="nil"/>
              <w:right w:val="nil"/>
            </w:tcBorders>
            <w:shd w:val="clear" w:color="auto" w:fill="auto"/>
            <w:noWrap/>
            <w:vAlign w:val="bottom"/>
            <w:hideMark/>
          </w:tcPr>
          <w:p w14:paraId="3E87507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15/07/2031</w:t>
            </w:r>
          </w:p>
        </w:tc>
      </w:tr>
      <w:tr w:rsidR="007B02FE" w:rsidRPr="007B02FE" w14:paraId="6F7AC601" w14:textId="77777777" w:rsidTr="007B02FE">
        <w:trPr>
          <w:trHeight w:val="300"/>
        </w:trPr>
        <w:tc>
          <w:tcPr>
            <w:tcW w:w="620" w:type="dxa"/>
            <w:tcBorders>
              <w:top w:val="nil"/>
              <w:left w:val="nil"/>
              <w:bottom w:val="nil"/>
              <w:right w:val="nil"/>
            </w:tcBorders>
            <w:shd w:val="clear" w:color="auto" w:fill="auto"/>
            <w:noWrap/>
            <w:vAlign w:val="bottom"/>
            <w:hideMark/>
          </w:tcPr>
          <w:p w14:paraId="25A44FA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86</w:t>
            </w:r>
          </w:p>
        </w:tc>
        <w:tc>
          <w:tcPr>
            <w:tcW w:w="3700" w:type="dxa"/>
            <w:tcBorders>
              <w:top w:val="nil"/>
              <w:left w:val="nil"/>
              <w:bottom w:val="nil"/>
              <w:right w:val="nil"/>
            </w:tcBorders>
            <w:shd w:val="clear" w:color="auto" w:fill="auto"/>
            <w:noWrap/>
            <w:vAlign w:val="bottom"/>
            <w:hideMark/>
          </w:tcPr>
          <w:p w14:paraId="2B90795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12 LT 28</w:t>
            </w:r>
          </w:p>
        </w:tc>
        <w:tc>
          <w:tcPr>
            <w:tcW w:w="3360" w:type="dxa"/>
            <w:tcBorders>
              <w:top w:val="nil"/>
              <w:left w:val="nil"/>
              <w:bottom w:val="nil"/>
              <w:right w:val="nil"/>
            </w:tcBorders>
            <w:shd w:val="clear" w:color="auto" w:fill="auto"/>
            <w:noWrap/>
            <w:vAlign w:val="bottom"/>
            <w:hideMark/>
          </w:tcPr>
          <w:p w14:paraId="608C810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RAIMUNDO DOMINGOS DE JESUS</w:t>
            </w:r>
          </w:p>
        </w:tc>
        <w:tc>
          <w:tcPr>
            <w:tcW w:w="1320" w:type="dxa"/>
            <w:tcBorders>
              <w:top w:val="nil"/>
              <w:left w:val="nil"/>
              <w:bottom w:val="nil"/>
              <w:right w:val="nil"/>
            </w:tcBorders>
            <w:shd w:val="clear" w:color="auto" w:fill="auto"/>
            <w:noWrap/>
            <w:vAlign w:val="bottom"/>
            <w:hideMark/>
          </w:tcPr>
          <w:p w14:paraId="093EFC1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65153901149</w:t>
            </w:r>
          </w:p>
        </w:tc>
        <w:tc>
          <w:tcPr>
            <w:tcW w:w="1480" w:type="dxa"/>
            <w:tcBorders>
              <w:top w:val="nil"/>
              <w:left w:val="nil"/>
              <w:bottom w:val="nil"/>
              <w:right w:val="nil"/>
            </w:tcBorders>
            <w:shd w:val="clear" w:color="auto" w:fill="auto"/>
            <w:noWrap/>
            <w:vAlign w:val="bottom"/>
            <w:hideMark/>
          </w:tcPr>
          <w:p w14:paraId="505A566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114.435,96</w:t>
            </w:r>
          </w:p>
        </w:tc>
        <w:tc>
          <w:tcPr>
            <w:tcW w:w="1900" w:type="dxa"/>
            <w:tcBorders>
              <w:top w:val="nil"/>
              <w:left w:val="nil"/>
              <w:bottom w:val="nil"/>
              <w:right w:val="nil"/>
            </w:tcBorders>
            <w:shd w:val="clear" w:color="auto" w:fill="auto"/>
            <w:noWrap/>
            <w:vAlign w:val="bottom"/>
            <w:hideMark/>
          </w:tcPr>
          <w:p w14:paraId="34B06E0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15/07/2031</w:t>
            </w:r>
          </w:p>
        </w:tc>
      </w:tr>
      <w:tr w:rsidR="007B02FE" w:rsidRPr="007B02FE" w14:paraId="35DDA5AF" w14:textId="77777777" w:rsidTr="007B02FE">
        <w:trPr>
          <w:trHeight w:val="300"/>
        </w:trPr>
        <w:tc>
          <w:tcPr>
            <w:tcW w:w="620" w:type="dxa"/>
            <w:tcBorders>
              <w:top w:val="nil"/>
              <w:left w:val="nil"/>
              <w:bottom w:val="nil"/>
              <w:right w:val="nil"/>
            </w:tcBorders>
            <w:shd w:val="clear" w:color="auto" w:fill="auto"/>
            <w:noWrap/>
            <w:vAlign w:val="bottom"/>
            <w:hideMark/>
          </w:tcPr>
          <w:p w14:paraId="540B1A0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87</w:t>
            </w:r>
          </w:p>
        </w:tc>
        <w:tc>
          <w:tcPr>
            <w:tcW w:w="3700" w:type="dxa"/>
            <w:tcBorders>
              <w:top w:val="nil"/>
              <w:left w:val="nil"/>
              <w:bottom w:val="nil"/>
              <w:right w:val="nil"/>
            </w:tcBorders>
            <w:shd w:val="clear" w:color="auto" w:fill="auto"/>
            <w:noWrap/>
            <w:vAlign w:val="bottom"/>
            <w:hideMark/>
          </w:tcPr>
          <w:p w14:paraId="48F2A6E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18</w:t>
            </w:r>
          </w:p>
        </w:tc>
        <w:tc>
          <w:tcPr>
            <w:tcW w:w="3360" w:type="dxa"/>
            <w:tcBorders>
              <w:top w:val="nil"/>
              <w:left w:val="nil"/>
              <w:bottom w:val="nil"/>
              <w:right w:val="nil"/>
            </w:tcBorders>
            <w:shd w:val="clear" w:color="auto" w:fill="auto"/>
            <w:noWrap/>
            <w:vAlign w:val="bottom"/>
            <w:hideMark/>
          </w:tcPr>
          <w:p w14:paraId="1FF9F1B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REGINA DE FATIMA DA FONSECA</w:t>
            </w:r>
          </w:p>
        </w:tc>
        <w:tc>
          <w:tcPr>
            <w:tcW w:w="1320" w:type="dxa"/>
            <w:tcBorders>
              <w:top w:val="nil"/>
              <w:left w:val="nil"/>
              <w:bottom w:val="nil"/>
              <w:right w:val="nil"/>
            </w:tcBorders>
            <w:shd w:val="clear" w:color="auto" w:fill="auto"/>
            <w:noWrap/>
            <w:vAlign w:val="bottom"/>
            <w:hideMark/>
          </w:tcPr>
          <w:p w14:paraId="52BBC93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53122470144</w:t>
            </w:r>
          </w:p>
        </w:tc>
        <w:tc>
          <w:tcPr>
            <w:tcW w:w="1480" w:type="dxa"/>
            <w:tcBorders>
              <w:top w:val="nil"/>
              <w:left w:val="nil"/>
              <w:bottom w:val="nil"/>
              <w:right w:val="nil"/>
            </w:tcBorders>
            <w:shd w:val="clear" w:color="auto" w:fill="auto"/>
            <w:noWrap/>
            <w:vAlign w:val="bottom"/>
            <w:hideMark/>
          </w:tcPr>
          <w:p w14:paraId="0923DA0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160.385,73</w:t>
            </w:r>
          </w:p>
        </w:tc>
        <w:tc>
          <w:tcPr>
            <w:tcW w:w="1900" w:type="dxa"/>
            <w:tcBorders>
              <w:top w:val="nil"/>
              <w:left w:val="nil"/>
              <w:bottom w:val="nil"/>
              <w:right w:val="nil"/>
            </w:tcBorders>
            <w:shd w:val="clear" w:color="auto" w:fill="auto"/>
            <w:noWrap/>
            <w:vAlign w:val="bottom"/>
            <w:hideMark/>
          </w:tcPr>
          <w:p w14:paraId="3F6F8F6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10/03/2033</w:t>
            </w:r>
          </w:p>
        </w:tc>
      </w:tr>
      <w:tr w:rsidR="007B02FE" w:rsidRPr="007B02FE" w14:paraId="48D5E3A0" w14:textId="77777777" w:rsidTr="007B02FE">
        <w:trPr>
          <w:trHeight w:val="300"/>
        </w:trPr>
        <w:tc>
          <w:tcPr>
            <w:tcW w:w="620" w:type="dxa"/>
            <w:tcBorders>
              <w:top w:val="nil"/>
              <w:left w:val="nil"/>
              <w:bottom w:val="nil"/>
              <w:right w:val="nil"/>
            </w:tcBorders>
            <w:shd w:val="clear" w:color="auto" w:fill="auto"/>
            <w:noWrap/>
            <w:vAlign w:val="bottom"/>
            <w:hideMark/>
          </w:tcPr>
          <w:p w14:paraId="1329EBB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88</w:t>
            </w:r>
          </w:p>
        </w:tc>
        <w:tc>
          <w:tcPr>
            <w:tcW w:w="3700" w:type="dxa"/>
            <w:tcBorders>
              <w:top w:val="nil"/>
              <w:left w:val="nil"/>
              <w:bottom w:val="nil"/>
              <w:right w:val="nil"/>
            </w:tcBorders>
            <w:shd w:val="clear" w:color="auto" w:fill="auto"/>
            <w:noWrap/>
            <w:vAlign w:val="bottom"/>
            <w:hideMark/>
          </w:tcPr>
          <w:p w14:paraId="4A4392D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08</w:t>
            </w:r>
          </w:p>
        </w:tc>
        <w:tc>
          <w:tcPr>
            <w:tcW w:w="3360" w:type="dxa"/>
            <w:tcBorders>
              <w:top w:val="nil"/>
              <w:left w:val="nil"/>
              <w:bottom w:val="nil"/>
              <w:right w:val="nil"/>
            </w:tcBorders>
            <w:shd w:val="clear" w:color="auto" w:fill="auto"/>
            <w:noWrap/>
            <w:vAlign w:val="bottom"/>
            <w:hideMark/>
          </w:tcPr>
          <w:p w14:paraId="1D65C62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REGINALDO BATISTA DE ALMEIDA</w:t>
            </w:r>
          </w:p>
        </w:tc>
        <w:tc>
          <w:tcPr>
            <w:tcW w:w="1320" w:type="dxa"/>
            <w:tcBorders>
              <w:top w:val="nil"/>
              <w:left w:val="nil"/>
              <w:bottom w:val="nil"/>
              <w:right w:val="nil"/>
            </w:tcBorders>
            <w:shd w:val="clear" w:color="auto" w:fill="auto"/>
            <w:noWrap/>
            <w:vAlign w:val="bottom"/>
            <w:hideMark/>
          </w:tcPr>
          <w:p w14:paraId="6470BEC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00325306176</w:t>
            </w:r>
          </w:p>
        </w:tc>
        <w:tc>
          <w:tcPr>
            <w:tcW w:w="1480" w:type="dxa"/>
            <w:tcBorders>
              <w:top w:val="nil"/>
              <w:left w:val="nil"/>
              <w:bottom w:val="nil"/>
              <w:right w:val="nil"/>
            </w:tcBorders>
            <w:shd w:val="clear" w:color="auto" w:fill="auto"/>
            <w:noWrap/>
            <w:vAlign w:val="bottom"/>
            <w:hideMark/>
          </w:tcPr>
          <w:p w14:paraId="5452EF7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173.752,24</w:t>
            </w:r>
          </w:p>
        </w:tc>
        <w:tc>
          <w:tcPr>
            <w:tcW w:w="1900" w:type="dxa"/>
            <w:tcBorders>
              <w:top w:val="nil"/>
              <w:left w:val="nil"/>
              <w:bottom w:val="nil"/>
              <w:right w:val="nil"/>
            </w:tcBorders>
            <w:shd w:val="clear" w:color="auto" w:fill="auto"/>
            <w:noWrap/>
            <w:vAlign w:val="bottom"/>
            <w:hideMark/>
          </w:tcPr>
          <w:p w14:paraId="0CB9A40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20/08/2031</w:t>
            </w:r>
          </w:p>
        </w:tc>
      </w:tr>
      <w:tr w:rsidR="007B02FE" w:rsidRPr="007B02FE" w14:paraId="771F23E6" w14:textId="77777777" w:rsidTr="007B02FE">
        <w:trPr>
          <w:trHeight w:val="300"/>
        </w:trPr>
        <w:tc>
          <w:tcPr>
            <w:tcW w:w="620" w:type="dxa"/>
            <w:tcBorders>
              <w:top w:val="nil"/>
              <w:left w:val="nil"/>
              <w:bottom w:val="nil"/>
              <w:right w:val="nil"/>
            </w:tcBorders>
            <w:shd w:val="clear" w:color="auto" w:fill="auto"/>
            <w:noWrap/>
            <w:vAlign w:val="bottom"/>
            <w:hideMark/>
          </w:tcPr>
          <w:p w14:paraId="508A577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89</w:t>
            </w:r>
          </w:p>
        </w:tc>
        <w:tc>
          <w:tcPr>
            <w:tcW w:w="3700" w:type="dxa"/>
            <w:tcBorders>
              <w:top w:val="nil"/>
              <w:left w:val="nil"/>
              <w:bottom w:val="nil"/>
              <w:right w:val="nil"/>
            </w:tcBorders>
            <w:shd w:val="clear" w:color="auto" w:fill="auto"/>
            <w:noWrap/>
            <w:vAlign w:val="bottom"/>
            <w:hideMark/>
          </w:tcPr>
          <w:p w14:paraId="664AC1C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07</w:t>
            </w:r>
          </w:p>
        </w:tc>
        <w:tc>
          <w:tcPr>
            <w:tcW w:w="3360" w:type="dxa"/>
            <w:tcBorders>
              <w:top w:val="nil"/>
              <w:left w:val="nil"/>
              <w:bottom w:val="nil"/>
              <w:right w:val="nil"/>
            </w:tcBorders>
            <w:shd w:val="clear" w:color="auto" w:fill="auto"/>
            <w:noWrap/>
            <w:vAlign w:val="bottom"/>
            <w:hideMark/>
          </w:tcPr>
          <w:p w14:paraId="5CF9D78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RICARDO DE SOUZA MIRANDA</w:t>
            </w:r>
          </w:p>
        </w:tc>
        <w:tc>
          <w:tcPr>
            <w:tcW w:w="1320" w:type="dxa"/>
            <w:tcBorders>
              <w:top w:val="nil"/>
              <w:left w:val="nil"/>
              <w:bottom w:val="nil"/>
              <w:right w:val="nil"/>
            </w:tcBorders>
            <w:shd w:val="clear" w:color="auto" w:fill="auto"/>
            <w:noWrap/>
            <w:vAlign w:val="bottom"/>
            <w:hideMark/>
          </w:tcPr>
          <w:p w14:paraId="77CEFC4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02371989169</w:t>
            </w:r>
          </w:p>
        </w:tc>
        <w:tc>
          <w:tcPr>
            <w:tcW w:w="1480" w:type="dxa"/>
            <w:tcBorders>
              <w:top w:val="nil"/>
              <w:left w:val="nil"/>
              <w:bottom w:val="nil"/>
              <w:right w:val="nil"/>
            </w:tcBorders>
            <w:shd w:val="clear" w:color="auto" w:fill="auto"/>
            <w:noWrap/>
            <w:vAlign w:val="bottom"/>
            <w:hideMark/>
          </w:tcPr>
          <w:p w14:paraId="5AB161F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155.508,56</w:t>
            </w:r>
          </w:p>
        </w:tc>
        <w:tc>
          <w:tcPr>
            <w:tcW w:w="1900" w:type="dxa"/>
            <w:tcBorders>
              <w:top w:val="nil"/>
              <w:left w:val="nil"/>
              <w:bottom w:val="nil"/>
              <w:right w:val="nil"/>
            </w:tcBorders>
            <w:shd w:val="clear" w:color="auto" w:fill="auto"/>
            <w:noWrap/>
            <w:vAlign w:val="bottom"/>
            <w:hideMark/>
          </w:tcPr>
          <w:p w14:paraId="6208653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15/05/2034</w:t>
            </w:r>
          </w:p>
        </w:tc>
      </w:tr>
      <w:tr w:rsidR="007B02FE" w:rsidRPr="007B02FE" w14:paraId="24204F10" w14:textId="77777777" w:rsidTr="007B02FE">
        <w:trPr>
          <w:trHeight w:val="300"/>
        </w:trPr>
        <w:tc>
          <w:tcPr>
            <w:tcW w:w="620" w:type="dxa"/>
            <w:tcBorders>
              <w:top w:val="nil"/>
              <w:left w:val="nil"/>
              <w:bottom w:val="nil"/>
              <w:right w:val="nil"/>
            </w:tcBorders>
            <w:shd w:val="clear" w:color="auto" w:fill="auto"/>
            <w:noWrap/>
            <w:vAlign w:val="bottom"/>
            <w:hideMark/>
          </w:tcPr>
          <w:p w14:paraId="00B12E9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90</w:t>
            </w:r>
          </w:p>
        </w:tc>
        <w:tc>
          <w:tcPr>
            <w:tcW w:w="3700" w:type="dxa"/>
            <w:tcBorders>
              <w:top w:val="nil"/>
              <w:left w:val="nil"/>
              <w:bottom w:val="nil"/>
              <w:right w:val="nil"/>
            </w:tcBorders>
            <w:shd w:val="clear" w:color="auto" w:fill="auto"/>
            <w:noWrap/>
            <w:vAlign w:val="bottom"/>
            <w:hideMark/>
          </w:tcPr>
          <w:p w14:paraId="2855DA7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12 LT 17</w:t>
            </w:r>
          </w:p>
        </w:tc>
        <w:tc>
          <w:tcPr>
            <w:tcW w:w="3360" w:type="dxa"/>
            <w:tcBorders>
              <w:top w:val="nil"/>
              <w:left w:val="nil"/>
              <w:bottom w:val="nil"/>
              <w:right w:val="nil"/>
            </w:tcBorders>
            <w:shd w:val="clear" w:color="auto" w:fill="auto"/>
            <w:noWrap/>
            <w:vAlign w:val="bottom"/>
            <w:hideMark/>
          </w:tcPr>
          <w:p w14:paraId="00AB894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ROBSON ALEXANDRE DE JESUS</w:t>
            </w:r>
          </w:p>
        </w:tc>
        <w:tc>
          <w:tcPr>
            <w:tcW w:w="1320" w:type="dxa"/>
            <w:tcBorders>
              <w:top w:val="nil"/>
              <w:left w:val="nil"/>
              <w:bottom w:val="nil"/>
              <w:right w:val="nil"/>
            </w:tcBorders>
            <w:shd w:val="clear" w:color="auto" w:fill="auto"/>
            <w:noWrap/>
            <w:vAlign w:val="bottom"/>
            <w:hideMark/>
          </w:tcPr>
          <w:p w14:paraId="4FBE8A6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00123314143</w:t>
            </w:r>
          </w:p>
        </w:tc>
        <w:tc>
          <w:tcPr>
            <w:tcW w:w="1480" w:type="dxa"/>
            <w:tcBorders>
              <w:top w:val="nil"/>
              <w:left w:val="nil"/>
              <w:bottom w:val="nil"/>
              <w:right w:val="nil"/>
            </w:tcBorders>
            <w:shd w:val="clear" w:color="auto" w:fill="auto"/>
            <w:noWrap/>
            <w:vAlign w:val="bottom"/>
            <w:hideMark/>
          </w:tcPr>
          <w:p w14:paraId="5BCF66B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165.131,01</w:t>
            </w:r>
          </w:p>
        </w:tc>
        <w:tc>
          <w:tcPr>
            <w:tcW w:w="1900" w:type="dxa"/>
            <w:tcBorders>
              <w:top w:val="nil"/>
              <w:left w:val="nil"/>
              <w:bottom w:val="nil"/>
              <w:right w:val="nil"/>
            </w:tcBorders>
            <w:shd w:val="clear" w:color="auto" w:fill="auto"/>
            <w:noWrap/>
            <w:vAlign w:val="bottom"/>
            <w:hideMark/>
          </w:tcPr>
          <w:p w14:paraId="3EA391E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15/04/2031</w:t>
            </w:r>
          </w:p>
        </w:tc>
      </w:tr>
      <w:tr w:rsidR="007B02FE" w:rsidRPr="007B02FE" w14:paraId="435D96A1" w14:textId="77777777" w:rsidTr="007B02FE">
        <w:trPr>
          <w:trHeight w:val="300"/>
        </w:trPr>
        <w:tc>
          <w:tcPr>
            <w:tcW w:w="620" w:type="dxa"/>
            <w:tcBorders>
              <w:top w:val="nil"/>
              <w:left w:val="nil"/>
              <w:bottom w:val="nil"/>
              <w:right w:val="nil"/>
            </w:tcBorders>
            <w:shd w:val="clear" w:color="auto" w:fill="auto"/>
            <w:noWrap/>
            <w:vAlign w:val="bottom"/>
            <w:hideMark/>
          </w:tcPr>
          <w:p w14:paraId="0685E8F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91</w:t>
            </w:r>
          </w:p>
        </w:tc>
        <w:tc>
          <w:tcPr>
            <w:tcW w:w="3700" w:type="dxa"/>
            <w:tcBorders>
              <w:top w:val="nil"/>
              <w:left w:val="nil"/>
              <w:bottom w:val="nil"/>
              <w:right w:val="nil"/>
            </w:tcBorders>
            <w:shd w:val="clear" w:color="auto" w:fill="auto"/>
            <w:noWrap/>
            <w:vAlign w:val="bottom"/>
            <w:hideMark/>
          </w:tcPr>
          <w:p w14:paraId="5A47F30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06 LT 03</w:t>
            </w:r>
          </w:p>
        </w:tc>
        <w:tc>
          <w:tcPr>
            <w:tcW w:w="3360" w:type="dxa"/>
            <w:tcBorders>
              <w:top w:val="nil"/>
              <w:left w:val="nil"/>
              <w:bottom w:val="nil"/>
              <w:right w:val="nil"/>
            </w:tcBorders>
            <w:shd w:val="clear" w:color="auto" w:fill="auto"/>
            <w:noWrap/>
            <w:vAlign w:val="bottom"/>
            <w:hideMark/>
          </w:tcPr>
          <w:p w14:paraId="1543011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RODRIGO FRANCO</w:t>
            </w:r>
          </w:p>
        </w:tc>
        <w:tc>
          <w:tcPr>
            <w:tcW w:w="1320" w:type="dxa"/>
            <w:tcBorders>
              <w:top w:val="nil"/>
              <w:left w:val="nil"/>
              <w:bottom w:val="nil"/>
              <w:right w:val="nil"/>
            </w:tcBorders>
            <w:shd w:val="clear" w:color="auto" w:fill="auto"/>
            <w:noWrap/>
            <w:vAlign w:val="bottom"/>
            <w:hideMark/>
          </w:tcPr>
          <w:p w14:paraId="468E06B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06225818995</w:t>
            </w:r>
          </w:p>
        </w:tc>
        <w:tc>
          <w:tcPr>
            <w:tcW w:w="1480" w:type="dxa"/>
            <w:tcBorders>
              <w:top w:val="nil"/>
              <w:left w:val="nil"/>
              <w:bottom w:val="nil"/>
              <w:right w:val="nil"/>
            </w:tcBorders>
            <w:shd w:val="clear" w:color="auto" w:fill="auto"/>
            <w:noWrap/>
            <w:vAlign w:val="bottom"/>
            <w:hideMark/>
          </w:tcPr>
          <w:p w14:paraId="51A4137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164.645,91</w:t>
            </w:r>
          </w:p>
        </w:tc>
        <w:tc>
          <w:tcPr>
            <w:tcW w:w="1900" w:type="dxa"/>
            <w:tcBorders>
              <w:top w:val="nil"/>
              <w:left w:val="nil"/>
              <w:bottom w:val="nil"/>
              <w:right w:val="nil"/>
            </w:tcBorders>
            <w:shd w:val="clear" w:color="auto" w:fill="auto"/>
            <w:noWrap/>
            <w:vAlign w:val="bottom"/>
            <w:hideMark/>
          </w:tcPr>
          <w:p w14:paraId="1E8A86A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15/04/2031</w:t>
            </w:r>
          </w:p>
        </w:tc>
      </w:tr>
      <w:tr w:rsidR="007B02FE" w:rsidRPr="007B02FE" w14:paraId="7C289086" w14:textId="77777777" w:rsidTr="007B02FE">
        <w:trPr>
          <w:trHeight w:val="300"/>
        </w:trPr>
        <w:tc>
          <w:tcPr>
            <w:tcW w:w="620" w:type="dxa"/>
            <w:tcBorders>
              <w:top w:val="nil"/>
              <w:left w:val="nil"/>
              <w:bottom w:val="nil"/>
              <w:right w:val="nil"/>
            </w:tcBorders>
            <w:shd w:val="clear" w:color="auto" w:fill="auto"/>
            <w:noWrap/>
            <w:vAlign w:val="bottom"/>
            <w:hideMark/>
          </w:tcPr>
          <w:p w14:paraId="78687B0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92</w:t>
            </w:r>
          </w:p>
        </w:tc>
        <w:tc>
          <w:tcPr>
            <w:tcW w:w="3700" w:type="dxa"/>
            <w:tcBorders>
              <w:top w:val="nil"/>
              <w:left w:val="nil"/>
              <w:bottom w:val="nil"/>
              <w:right w:val="nil"/>
            </w:tcBorders>
            <w:shd w:val="clear" w:color="auto" w:fill="auto"/>
            <w:noWrap/>
            <w:vAlign w:val="bottom"/>
            <w:hideMark/>
          </w:tcPr>
          <w:p w14:paraId="5B447B8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01 LT 01</w:t>
            </w:r>
          </w:p>
        </w:tc>
        <w:tc>
          <w:tcPr>
            <w:tcW w:w="3360" w:type="dxa"/>
            <w:tcBorders>
              <w:top w:val="nil"/>
              <w:left w:val="nil"/>
              <w:bottom w:val="nil"/>
              <w:right w:val="nil"/>
            </w:tcBorders>
            <w:shd w:val="clear" w:color="auto" w:fill="auto"/>
            <w:noWrap/>
            <w:vAlign w:val="bottom"/>
            <w:hideMark/>
          </w:tcPr>
          <w:p w14:paraId="6D43EF0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RONALDO FERRO DOS SANTOS</w:t>
            </w:r>
          </w:p>
        </w:tc>
        <w:tc>
          <w:tcPr>
            <w:tcW w:w="1320" w:type="dxa"/>
            <w:tcBorders>
              <w:top w:val="nil"/>
              <w:left w:val="nil"/>
              <w:bottom w:val="nil"/>
              <w:right w:val="nil"/>
            </w:tcBorders>
            <w:shd w:val="clear" w:color="auto" w:fill="auto"/>
            <w:noWrap/>
            <w:vAlign w:val="bottom"/>
            <w:hideMark/>
          </w:tcPr>
          <w:p w14:paraId="62363C4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81595000178</w:t>
            </w:r>
          </w:p>
        </w:tc>
        <w:tc>
          <w:tcPr>
            <w:tcW w:w="1480" w:type="dxa"/>
            <w:tcBorders>
              <w:top w:val="nil"/>
              <w:left w:val="nil"/>
              <w:bottom w:val="nil"/>
              <w:right w:val="nil"/>
            </w:tcBorders>
            <w:shd w:val="clear" w:color="auto" w:fill="auto"/>
            <w:noWrap/>
            <w:vAlign w:val="bottom"/>
            <w:hideMark/>
          </w:tcPr>
          <w:p w14:paraId="55B3747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224.770,77</w:t>
            </w:r>
          </w:p>
        </w:tc>
        <w:tc>
          <w:tcPr>
            <w:tcW w:w="1900" w:type="dxa"/>
            <w:tcBorders>
              <w:top w:val="nil"/>
              <w:left w:val="nil"/>
              <w:bottom w:val="nil"/>
              <w:right w:val="nil"/>
            </w:tcBorders>
            <w:shd w:val="clear" w:color="auto" w:fill="auto"/>
            <w:noWrap/>
            <w:vAlign w:val="bottom"/>
            <w:hideMark/>
          </w:tcPr>
          <w:p w14:paraId="6088D38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15/12/2031</w:t>
            </w:r>
          </w:p>
        </w:tc>
      </w:tr>
      <w:tr w:rsidR="007B02FE" w:rsidRPr="007B02FE" w14:paraId="0EF458B7" w14:textId="77777777" w:rsidTr="007B02FE">
        <w:trPr>
          <w:trHeight w:val="300"/>
        </w:trPr>
        <w:tc>
          <w:tcPr>
            <w:tcW w:w="620" w:type="dxa"/>
            <w:tcBorders>
              <w:top w:val="nil"/>
              <w:left w:val="nil"/>
              <w:bottom w:val="nil"/>
              <w:right w:val="nil"/>
            </w:tcBorders>
            <w:shd w:val="clear" w:color="auto" w:fill="auto"/>
            <w:noWrap/>
            <w:vAlign w:val="bottom"/>
            <w:hideMark/>
          </w:tcPr>
          <w:p w14:paraId="3B3D6FB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93</w:t>
            </w:r>
          </w:p>
        </w:tc>
        <w:tc>
          <w:tcPr>
            <w:tcW w:w="3700" w:type="dxa"/>
            <w:tcBorders>
              <w:top w:val="nil"/>
              <w:left w:val="nil"/>
              <w:bottom w:val="nil"/>
              <w:right w:val="nil"/>
            </w:tcBorders>
            <w:shd w:val="clear" w:color="auto" w:fill="auto"/>
            <w:noWrap/>
            <w:vAlign w:val="bottom"/>
            <w:hideMark/>
          </w:tcPr>
          <w:p w14:paraId="3EF4D10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12 LT 04</w:t>
            </w:r>
          </w:p>
        </w:tc>
        <w:tc>
          <w:tcPr>
            <w:tcW w:w="3360" w:type="dxa"/>
            <w:tcBorders>
              <w:top w:val="nil"/>
              <w:left w:val="nil"/>
              <w:bottom w:val="nil"/>
              <w:right w:val="nil"/>
            </w:tcBorders>
            <w:shd w:val="clear" w:color="auto" w:fill="auto"/>
            <w:noWrap/>
            <w:vAlign w:val="bottom"/>
            <w:hideMark/>
          </w:tcPr>
          <w:p w14:paraId="5103967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RONILDO KLEIN</w:t>
            </w:r>
          </w:p>
        </w:tc>
        <w:tc>
          <w:tcPr>
            <w:tcW w:w="1320" w:type="dxa"/>
            <w:tcBorders>
              <w:top w:val="nil"/>
              <w:left w:val="nil"/>
              <w:bottom w:val="nil"/>
              <w:right w:val="nil"/>
            </w:tcBorders>
            <w:shd w:val="clear" w:color="auto" w:fill="auto"/>
            <w:noWrap/>
            <w:vAlign w:val="bottom"/>
            <w:hideMark/>
          </w:tcPr>
          <w:p w14:paraId="11B0316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99672537115</w:t>
            </w:r>
          </w:p>
        </w:tc>
        <w:tc>
          <w:tcPr>
            <w:tcW w:w="1480" w:type="dxa"/>
            <w:tcBorders>
              <w:top w:val="nil"/>
              <w:left w:val="nil"/>
              <w:bottom w:val="nil"/>
              <w:right w:val="nil"/>
            </w:tcBorders>
            <w:shd w:val="clear" w:color="auto" w:fill="auto"/>
            <w:noWrap/>
            <w:vAlign w:val="bottom"/>
            <w:hideMark/>
          </w:tcPr>
          <w:p w14:paraId="2F6495B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134.168,55</w:t>
            </w:r>
          </w:p>
        </w:tc>
        <w:tc>
          <w:tcPr>
            <w:tcW w:w="1900" w:type="dxa"/>
            <w:tcBorders>
              <w:top w:val="nil"/>
              <w:left w:val="nil"/>
              <w:bottom w:val="nil"/>
              <w:right w:val="nil"/>
            </w:tcBorders>
            <w:shd w:val="clear" w:color="auto" w:fill="auto"/>
            <w:noWrap/>
            <w:vAlign w:val="bottom"/>
            <w:hideMark/>
          </w:tcPr>
          <w:p w14:paraId="40D037A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10/06/2031</w:t>
            </w:r>
          </w:p>
        </w:tc>
      </w:tr>
      <w:tr w:rsidR="007B02FE" w:rsidRPr="007B02FE" w14:paraId="5B000793" w14:textId="77777777" w:rsidTr="007B02FE">
        <w:trPr>
          <w:trHeight w:val="300"/>
        </w:trPr>
        <w:tc>
          <w:tcPr>
            <w:tcW w:w="620" w:type="dxa"/>
            <w:tcBorders>
              <w:top w:val="nil"/>
              <w:left w:val="nil"/>
              <w:bottom w:val="nil"/>
              <w:right w:val="nil"/>
            </w:tcBorders>
            <w:shd w:val="clear" w:color="auto" w:fill="auto"/>
            <w:noWrap/>
            <w:vAlign w:val="bottom"/>
            <w:hideMark/>
          </w:tcPr>
          <w:p w14:paraId="4EFC23C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94</w:t>
            </w:r>
          </w:p>
        </w:tc>
        <w:tc>
          <w:tcPr>
            <w:tcW w:w="3700" w:type="dxa"/>
            <w:tcBorders>
              <w:top w:val="nil"/>
              <w:left w:val="nil"/>
              <w:bottom w:val="nil"/>
              <w:right w:val="nil"/>
            </w:tcBorders>
            <w:shd w:val="clear" w:color="auto" w:fill="auto"/>
            <w:noWrap/>
            <w:vAlign w:val="bottom"/>
            <w:hideMark/>
          </w:tcPr>
          <w:p w14:paraId="39F60F3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16 LT 01</w:t>
            </w:r>
          </w:p>
        </w:tc>
        <w:tc>
          <w:tcPr>
            <w:tcW w:w="3360" w:type="dxa"/>
            <w:tcBorders>
              <w:top w:val="nil"/>
              <w:left w:val="nil"/>
              <w:bottom w:val="nil"/>
              <w:right w:val="nil"/>
            </w:tcBorders>
            <w:shd w:val="clear" w:color="auto" w:fill="auto"/>
            <w:noWrap/>
            <w:vAlign w:val="bottom"/>
            <w:hideMark/>
          </w:tcPr>
          <w:p w14:paraId="2FB397F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ROSINEIA RAMOS RIBEIRO</w:t>
            </w:r>
          </w:p>
        </w:tc>
        <w:tc>
          <w:tcPr>
            <w:tcW w:w="1320" w:type="dxa"/>
            <w:tcBorders>
              <w:top w:val="nil"/>
              <w:left w:val="nil"/>
              <w:bottom w:val="nil"/>
              <w:right w:val="nil"/>
            </w:tcBorders>
            <w:shd w:val="clear" w:color="auto" w:fill="auto"/>
            <w:noWrap/>
            <w:vAlign w:val="bottom"/>
            <w:hideMark/>
          </w:tcPr>
          <w:p w14:paraId="17D99B6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04525212110</w:t>
            </w:r>
          </w:p>
        </w:tc>
        <w:tc>
          <w:tcPr>
            <w:tcW w:w="1480" w:type="dxa"/>
            <w:tcBorders>
              <w:top w:val="nil"/>
              <w:left w:val="nil"/>
              <w:bottom w:val="nil"/>
              <w:right w:val="nil"/>
            </w:tcBorders>
            <w:shd w:val="clear" w:color="auto" w:fill="auto"/>
            <w:noWrap/>
            <w:vAlign w:val="bottom"/>
            <w:hideMark/>
          </w:tcPr>
          <w:p w14:paraId="122C5D0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226.364,65</w:t>
            </w:r>
          </w:p>
        </w:tc>
        <w:tc>
          <w:tcPr>
            <w:tcW w:w="1900" w:type="dxa"/>
            <w:tcBorders>
              <w:top w:val="nil"/>
              <w:left w:val="nil"/>
              <w:bottom w:val="nil"/>
              <w:right w:val="nil"/>
            </w:tcBorders>
            <w:shd w:val="clear" w:color="auto" w:fill="auto"/>
            <w:noWrap/>
            <w:vAlign w:val="bottom"/>
            <w:hideMark/>
          </w:tcPr>
          <w:p w14:paraId="4AF95A0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15/08/2032</w:t>
            </w:r>
          </w:p>
        </w:tc>
      </w:tr>
      <w:tr w:rsidR="007B02FE" w:rsidRPr="007B02FE" w14:paraId="32CC5568" w14:textId="77777777" w:rsidTr="007B02FE">
        <w:trPr>
          <w:trHeight w:val="300"/>
        </w:trPr>
        <w:tc>
          <w:tcPr>
            <w:tcW w:w="620" w:type="dxa"/>
            <w:tcBorders>
              <w:top w:val="nil"/>
              <w:left w:val="nil"/>
              <w:bottom w:val="nil"/>
              <w:right w:val="nil"/>
            </w:tcBorders>
            <w:shd w:val="clear" w:color="auto" w:fill="auto"/>
            <w:noWrap/>
            <w:vAlign w:val="bottom"/>
            <w:hideMark/>
          </w:tcPr>
          <w:p w14:paraId="2B2F795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95</w:t>
            </w:r>
          </w:p>
        </w:tc>
        <w:tc>
          <w:tcPr>
            <w:tcW w:w="3700" w:type="dxa"/>
            <w:tcBorders>
              <w:top w:val="nil"/>
              <w:left w:val="nil"/>
              <w:bottom w:val="nil"/>
              <w:right w:val="nil"/>
            </w:tcBorders>
            <w:shd w:val="clear" w:color="auto" w:fill="auto"/>
            <w:noWrap/>
            <w:vAlign w:val="bottom"/>
            <w:hideMark/>
          </w:tcPr>
          <w:p w14:paraId="574F619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28</w:t>
            </w:r>
          </w:p>
        </w:tc>
        <w:tc>
          <w:tcPr>
            <w:tcW w:w="3360" w:type="dxa"/>
            <w:tcBorders>
              <w:top w:val="nil"/>
              <w:left w:val="nil"/>
              <w:bottom w:val="nil"/>
              <w:right w:val="nil"/>
            </w:tcBorders>
            <w:shd w:val="clear" w:color="auto" w:fill="auto"/>
            <w:noWrap/>
            <w:vAlign w:val="bottom"/>
            <w:hideMark/>
          </w:tcPr>
          <w:p w14:paraId="1B5EB26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SAMILY BARBOSA DOS REIS</w:t>
            </w:r>
          </w:p>
        </w:tc>
        <w:tc>
          <w:tcPr>
            <w:tcW w:w="1320" w:type="dxa"/>
            <w:tcBorders>
              <w:top w:val="nil"/>
              <w:left w:val="nil"/>
              <w:bottom w:val="nil"/>
              <w:right w:val="nil"/>
            </w:tcBorders>
            <w:shd w:val="clear" w:color="auto" w:fill="auto"/>
            <w:noWrap/>
            <w:vAlign w:val="bottom"/>
            <w:hideMark/>
          </w:tcPr>
          <w:p w14:paraId="1AEF9C4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05785975190</w:t>
            </w:r>
          </w:p>
        </w:tc>
        <w:tc>
          <w:tcPr>
            <w:tcW w:w="1480" w:type="dxa"/>
            <w:tcBorders>
              <w:top w:val="nil"/>
              <w:left w:val="nil"/>
              <w:bottom w:val="nil"/>
              <w:right w:val="nil"/>
            </w:tcBorders>
            <w:shd w:val="clear" w:color="auto" w:fill="auto"/>
            <w:noWrap/>
            <w:vAlign w:val="bottom"/>
            <w:hideMark/>
          </w:tcPr>
          <w:p w14:paraId="754BD8E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123.091,16</w:t>
            </w:r>
          </w:p>
        </w:tc>
        <w:tc>
          <w:tcPr>
            <w:tcW w:w="1900" w:type="dxa"/>
            <w:tcBorders>
              <w:top w:val="nil"/>
              <w:left w:val="nil"/>
              <w:bottom w:val="nil"/>
              <w:right w:val="nil"/>
            </w:tcBorders>
            <w:shd w:val="clear" w:color="auto" w:fill="auto"/>
            <w:noWrap/>
            <w:vAlign w:val="bottom"/>
            <w:hideMark/>
          </w:tcPr>
          <w:p w14:paraId="79CC6F0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15/09/2031</w:t>
            </w:r>
          </w:p>
        </w:tc>
      </w:tr>
      <w:tr w:rsidR="007B02FE" w:rsidRPr="007B02FE" w14:paraId="116181D8" w14:textId="77777777" w:rsidTr="007B02FE">
        <w:trPr>
          <w:trHeight w:val="300"/>
        </w:trPr>
        <w:tc>
          <w:tcPr>
            <w:tcW w:w="620" w:type="dxa"/>
            <w:tcBorders>
              <w:top w:val="nil"/>
              <w:left w:val="nil"/>
              <w:bottom w:val="nil"/>
              <w:right w:val="nil"/>
            </w:tcBorders>
            <w:shd w:val="clear" w:color="auto" w:fill="auto"/>
            <w:noWrap/>
            <w:vAlign w:val="bottom"/>
            <w:hideMark/>
          </w:tcPr>
          <w:p w14:paraId="63F545F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96</w:t>
            </w:r>
          </w:p>
        </w:tc>
        <w:tc>
          <w:tcPr>
            <w:tcW w:w="3700" w:type="dxa"/>
            <w:tcBorders>
              <w:top w:val="nil"/>
              <w:left w:val="nil"/>
              <w:bottom w:val="nil"/>
              <w:right w:val="nil"/>
            </w:tcBorders>
            <w:shd w:val="clear" w:color="auto" w:fill="auto"/>
            <w:noWrap/>
            <w:vAlign w:val="bottom"/>
            <w:hideMark/>
          </w:tcPr>
          <w:p w14:paraId="538A87C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01 LT 09</w:t>
            </w:r>
          </w:p>
        </w:tc>
        <w:tc>
          <w:tcPr>
            <w:tcW w:w="3360" w:type="dxa"/>
            <w:tcBorders>
              <w:top w:val="nil"/>
              <w:left w:val="nil"/>
              <w:bottom w:val="nil"/>
              <w:right w:val="nil"/>
            </w:tcBorders>
            <w:shd w:val="clear" w:color="auto" w:fill="auto"/>
            <w:noWrap/>
            <w:vAlign w:val="bottom"/>
            <w:hideMark/>
          </w:tcPr>
          <w:p w14:paraId="0488803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SAMUEL MORAIS PALMEIRA</w:t>
            </w:r>
          </w:p>
        </w:tc>
        <w:tc>
          <w:tcPr>
            <w:tcW w:w="1320" w:type="dxa"/>
            <w:tcBorders>
              <w:top w:val="nil"/>
              <w:left w:val="nil"/>
              <w:bottom w:val="nil"/>
              <w:right w:val="nil"/>
            </w:tcBorders>
            <w:shd w:val="clear" w:color="auto" w:fill="auto"/>
            <w:noWrap/>
            <w:vAlign w:val="bottom"/>
            <w:hideMark/>
          </w:tcPr>
          <w:p w14:paraId="03AC89E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93688121104</w:t>
            </w:r>
          </w:p>
        </w:tc>
        <w:tc>
          <w:tcPr>
            <w:tcW w:w="1480" w:type="dxa"/>
            <w:tcBorders>
              <w:top w:val="nil"/>
              <w:left w:val="nil"/>
              <w:bottom w:val="nil"/>
              <w:right w:val="nil"/>
            </w:tcBorders>
            <w:shd w:val="clear" w:color="auto" w:fill="auto"/>
            <w:noWrap/>
            <w:vAlign w:val="bottom"/>
            <w:hideMark/>
          </w:tcPr>
          <w:p w14:paraId="0D33A31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191.564,48</w:t>
            </w:r>
          </w:p>
        </w:tc>
        <w:tc>
          <w:tcPr>
            <w:tcW w:w="1900" w:type="dxa"/>
            <w:tcBorders>
              <w:top w:val="nil"/>
              <w:left w:val="nil"/>
              <w:bottom w:val="nil"/>
              <w:right w:val="nil"/>
            </w:tcBorders>
            <w:shd w:val="clear" w:color="auto" w:fill="auto"/>
            <w:noWrap/>
            <w:vAlign w:val="bottom"/>
            <w:hideMark/>
          </w:tcPr>
          <w:p w14:paraId="11053F7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15/07/2032</w:t>
            </w:r>
          </w:p>
        </w:tc>
      </w:tr>
      <w:tr w:rsidR="007B02FE" w:rsidRPr="007B02FE" w14:paraId="42E14C47" w14:textId="77777777" w:rsidTr="007B02FE">
        <w:trPr>
          <w:trHeight w:val="300"/>
        </w:trPr>
        <w:tc>
          <w:tcPr>
            <w:tcW w:w="620" w:type="dxa"/>
            <w:tcBorders>
              <w:top w:val="nil"/>
              <w:left w:val="nil"/>
              <w:bottom w:val="nil"/>
              <w:right w:val="nil"/>
            </w:tcBorders>
            <w:shd w:val="clear" w:color="auto" w:fill="auto"/>
            <w:noWrap/>
            <w:vAlign w:val="bottom"/>
            <w:hideMark/>
          </w:tcPr>
          <w:p w14:paraId="64BEF05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97</w:t>
            </w:r>
          </w:p>
        </w:tc>
        <w:tc>
          <w:tcPr>
            <w:tcW w:w="3700" w:type="dxa"/>
            <w:tcBorders>
              <w:top w:val="nil"/>
              <w:left w:val="nil"/>
              <w:bottom w:val="nil"/>
              <w:right w:val="nil"/>
            </w:tcBorders>
            <w:shd w:val="clear" w:color="auto" w:fill="auto"/>
            <w:noWrap/>
            <w:vAlign w:val="bottom"/>
            <w:hideMark/>
          </w:tcPr>
          <w:p w14:paraId="0C18292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01 LT 10</w:t>
            </w:r>
          </w:p>
        </w:tc>
        <w:tc>
          <w:tcPr>
            <w:tcW w:w="3360" w:type="dxa"/>
            <w:tcBorders>
              <w:top w:val="nil"/>
              <w:left w:val="nil"/>
              <w:bottom w:val="nil"/>
              <w:right w:val="nil"/>
            </w:tcBorders>
            <w:shd w:val="clear" w:color="auto" w:fill="auto"/>
            <w:noWrap/>
            <w:vAlign w:val="bottom"/>
            <w:hideMark/>
          </w:tcPr>
          <w:p w14:paraId="15EEAEC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SAMUEL MORAIS PALMEIRA</w:t>
            </w:r>
          </w:p>
        </w:tc>
        <w:tc>
          <w:tcPr>
            <w:tcW w:w="1320" w:type="dxa"/>
            <w:tcBorders>
              <w:top w:val="nil"/>
              <w:left w:val="nil"/>
              <w:bottom w:val="nil"/>
              <w:right w:val="nil"/>
            </w:tcBorders>
            <w:shd w:val="clear" w:color="auto" w:fill="auto"/>
            <w:noWrap/>
            <w:vAlign w:val="bottom"/>
            <w:hideMark/>
          </w:tcPr>
          <w:p w14:paraId="00B4EA2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93688121104</w:t>
            </w:r>
          </w:p>
        </w:tc>
        <w:tc>
          <w:tcPr>
            <w:tcW w:w="1480" w:type="dxa"/>
            <w:tcBorders>
              <w:top w:val="nil"/>
              <w:left w:val="nil"/>
              <w:bottom w:val="nil"/>
              <w:right w:val="nil"/>
            </w:tcBorders>
            <w:shd w:val="clear" w:color="auto" w:fill="auto"/>
            <w:noWrap/>
            <w:vAlign w:val="bottom"/>
            <w:hideMark/>
          </w:tcPr>
          <w:p w14:paraId="3788BC4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238.498,47</w:t>
            </w:r>
          </w:p>
        </w:tc>
        <w:tc>
          <w:tcPr>
            <w:tcW w:w="1900" w:type="dxa"/>
            <w:tcBorders>
              <w:top w:val="nil"/>
              <w:left w:val="nil"/>
              <w:bottom w:val="nil"/>
              <w:right w:val="nil"/>
            </w:tcBorders>
            <w:shd w:val="clear" w:color="auto" w:fill="auto"/>
            <w:noWrap/>
            <w:vAlign w:val="bottom"/>
            <w:hideMark/>
          </w:tcPr>
          <w:p w14:paraId="13ABDA4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15/07/2032</w:t>
            </w:r>
          </w:p>
        </w:tc>
      </w:tr>
      <w:tr w:rsidR="007B02FE" w:rsidRPr="007B02FE" w14:paraId="7A0D8410" w14:textId="77777777" w:rsidTr="007B02FE">
        <w:trPr>
          <w:trHeight w:val="300"/>
        </w:trPr>
        <w:tc>
          <w:tcPr>
            <w:tcW w:w="620" w:type="dxa"/>
            <w:tcBorders>
              <w:top w:val="nil"/>
              <w:left w:val="nil"/>
              <w:bottom w:val="nil"/>
              <w:right w:val="nil"/>
            </w:tcBorders>
            <w:shd w:val="clear" w:color="auto" w:fill="auto"/>
            <w:noWrap/>
            <w:vAlign w:val="bottom"/>
            <w:hideMark/>
          </w:tcPr>
          <w:p w14:paraId="5838170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98</w:t>
            </w:r>
          </w:p>
        </w:tc>
        <w:tc>
          <w:tcPr>
            <w:tcW w:w="3700" w:type="dxa"/>
            <w:tcBorders>
              <w:top w:val="nil"/>
              <w:left w:val="nil"/>
              <w:bottom w:val="nil"/>
              <w:right w:val="nil"/>
            </w:tcBorders>
            <w:shd w:val="clear" w:color="auto" w:fill="auto"/>
            <w:noWrap/>
            <w:vAlign w:val="bottom"/>
            <w:hideMark/>
          </w:tcPr>
          <w:p w14:paraId="7AD7920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21</w:t>
            </w:r>
          </w:p>
        </w:tc>
        <w:tc>
          <w:tcPr>
            <w:tcW w:w="3360" w:type="dxa"/>
            <w:tcBorders>
              <w:top w:val="nil"/>
              <w:left w:val="nil"/>
              <w:bottom w:val="nil"/>
              <w:right w:val="nil"/>
            </w:tcBorders>
            <w:shd w:val="clear" w:color="auto" w:fill="auto"/>
            <w:noWrap/>
            <w:vAlign w:val="bottom"/>
            <w:hideMark/>
          </w:tcPr>
          <w:p w14:paraId="3B0ACCE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SERGIO JOSE DA SILVA</w:t>
            </w:r>
          </w:p>
        </w:tc>
        <w:tc>
          <w:tcPr>
            <w:tcW w:w="1320" w:type="dxa"/>
            <w:tcBorders>
              <w:top w:val="nil"/>
              <w:left w:val="nil"/>
              <w:bottom w:val="nil"/>
              <w:right w:val="nil"/>
            </w:tcBorders>
            <w:shd w:val="clear" w:color="auto" w:fill="auto"/>
            <w:noWrap/>
            <w:vAlign w:val="bottom"/>
            <w:hideMark/>
          </w:tcPr>
          <w:p w14:paraId="286354D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87547082149</w:t>
            </w:r>
          </w:p>
        </w:tc>
        <w:tc>
          <w:tcPr>
            <w:tcW w:w="1480" w:type="dxa"/>
            <w:tcBorders>
              <w:top w:val="nil"/>
              <w:left w:val="nil"/>
              <w:bottom w:val="nil"/>
              <w:right w:val="nil"/>
            </w:tcBorders>
            <w:shd w:val="clear" w:color="auto" w:fill="auto"/>
            <w:noWrap/>
            <w:vAlign w:val="bottom"/>
            <w:hideMark/>
          </w:tcPr>
          <w:p w14:paraId="05B9B7C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124.906,45</w:t>
            </w:r>
          </w:p>
        </w:tc>
        <w:tc>
          <w:tcPr>
            <w:tcW w:w="1900" w:type="dxa"/>
            <w:tcBorders>
              <w:top w:val="nil"/>
              <w:left w:val="nil"/>
              <w:bottom w:val="nil"/>
              <w:right w:val="nil"/>
            </w:tcBorders>
            <w:shd w:val="clear" w:color="auto" w:fill="auto"/>
            <w:noWrap/>
            <w:vAlign w:val="bottom"/>
            <w:hideMark/>
          </w:tcPr>
          <w:p w14:paraId="40CC560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10/10/2031</w:t>
            </w:r>
          </w:p>
        </w:tc>
      </w:tr>
      <w:tr w:rsidR="007B02FE" w:rsidRPr="007B02FE" w14:paraId="3B23F383" w14:textId="77777777" w:rsidTr="007B02FE">
        <w:trPr>
          <w:trHeight w:val="300"/>
        </w:trPr>
        <w:tc>
          <w:tcPr>
            <w:tcW w:w="620" w:type="dxa"/>
            <w:tcBorders>
              <w:top w:val="nil"/>
              <w:left w:val="nil"/>
              <w:bottom w:val="nil"/>
              <w:right w:val="nil"/>
            </w:tcBorders>
            <w:shd w:val="clear" w:color="auto" w:fill="auto"/>
            <w:noWrap/>
            <w:vAlign w:val="bottom"/>
            <w:hideMark/>
          </w:tcPr>
          <w:p w14:paraId="7390501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99</w:t>
            </w:r>
          </w:p>
        </w:tc>
        <w:tc>
          <w:tcPr>
            <w:tcW w:w="3700" w:type="dxa"/>
            <w:tcBorders>
              <w:top w:val="nil"/>
              <w:left w:val="nil"/>
              <w:bottom w:val="nil"/>
              <w:right w:val="nil"/>
            </w:tcBorders>
            <w:shd w:val="clear" w:color="auto" w:fill="auto"/>
            <w:noWrap/>
            <w:vAlign w:val="bottom"/>
            <w:hideMark/>
          </w:tcPr>
          <w:p w14:paraId="025EAE4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10 LT 05</w:t>
            </w:r>
          </w:p>
        </w:tc>
        <w:tc>
          <w:tcPr>
            <w:tcW w:w="3360" w:type="dxa"/>
            <w:tcBorders>
              <w:top w:val="nil"/>
              <w:left w:val="nil"/>
              <w:bottom w:val="nil"/>
              <w:right w:val="nil"/>
            </w:tcBorders>
            <w:shd w:val="clear" w:color="auto" w:fill="auto"/>
            <w:noWrap/>
            <w:vAlign w:val="bottom"/>
            <w:hideMark/>
          </w:tcPr>
          <w:p w14:paraId="0550746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SILAS TORRES DA ROCHA</w:t>
            </w:r>
          </w:p>
        </w:tc>
        <w:tc>
          <w:tcPr>
            <w:tcW w:w="1320" w:type="dxa"/>
            <w:tcBorders>
              <w:top w:val="nil"/>
              <w:left w:val="nil"/>
              <w:bottom w:val="nil"/>
              <w:right w:val="nil"/>
            </w:tcBorders>
            <w:shd w:val="clear" w:color="auto" w:fill="auto"/>
            <w:noWrap/>
            <w:vAlign w:val="bottom"/>
            <w:hideMark/>
          </w:tcPr>
          <w:p w14:paraId="7A8E0CA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02684621195</w:t>
            </w:r>
          </w:p>
        </w:tc>
        <w:tc>
          <w:tcPr>
            <w:tcW w:w="1480" w:type="dxa"/>
            <w:tcBorders>
              <w:top w:val="nil"/>
              <w:left w:val="nil"/>
              <w:bottom w:val="nil"/>
              <w:right w:val="nil"/>
            </w:tcBorders>
            <w:shd w:val="clear" w:color="auto" w:fill="auto"/>
            <w:noWrap/>
            <w:vAlign w:val="bottom"/>
            <w:hideMark/>
          </w:tcPr>
          <w:p w14:paraId="36892C5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172.995,35</w:t>
            </w:r>
          </w:p>
        </w:tc>
        <w:tc>
          <w:tcPr>
            <w:tcW w:w="1900" w:type="dxa"/>
            <w:tcBorders>
              <w:top w:val="nil"/>
              <w:left w:val="nil"/>
              <w:bottom w:val="nil"/>
              <w:right w:val="nil"/>
            </w:tcBorders>
            <w:shd w:val="clear" w:color="auto" w:fill="auto"/>
            <w:noWrap/>
            <w:vAlign w:val="bottom"/>
            <w:hideMark/>
          </w:tcPr>
          <w:p w14:paraId="4776FF1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30/05/2031</w:t>
            </w:r>
          </w:p>
        </w:tc>
      </w:tr>
      <w:tr w:rsidR="007B02FE" w:rsidRPr="007B02FE" w14:paraId="5F5ED87C" w14:textId="77777777" w:rsidTr="007B02FE">
        <w:trPr>
          <w:trHeight w:val="300"/>
        </w:trPr>
        <w:tc>
          <w:tcPr>
            <w:tcW w:w="620" w:type="dxa"/>
            <w:tcBorders>
              <w:top w:val="nil"/>
              <w:left w:val="nil"/>
              <w:bottom w:val="nil"/>
              <w:right w:val="nil"/>
            </w:tcBorders>
            <w:shd w:val="clear" w:color="auto" w:fill="auto"/>
            <w:noWrap/>
            <w:vAlign w:val="bottom"/>
            <w:hideMark/>
          </w:tcPr>
          <w:p w14:paraId="6D41B53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w:t>
            </w:r>
          </w:p>
        </w:tc>
        <w:tc>
          <w:tcPr>
            <w:tcW w:w="3700" w:type="dxa"/>
            <w:tcBorders>
              <w:top w:val="nil"/>
              <w:left w:val="nil"/>
              <w:bottom w:val="nil"/>
              <w:right w:val="nil"/>
            </w:tcBorders>
            <w:shd w:val="clear" w:color="auto" w:fill="auto"/>
            <w:noWrap/>
            <w:vAlign w:val="bottom"/>
            <w:hideMark/>
          </w:tcPr>
          <w:p w14:paraId="0CD2DE6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14</w:t>
            </w:r>
          </w:p>
        </w:tc>
        <w:tc>
          <w:tcPr>
            <w:tcW w:w="3360" w:type="dxa"/>
            <w:tcBorders>
              <w:top w:val="nil"/>
              <w:left w:val="nil"/>
              <w:bottom w:val="nil"/>
              <w:right w:val="nil"/>
            </w:tcBorders>
            <w:shd w:val="clear" w:color="auto" w:fill="auto"/>
            <w:noWrap/>
            <w:vAlign w:val="bottom"/>
            <w:hideMark/>
          </w:tcPr>
          <w:p w14:paraId="10AA9EA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SUELLEN DA SILVA SOUZA</w:t>
            </w:r>
          </w:p>
        </w:tc>
        <w:tc>
          <w:tcPr>
            <w:tcW w:w="1320" w:type="dxa"/>
            <w:tcBorders>
              <w:top w:val="nil"/>
              <w:left w:val="nil"/>
              <w:bottom w:val="nil"/>
              <w:right w:val="nil"/>
            </w:tcBorders>
            <w:shd w:val="clear" w:color="auto" w:fill="auto"/>
            <w:noWrap/>
            <w:vAlign w:val="bottom"/>
            <w:hideMark/>
          </w:tcPr>
          <w:p w14:paraId="7C9493C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04722187193</w:t>
            </w:r>
          </w:p>
        </w:tc>
        <w:tc>
          <w:tcPr>
            <w:tcW w:w="1480" w:type="dxa"/>
            <w:tcBorders>
              <w:top w:val="nil"/>
              <w:left w:val="nil"/>
              <w:bottom w:val="nil"/>
              <w:right w:val="nil"/>
            </w:tcBorders>
            <w:shd w:val="clear" w:color="auto" w:fill="auto"/>
            <w:noWrap/>
            <w:vAlign w:val="bottom"/>
            <w:hideMark/>
          </w:tcPr>
          <w:p w14:paraId="6AF70F5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155.468,05</w:t>
            </w:r>
          </w:p>
        </w:tc>
        <w:tc>
          <w:tcPr>
            <w:tcW w:w="1900" w:type="dxa"/>
            <w:tcBorders>
              <w:top w:val="nil"/>
              <w:left w:val="nil"/>
              <w:bottom w:val="nil"/>
              <w:right w:val="nil"/>
            </w:tcBorders>
            <w:shd w:val="clear" w:color="auto" w:fill="auto"/>
            <w:noWrap/>
            <w:vAlign w:val="bottom"/>
            <w:hideMark/>
          </w:tcPr>
          <w:p w14:paraId="23145DC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15/08/2034</w:t>
            </w:r>
          </w:p>
        </w:tc>
      </w:tr>
      <w:tr w:rsidR="007B02FE" w:rsidRPr="007B02FE" w14:paraId="2106F73B" w14:textId="77777777" w:rsidTr="007B02FE">
        <w:trPr>
          <w:trHeight w:val="300"/>
        </w:trPr>
        <w:tc>
          <w:tcPr>
            <w:tcW w:w="620" w:type="dxa"/>
            <w:tcBorders>
              <w:top w:val="nil"/>
              <w:left w:val="nil"/>
              <w:bottom w:val="nil"/>
              <w:right w:val="nil"/>
            </w:tcBorders>
            <w:shd w:val="clear" w:color="auto" w:fill="auto"/>
            <w:noWrap/>
            <w:vAlign w:val="bottom"/>
            <w:hideMark/>
          </w:tcPr>
          <w:p w14:paraId="54A3FF8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101</w:t>
            </w:r>
          </w:p>
        </w:tc>
        <w:tc>
          <w:tcPr>
            <w:tcW w:w="3700" w:type="dxa"/>
            <w:tcBorders>
              <w:top w:val="nil"/>
              <w:left w:val="nil"/>
              <w:bottom w:val="nil"/>
              <w:right w:val="nil"/>
            </w:tcBorders>
            <w:shd w:val="clear" w:color="auto" w:fill="auto"/>
            <w:noWrap/>
            <w:vAlign w:val="bottom"/>
            <w:hideMark/>
          </w:tcPr>
          <w:p w14:paraId="328F199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31</w:t>
            </w:r>
          </w:p>
        </w:tc>
        <w:tc>
          <w:tcPr>
            <w:tcW w:w="3360" w:type="dxa"/>
            <w:tcBorders>
              <w:top w:val="nil"/>
              <w:left w:val="nil"/>
              <w:bottom w:val="nil"/>
              <w:right w:val="nil"/>
            </w:tcBorders>
            <w:shd w:val="clear" w:color="auto" w:fill="auto"/>
            <w:noWrap/>
            <w:vAlign w:val="bottom"/>
            <w:hideMark/>
          </w:tcPr>
          <w:p w14:paraId="36D5822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SUSIANA GONCALVES DE OLIVEIRA</w:t>
            </w:r>
          </w:p>
        </w:tc>
        <w:tc>
          <w:tcPr>
            <w:tcW w:w="1320" w:type="dxa"/>
            <w:tcBorders>
              <w:top w:val="nil"/>
              <w:left w:val="nil"/>
              <w:bottom w:val="nil"/>
              <w:right w:val="nil"/>
            </w:tcBorders>
            <w:shd w:val="clear" w:color="auto" w:fill="auto"/>
            <w:noWrap/>
            <w:vAlign w:val="bottom"/>
            <w:hideMark/>
          </w:tcPr>
          <w:p w14:paraId="37EE28B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76948340130</w:t>
            </w:r>
          </w:p>
        </w:tc>
        <w:tc>
          <w:tcPr>
            <w:tcW w:w="1480" w:type="dxa"/>
            <w:tcBorders>
              <w:top w:val="nil"/>
              <w:left w:val="nil"/>
              <w:bottom w:val="nil"/>
              <w:right w:val="nil"/>
            </w:tcBorders>
            <w:shd w:val="clear" w:color="auto" w:fill="auto"/>
            <w:noWrap/>
            <w:vAlign w:val="bottom"/>
            <w:hideMark/>
          </w:tcPr>
          <w:p w14:paraId="469DEB6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124.229,98</w:t>
            </w:r>
          </w:p>
        </w:tc>
        <w:tc>
          <w:tcPr>
            <w:tcW w:w="1900" w:type="dxa"/>
            <w:tcBorders>
              <w:top w:val="nil"/>
              <w:left w:val="nil"/>
              <w:bottom w:val="nil"/>
              <w:right w:val="nil"/>
            </w:tcBorders>
            <w:shd w:val="clear" w:color="auto" w:fill="auto"/>
            <w:noWrap/>
            <w:vAlign w:val="bottom"/>
            <w:hideMark/>
          </w:tcPr>
          <w:p w14:paraId="335D656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15/12/2031</w:t>
            </w:r>
          </w:p>
        </w:tc>
      </w:tr>
      <w:tr w:rsidR="007B02FE" w:rsidRPr="007B02FE" w14:paraId="1A23EFA8" w14:textId="77777777" w:rsidTr="007B02FE">
        <w:trPr>
          <w:trHeight w:val="300"/>
        </w:trPr>
        <w:tc>
          <w:tcPr>
            <w:tcW w:w="620" w:type="dxa"/>
            <w:tcBorders>
              <w:top w:val="nil"/>
              <w:left w:val="nil"/>
              <w:bottom w:val="nil"/>
              <w:right w:val="nil"/>
            </w:tcBorders>
            <w:shd w:val="clear" w:color="auto" w:fill="auto"/>
            <w:noWrap/>
            <w:vAlign w:val="bottom"/>
            <w:hideMark/>
          </w:tcPr>
          <w:p w14:paraId="234766B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102</w:t>
            </w:r>
          </w:p>
        </w:tc>
        <w:tc>
          <w:tcPr>
            <w:tcW w:w="3700" w:type="dxa"/>
            <w:tcBorders>
              <w:top w:val="nil"/>
              <w:left w:val="nil"/>
              <w:bottom w:val="nil"/>
              <w:right w:val="nil"/>
            </w:tcBorders>
            <w:shd w:val="clear" w:color="auto" w:fill="auto"/>
            <w:noWrap/>
            <w:vAlign w:val="bottom"/>
            <w:hideMark/>
          </w:tcPr>
          <w:p w14:paraId="053CD4A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03</w:t>
            </w:r>
          </w:p>
        </w:tc>
        <w:tc>
          <w:tcPr>
            <w:tcW w:w="3360" w:type="dxa"/>
            <w:tcBorders>
              <w:top w:val="nil"/>
              <w:left w:val="nil"/>
              <w:bottom w:val="nil"/>
              <w:right w:val="nil"/>
            </w:tcBorders>
            <w:shd w:val="clear" w:color="auto" w:fill="auto"/>
            <w:noWrap/>
            <w:vAlign w:val="bottom"/>
            <w:hideMark/>
          </w:tcPr>
          <w:p w14:paraId="09B7A1E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TEREZINHA DE JESUS CONCEICAO SOUZA</w:t>
            </w:r>
          </w:p>
        </w:tc>
        <w:tc>
          <w:tcPr>
            <w:tcW w:w="1320" w:type="dxa"/>
            <w:tcBorders>
              <w:top w:val="nil"/>
              <w:left w:val="nil"/>
              <w:bottom w:val="nil"/>
              <w:right w:val="nil"/>
            </w:tcBorders>
            <w:shd w:val="clear" w:color="auto" w:fill="auto"/>
            <w:noWrap/>
            <w:vAlign w:val="bottom"/>
            <w:hideMark/>
          </w:tcPr>
          <w:p w14:paraId="64CBD9F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20445075104</w:t>
            </w:r>
          </w:p>
        </w:tc>
        <w:tc>
          <w:tcPr>
            <w:tcW w:w="1480" w:type="dxa"/>
            <w:tcBorders>
              <w:top w:val="nil"/>
              <w:left w:val="nil"/>
              <w:bottom w:val="nil"/>
              <w:right w:val="nil"/>
            </w:tcBorders>
            <w:shd w:val="clear" w:color="auto" w:fill="auto"/>
            <w:noWrap/>
            <w:vAlign w:val="bottom"/>
            <w:hideMark/>
          </w:tcPr>
          <w:p w14:paraId="7B759C8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225.108,09</w:t>
            </w:r>
          </w:p>
        </w:tc>
        <w:tc>
          <w:tcPr>
            <w:tcW w:w="1900" w:type="dxa"/>
            <w:tcBorders>
              <w:top w:val="nil"/>
              <w:left w:val="nil"/>
              <w:bottom w:val="nil"/>
              <w:right w:val="nil"/>
            </w:tcBorders>
            <w:shd w:val="clear" w:color="auto" w:fill="auto"/>
            <w:noWrap/>
            <w:vAlign w:val="bottom"/>
            <w:hideMark/>
          </w:tcPr>
          <w:p w14:paraId="6A0342B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15/12/2034</w:t>
            </w:r>
          </w:p>
        </w:tc>
      </w:tr>
      <w:tr w:rsidR="007B02FE" w:rsidRPr="007B02FE" w14:paraId="4FE389C4" w14:textId="77777777" w:rsidTr="007B02FE">
        <w:trPr>
          <w:trHeight w:val="300"/>
        </w:trPr>
        <w:tc>
          <w:tcPr>
            <w:tcW w:w="620" w:type="dxa"/>
            <w:tcBorders>
              <w:top w:val="nil"/>
              <w:left w:val="nil"/>
              <w:bottom w:val="nil"/>
              <w:right w:val="nil"/>
            </w:tcBorders>
            <w:shd w:val="clear" w:color="auto" w:fill="auto"/>
            <w:noWrap/>
            <w:vAlign w:val="bottom"/>
            <w:hideMark/>
          </w:tcPr>
          <w:p w14:paraId="6FADACD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103</w:t>
            </w:r>
          </w:p>
        </w:tc>
        <w:tc>
          <w:tcPr>
            <w:tcW w:w="3700" w:type="dxa"/>
            <w:tcBorders>
              <w:top w:val="nil"/>
              <w:left w:val="nil"/>
              <w:bottom w:val="nil"/>
              <w:right w:val="nil"/>
            </w:tcBorders>
            <w:shd w:val="clear" w:color="auto" w:fill="auto"/>
            <w:noWrap/>
            <w:vAlign w:val="bottom"/>
            <w:hideMark/>
          </w:tcPr>
          <w:p w14:paraId="74CC7F6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02 LT 13</w:t>
            </w:r>
          </w:p>
        </w:tc>
        <w:tc>
          <w:tcPr>
            <w:tcW w:w="3360" w:type="dxa"/>
            <w:tcBorders>
              <w:top w:val="nil"/>
              <w:left w:val="nil"/>
              <w:bottom w:val="nil"/>
              <w:right w:val="nil"/>
            </w:tcBorders>
            <w:shd w:val="clear" w:color="auto" w:fill="auto"/>
            <w:noWrap/>
            <w:vAlign w:val="bottom"/>
            <w:hideMark/>
          </w:tcPr>
          <w:p w14:paraId="6440A7C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TEREZINHA DE SOUZA</w:t>
            </w:r>
          </w:p>
        </w:tc>
        <w:tc>
          <w:tcPr>
            <w:tcW w:w="1320" w:type="dxa"/>
            <w:tcBorders>
              <w:top w:val="nil"/>
              <w:left w:val="nil"/>
              <w:bottom w:val="nil"/>
              <w:right w:val="nil"/>
            </w:tcBorders>
            <w:shd w:val="clear" w:color="auto" w:fill="auto"/>
            <w:noWrap/>
            <w:vAlign w:val="bottom"/>
            <w:hideMark/>
          </w:tcPr>
          <w:p w14:paraId="1F704B0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93501730187</w:t>
            </w:r>
          </w:p>
        </w:tc>
        <w:tc>
          <w:tcPr>
            <w:tcW w:w="1480" w:type="dxa"/>
            <w:tcBorders>
              <w:top w:val="nil"/>
              <w:left w:val="nil"/>
              <w:bottom w:val="nil"/>
              <w:right w:val="nil"/>
            </w:tcBorders>
            <w:shd w:val="clear" w:color="auto" w:fill="auto"/>
            <w:noWrap/>
            <w:vAlign w:val="bottom"/>
            <w:hideMark/>
          </w:tcPr>
          <w:p w14:paraId="31FB93C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166.957,95</w:t>
            </w:r>
          </w:p>
        </w:tc>
        <w:tc>
          <w:tcPr>
            <w:tcW w:w="1900" w:type="dxa"/>
            <w:tcBorders>
              <w:top w:val="nil"/>
              <w:left w:val="nil"/>
              <w:bottom w:val="nil"/>
              <w:right w:val="nil"/>
            </w:tcBorders>
            <w:shd w:val="clear" w:color="auto" w:fill="auto"/>
            <w:noWrap/>
            <w:vAlign w:val="bottom"/>
            <w:hideMark/>
          </w:tcPr>
          <w:p w14:paraId="1B6013C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15/07/2031</w:t>
            </w:r>
          </w:p>
        </w:tc>
      </w:tr>
      <w:tr w:rsidR="007B02FE" w:rsidRPr="007B02FE" w14:paraId="5AE82196" w14:textId="77777777" w:rsidTr="007B02FE">
        <w:trPr>
          <w:trHeight w:val="300"/>
        </w:trPr>
        <w:tc>
          <w:tcPr>
            <w:tcW w:w="620" w:type="dxa"/>
            <w:tcBorders>
              <w:top w:val="nil"/>
              <w:left w:val="nil"/>
              <w:bottom w:val="nil"/>
              <w:right w:val="nil"/>
            </w:tcBorders>
            <w:shd w:val="clear" w:color="auto" w:fill="auto"/>
            <w:noWrap/>
            <w:vAlign w:val="bottom"/>
            <w:hideMark/>
          </w:tcPr>
          <w:p w14:paraId="6729013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104</w:t>
            </w:r>
          </w:p>
        </w:tc>
        <w:tc>
          <w:tcPr>
            <w:tcW w:w="3700" w:type="dxa"/>
            <w:tcBorders>
              <w:top w:val="nil"/>
              <w:left w:val="nil"/>
              <w:bottom w:val="nil"/>
              <w:right w:val="nil"/>
            </w:tcBorders>
            <w:shd w:val="clear" w:color="auto" w:fill="auto"/>
            <w:noWrap/>
            <w:vAlign w:val="bottom"/>
            <w:hideMark/>
          </w:tcPr>
          <w:p w14:paraId="2B1F783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10 LT 05</w:t>
            </w:r>
          </w:p>
        </w:tc>
        <w:tc>
          <w:tcPr>
            <w:tcW w:w="3360" w:type="dxa"/>
            <w:tcBorders>
              <w:top w:val="nil"/>
              <w:left w:val="nil"/>
              <w:bottom w:val="nil"/>
              <w:right w:val="nil"/>
            </w:tcBorders>
            <w:shd w:val="clear" w:color="auto" w:fill="auto"/>
            <w:noWrap/>
            <w:vAlign w:val="bottom"/>
            <w:hideMark/>
          </w:tcPr>
          <w:p w14:paraId="715481E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THEODORO IGNES DA SILVA</w:t>
            </w:r>
          </w:p>
        </w:tc>
        <w:tc>
          <w:tcPr>
            <w:tcW w:w="1320" w:type="dxa"/>
            <w:tcBorders>
              <w:top w:val="nil"/>
              <w:left w:val="nil"/>
              <w:bottom w:val="nil"/>
              <w:right w:val="nil"/>
            </w:tcBorders>
            <w:shd w:val="clear" w:color="auto" w:fill="auto"/>
            <w:noWrap/>
            <w:vAlign w:val="bottom"/>
            <w:hideMark/>
          </w:tcPr>
          <w:p w14:paraId="5208F25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72570644820</w:t>
            </w:r>
          </w:p>
        </w:tc>
        <w:tc>
          <w:tcPr>
            <w:tcW w:w="1480" w:type="dxa"/>
            <w:tcBorders>
              <w:top w:val="nil"/>
              <w:left w:val="nil"/>
              <w:bottom w:val="nil"/>
              <w:right w:val="nil"/>
            </w:tcBorders>
            <w:shd w:val="clear" w:color="auto" w:fill="auto"/>
            <w:noWrap/>
            <w:vAlign w:val="bottom"/>
            <w:hideMark/>
          </w:tcPr>
          <w:p w14:paraId="3C45785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127.477,58</w:t>
            </w:r>
          </w:p>
        </w:tc>
        <w:tc>
          <w:tcPr>
            <w:tcW w:w="1900" w:type="dxa"/>
            <w:tcBorders>
              <w:top w:val="nil"/>
              <w:left w:val="nil"/>
              <w:bottom w:val="nil"/>
              <w:right w:val="nil"/>
            </w:tcBorders>
            <w:shd w:val="clear" w:color="auto" w:fill="auto"/>
            <w:noWrap/>
            <w:vAlign w:val="bottom"/>
            <w:hideMark/>
          </w:tcPr>
          <w:p w14:paraId="5025F30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15/03/2032</w:t>
            </w:r>
          </w:p>
        </w:tc>
      </w:tr>
      <w:tr w:rsidR="007B02FE" w:rsidRPr="007B02FE" w14:paraId="3A39F946" w14:textId="77777777" w:rsidTr="007B02FE">
        <w:trPr>
          <w:trHeight w:val="300"/>
        </w:trPr>
        <w:tc>
          <w:tcPr>
            <w:tcW w:w="620" w:type="dxa"/>
            <w:tcBorders>
              <w:top w:val="nil"/>
              <w:left w:val="nil"/>
              <w:bottom w:val="nil"/>
              <w:right w:val="nil"/>
            </w:tcBorders>
            <w:shd w:val="clear" w:color="auto" w:fill="auto"/>
            <w:noWrap/>
            <w:vAlign w:val="bottom"/>
            <w:hideMark/>
          </w:tcPr>
          <w:p w14:paraId="165D687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105</w:t>
            </w:r>
          </w:p>
        </w:tc>
        <w:tc>
          <w:tcPr>
            <w:tcW w:w="3700" w:type="dxa"/>
            <w:tcBorders>
              <w:top w:val="nil"/>
              <w:left w:val="nil"/>
              <w:bottom w:val="nil"/>
              <w:right w:val="nil"/>
            </w:tcBorders>
            <w:shd w:val="clear" w:color="auto" w:fill="auto"/>
            <w:noWrap/>
            <w:vAlign w:val="bottom"/>
            <w:hideMark/>
          </w:tcPr>
          <w:p w14:paraId="187E339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28</w:t>
            </w:r>
          </w:p>
        </w:tc>
        <w:tc>
          <w:tcPr>
            <w:tcW w:w="3360" w:type="dxa"/>
            <w:tcBorders>
              <w:top w:val="nil"/>
              <w:left w:val="nil"/>
              <w:bottom w:val="nil"/>
              <w:right w:val="nil"/>
            </w:tcBorders>
            <w:shd w:val="clear" w:color="auto" w:fill="auto"/>
            <w:noWrap/>
            <w:vAlign w:val="bottom"/>
            <w:hideMark/>
          </w:tcPr>
          <w:p w14:paraId="3C8DF9D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VALMIR DE ASSIS ROQUE PONTES</w:t>
            </w:r>
          </w:p>
        </w:tc>
        <w:tc>
          <w:tcPr>
            <w:tcW w:w="1320" w:type="dxa"/>
            <w:tcBorders>
              <w:top w:val="nil"/>
              <w:left w:val="nil"/>
              <w:bottom w:val="nil"/>
              <w:right w:val="nil"/>
            </w:tcBorders>
            <w:shd w:val="clear" w:color="auto" w:fill="auto"/>
            <w:noWrap/>
            <w:vAlign w:val="bottom"/>
            <w:hideMark/>
          </w:tcPr>
          <w:p w14:paraId="2DB608E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65754379900</w:t>
            </w:r>
          </w:p>
        </w:tc>
        <w:tc>
          <w:tcPr>
            <w:tcW w:w="1480" w:type="dxa"/>
            <w:tcBorders>
              <w:top w:val="nil"/>
              <w:left w:val="nil"/>
              <w:bottom w:val="nil"/>
              <w:right w:val="nil"/>
            </w:tcBorders>
            <w:shd w:val="clear" w:color="auto" w:fill="auto"/>
            <w:noWrap/>
            <w:vAlign w:val="bottom"/>
            <w:hideMark/>
          </w:tcPr>
          <w:p w14:paraId="3B80DD1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152.673,42</w:t>
            </w:r>
          </w:p>
        </w:tc>
        <w:tc>
          <w:tcPr>
            <w:tcW w:w="1900" w:type="dxa"/>
            <w:tcBorders>
              <w:top w:val="nil"/>
              <w:left w:val="nil"/>
              <w:bottom w:val="nil"/>
              <w:right w:val="nil"/>
            </w:tcBorders>
            <w:shd w:val="clear" w:color="auto" w:fill="auto"/>
            <w:noWrap/>
            <w:vAlign w:val="bottom"/>
            <w:hideMark/>
          </w:tcPr>
          <w:p w14:paraId="59AF6EC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15/03/2034</w:t>
            </w:r>
          </w:p>
        </w:tc>
      </w:tr>
      <w:tr w:rsidR="007B02FE" w:rsidRPr="007B02FE" w14:paraId="6CEC6DA2" w14:textId="77777777" w:rsidTr="007B02FE">
        <w:trPr>
          <w:trHeight w:val="300"/>
        </w:trPr>
        <w:tc>
          <w:tcPr>
            <w:tcW w:w="620" w:type="dxa"/>
            <w:tcBorders>
              <w:top w:val="nil"/>
              <w:left w:val="nil"/>
              <w:bottom w:val="nil"/>
              <w:right w:val="nil"/>
            </w:tcBorders>
            <w:shd w:val="clear" w:color="auto" w:fill="auto"/>
            <w:noWrap/>
            <w:vAlign w:val="bottom"/>
            <w:hideMark/>
          </w:tcPr>
          <w:p w14:paraId="5D1CCD9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106</w:t>
            </w:r>
          </w:p>
        </w:tc>
        <w:tc>
          <w:tcPr>
            <w:tcW w:w="3700" w:type="dxa"/>
            <w:tcBorders>
              <w:top w:val="nil"/>
              <w:left w:val="nil"/>
              <w:bottom w:val="nil"/>
              <w:right w:val="nil"/>
            </w:tcBorders>
            <w:shd w:val="clear" w:color="auto" w:fill="auto"/>
            <w:noWrap/>
            <w:vAlign w:val="bottom"/>
            <w:hideMark/>
          </w:tcPr>
          <w:p w14:paraId="3509026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04 LT 10</w:t>
            </w:r>
          </w:p>
        </w:tc>
        <w:tc>
          <w:tcPr>
            <w:tcW w:w="3360" w:type="dxa"/>
            <w:tcBorders>
              <w:top w:val="nil"/>
              <w:left w:val="nil"/>
              <w:bottom w:val="nil"/>
              <w:right w:val="nil"/>
            </w:tcBorders>
            <w:shd w:val="clear" w:color="auto" w:fill="auto"/>
            <w:noWrap/>
            <w:vAlign w:val="bottom"/>
            <w:hideMark/>
          </w:tcPr>
          <w:p w14:paraId="35AE521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VANEIDE ISIDORIO DOS SANTOS</w:t>
            </w:r>
          </w:p>
        </w:tc>
        <w:tc>
          <w:tcPr>
            <w:tcW w:w="1320" w:type="dxa"/>
            <w:tcBorders>
              <w:top w:val="nil"/>
              <w:left w:val="nil"/>
              <w:bottom w:val="nil"/>
              <w:right w:val="nil"/>
            </w:tcBorders>
            <w:shd w:val="clear" w:color="auto" w:fill="auto"/>
            <w:noWrap/>
            <w:vAlign w:val="bottom"/>
            <w:hideMark/>
          </w:tcPr>
          <w:p w14:paraId="7B8FC49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59083018172</w:t>
            </w:r>
          </w:p>
        </w:tc>
        <w:tc>
          <w:tcPr>
            <w:tcW w:w="1480" w:type="dxa"/>
            <w:tcBorders>
              <w:top w:val="nil"/>
              <w:left w:val="nil"/>
              <w:bottom w:val="nil"/>
              <w:right w:val="nil"/>
            </w:tcBorders>
            <w:shd w:val="clear" w:color="auto" w:fill="auto"/>
            <w:noWrap/>
            <w:vAlign w:val="bottom"/>
            <w:hideMark/>
          </w:tcPr>
          <w:p w14:paraId="5575FAA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136.789,94</w:t>
            </w:r>
          </w:p>
        </w:tc>
        <w:tc>
          <w:tcPr>
            <w:tcW w:w="1900" w:type="dxa"/>
            <w:tcBorders>
              <w:top w:val="nil"/>
              <w:left w:val="nil"/>
              <w:bottom w:val="nil"/>
              <w:right w:val="nil"/>
            </w:tcBorders>
            <w:shd w:val="clear" w:color="auto" w:fill="auto"/>
            <w:noWrap/>
            <w:vAlign w:val="bottom"/>
            <w:hideMark/>
          </w:tcPr>
          <w:p w14:paraId="2A1E714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10/08/2032</w:t>
            </w:r>
          </w:p>
        </w:tc>
      </w:tr>
      <w:tr w:rsidR="007B02FE" w:rsidRPr="007B02FE" w14:paraId="5AD3645C" w14:textId="77777777" w:rsidTr="007B02FE">
        <w:trPr>
          <w:trHeight w:val="300"/>
        </w:trPr>
        <w:tc>
          <w:tcPr>
            <w:tcW w:w="620" w:type="dxa"/>
            <w:tcBorders>
              <w:top w:val="nil"/>
              <w:left w:val="nil"/>
              <w:bottom w:val="nil"/>
              <w:right w:val="nil"/>
            </w:tcBorders>
            <w:shd w:val="clear" w:color="auto" w:fill="auto"/>
            <w:noWrap/>
            <w:vAlign w:val="bottom"/>
            <w:hideMark/>
          </w:tcPr>
          <w:p w14:paraId="4536CC9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107</w:t>
            </w:r>
          </w:p>
        </w:tc>
        <w:tc>
          <w:tcPr>
            <w:tcW w:w="3700" w:type="dxa"/>
            <w:tcBorders>
              <w:top w:val="nil"/>
              <w:left w:val="nil"/>
              <w:bottom w:val="nil"/>
              <w:right w:val="nil"/>
            </w:tcBorders>
            <w:shd w:val="clear" w:color="auto" w:fill="auto"/>
            <w:noWrap/>
            <w:vAlign w:val="bottom"/>
            <w:hideMark/>
          </w:tcPr>
          <w:p w14:paraId="6252EC7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09 LT 17</w:t>
            </w:r>
          </w:p>
        </w:tc>
        <w:tc>
          <w:tcPr>
            <w:tcW w:w="3360" w:type="dxa"/>
            <w:tcBorders>
              <w:top w:val="nil"/>
              <w:left w:val="nil"/>
              <w:bottom w:val="nil"/>
              <w:right w:val="nil"/>
            </w:tcBorders>
            <w:shd w:val="clear" w:color="auto" w:fill="auto"/>
            <w:noWrap/>
            <w:vAlign w:val="bottom"/>
            <w:hideMark/>
          </w:tcPr>
          <w:p w14:paraId="2246222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VERA LUCIA DE SOUSA</w:t>
            </w:r>
          </w:p>
        </w:tc>
        <w:tc>
          <w:tcPr>
            <w:tcW w:w="1320" w:type="dxa"/>
            <w:tcBorders>
              <w:top w:val="nil"/>
              <w:left w:val="nil"/>
              <w:bottom w:val="nil"/>
              <w:right w:val="nil"/>
            </w:tcBorders>
            <w:shd w:val="clear" w:color="auto" w:fill="auto"/>
            <w:noWrap/>
            <w:vAlign w:val="bottom"/>
            <w:hideMark/>
          </w:tcPr>
          <w:p w14:paraId="7799810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01603978127</w:t>
            </w:r>
          </w:p>
        </w:tc>
        <w:tc>
          <w:tcPr>
            <w:tcW w:w="1480" w:type="dxa"/>
            <w:tcBorders>
              <w:top w:val="nil"/>
              <w:left w:val="nil"/>
              <w:bottom w:val="nil"/>
              <w:right w:val="nil"/>
            </w:tcBorders>
            <w:shd w:val="clear" w:color="auto" w:fill="auto"/>
            <w:noWrap/>
            <w:vAlign w:val="bottom"/>
            <w:hideMark/>
          </w:tcPr>
          <w:p w14:paraId="56F8706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193.785,58</w:t>
            </w:r>
          </w:p>
        </w:tc>
        <w:tc>
          <w:tcPr>
            <w:tcW w:w="1900" w:type="dxa"/>
            <w:tcBorders>
              <w:top w:val="nil"/>
              <w:left w:val="nil"/>
              <w:bottom w:val="nil"/>
              <w:right w:val="nil"/>
            </w:tcBorders>
            <w:shd w:val="clear" w:color="auto" w:fill="auto"/>
            <w:noWrap/>
            <w:vAlign w:val="bottom"/>
            <w:hideMark/>
          </w:tcPr>
          <w:p w14:paraId="13FC8DA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20/09/2032</w:t>
            </w:r>
          </w:p>
        </w:tc>
      </w:tr>
      <w:tr w:rsidR="007B02FE" w:rsidRPr="007B02FE" w14:paraId="6F4C313F" w14:textId="77777777" w:rsidTr="007B02FE">
        <w:trPr>
          <w:trHeight w:val="300"/>
        </w:trPr>
        <w:tc>
          <w:tcPr>
            <w:tcW w:w="620" w:type="dxa"/>
            <w:tcBorders>
              <w:top w:val="nil"/>
              <w:left w:val="nil"/>
              <w:bottom w:val="nil"/>
              <w:right w:val="nil"/>
            </w:tcBorders>
            <w:shd w:val="clear" w:color="auto" w:fill="auto"/>
            <w:noWrap/>
            <w:vAlign w:val="bottom"/>
            <w:hideMark/>
          </w:tcPr>
          <w:p w14:paraId="7ABE00B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108</w:t>
            </w:r>
          </w:p>
        </w:tc>
        <w:tc>
          <w:tcPr>
            <w:tcW w:w="3700" w:type="dxa"/>
            <w:tcBorders>
              <w:top w:val="nil"/>
              <w:left w:val="nil"/>
              <w:bottom w:val="nil"/>
              <w:right w:val="nil"/>
            </w:tcBorders>
            <w:shd w:val="clear" w:color="auto" w:fill="auto"/>
            <w:noWrap/>
            <w:vAlign w:val="bottom"/>
            <w:hideMark/>
          </w:tcPr>
          <w:p w14:paraId="662DC6B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10 LT 29</w:t>
            </w:r>
          </w:p>
        </w:tc>
        <w:tc>
          <w:tcPr>
            <w:tcW w:w="3360" w:type="dxa"/>
            <w:tcBorders>
              <w:top w:val="nil"/>
              <w:left w:val="nil"/>
              <w:bottom w:val="nil"/>
              <w:right w:val="nil"/>
            </w:tcBorders>
            <w:shd w:val="clear" w:color="auto" w:fill="auto"/>
            <w:noWrap/>
            <w:vAlign w:val="bottom"/>
            <w:hideMark/>
          </w:tcPr>
          <w:p w14:paraId="052D45B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VICENTE DE PAULO LOPES</w:t>
            </w:r>
          </w:p>
        </w:tc>
        <w:tc>
          <w:tcPr>
            <w:tcW w:w="1320" w:type="dxa"/>
            <w:tcBorders>
              <w:top w:val="nil"/>
              <w:left w:val="nil"/>
              <w:bottom w:val="nil"/>
              <w:right w:val="nil"/>
            </w:tcBorders>
            <w:shd w:val="clear" w:color="auto" w:fill="auto"/>
            <w:noWrap/>
            <w:vAlign w:val="bottom"/>
            <w:hideMark/>
          </w:tcPr>
          <w:p w14:paraId="34D7E17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04375163690</w:t>
            </w:r>
          </w:p>
        </w:tc>
        <w:tc>
          <w:tcPr>
            <w:tcW w:w="1480" w:type="dxa"/>
            <w:tcBorders>
              <w:top w:val="nil"/>
              <w:left w:val="nil"/>
              <w:bottom w:val="nil"/>
              <w:right w:val="nil"/>
            </w:tcBorders>
            <w:shd w:val="clear" w:color="auto" w:fill="auto"/>
            <w:noWrap/>
            <w:vAlign w:val="bottom"/>
            <w:hideMark/>
          </w:tcPr>
          <w:p w14:paraId="58F121E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149.383,07</w:t>
            </w:r>
          </w:p>
        </w:tc>
        <w:tc>
          <w:tcPr>
            <w:tcW w:w="1900" w:type="dxa"/>
            <w:tcBorders>
              <w:top w:val="nil"/>
              <w:left w:val="nil"/>
              <w:bottom w:val="nil"/>
              <w:right w:val="nil"/>
            </w:tcBorders>
            <w:shd w:val="clear" w:color="auto" w:fill="auto"/>
            <w:noWrap/>
            <w:vAlign w:val="bottom"/>
            <w:hideMark/>
          </w:tcPr>
          <w:p w14:paraId="35AE003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20/08/2032</w:t>
            </w:r>
          </w:p>
        </w:tc>
      </w:tr>
      <w:tr w:rsidR="007B02FE" w:rsidRPr="007B02FE" w14:paraId="13D53108" w14:textId="77777777" w:rsidTr="007B02FE">
        <w:trPr>
          <w:trHeight w:val="300"/>
        </w:trPr>
        <w:tc>
          <w:tcPr>
            <w:tcW w:w="620" w:type="dxa"/>
            <w:tcBorders>
              <w:top w:val="nil"/>
              <w:left w:val="nil"/>
              <w:bottom w:val="nil"/>
              <w:right w:val="nil"/>
            </w:tcBorders>
            <w:shd w:val="clear" w:color="auto" w:fill="auto"/>
            <w:noWrap/>
            <w:vAlign w:val="bottom"/>
            <w:hideMark/>
          </w:tcPr>
          <w:p w14:paraId="590A3F3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lastRenderedPageBreak/>
              <w:t>109</w:t>
            </w:r>
          </w:p>
        </w:tc>
        <w:tc>
          <w:tcPr>
            <w:tcW w:w="3700" w:type="dxa"/>
            <w:tcBorders>
              <w:top w:val="nil"/>
              <w:left w:val="nil"/>
              <w:bottom w:val="nil"/>
              <w:right w:val="nil"/>
            </w:tcBorders>
            <w:shd w:val="clear" w:color="auto" w:fill="auto"/>
            <w:noWrap/>
            <w:vAlign w:val="bottom"/>
            <w:hideMark/>
          </w:tcPr>
          <w:p w14:paraId="7927E83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02 LT 29</w:t>
            </w:r>
          </w:p>
        </w:tc>
        <w:tc>
          <w:tcPr>
            <w:tcW w:w="3360" w:type="dxa"/>
            <w:tcBorders>
              <w:top w:val="nil"/>
              <w:left w:val="nil"/>
              <w:bottom w:val="nil"/>
              <w:right w:val="nil"/>
            </w:tcBorders>
            <w:shd w:val="clear" w:color="auto" w:fill="auto"/>
            <w:noWrap/>
            <w:vAlign w:val="bottom"/>
            <w:hideMark/>
          </w:tcPr>
          <w:p w14:paraId="0B053C0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VITOR MATEUS POOTZ HAHNEL</w:t>
            </w:r>
          </w:p>
        </w:tc>
        <w:tc>
          <w:tcPr>
            <w:tcW w:w="1320" w:type="dxa"/>
            <w:tcBorders>
              <w:top w:val="nil"/>
              <w:left w:val="nil"/>
              <w:bottom w:val="nil"/>
              <w:right w:val="nil"/>
            </w:tcBorders>
            <w:shd w:val="clear" w:color="auto" w:fill="auto"/>
            <w:noWrap/>
            <w:vAlign w:val="bottom"/>
            <w:hideMark/>
          </w:tcPr>
          <w:p w14:paraId="62DCF10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01744088110</w:t>
            </w:r>
          </w:p>
        </w:tc>
        <w:tc>
          <w:tcPr>
            <w:tcW w:w="1480" w:type="dxa"/>
            <w:tcBorders>
              <w:top w:val="nil"/>
              <w:left w:val="nil"/>
              <w:bottom w:val="nil"/>
              <w:right w:val="nil"/>
            </w:tcBorders>
            <w:shd w:val="clear" w:color="auto" w:fill="auto"/>
            <w:noWrap/>
            <w:vAlign w:val="bottom"/>
            <w:hideMark/>
          </w:tcPr>
          <w:p w14:paraId="51173F2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124.639,68</w:t>
            </w:r>
          </w:p>
        </w:tc>
        <w:tc>
          <w:tcPr>
            <w:tcW w:w="1900" w:type="dxa"/>
            <w:tcBorders>
              <w:top w:val="nil"/>
              <w:left w:val="nil"/>
              <w:bottom w:val="nil"/>
              <w:right w:val="nil"/>
            </w:tcBorders>
            <w:shd w:val="clear" w:color="auto" w:fill="auto"/>
            <w:noWrap/>
            <w:vAlign w:val="bottom"/>
            <w:hideMark/>
          </w:tcPr>
          <w:p w14:paraId="03DEC26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15/06/2031</w:t>
            </w:r>
          </w:p>
        </w:tc>
      </w:tr>
      <w:tr w:rsidR="007B02FE" w:rsidRPr="007B02FE" w14:paraId="6F9BD2E7" w14:textId="77777777" w:rsidTr="007B02FE">
        <w:trPr>
          <w:trHeight w:val="300"/>
        </w:trPr>
        <w:tc>
          <w:tcPr>
            <w:tcW w:w="620" w:type="dxa"/>
            <w:tcBorders>
              <w:top w:val="nil"/>
              <w:left w:val="nil"/>
              <w:bottom w:val="nil"/>
              <w:right w:val="nil"/>
            </w:tcBorders>
            <w:shd w:val="clear" w:color="auto" w:fill="auto"/>
            <w:noWrap/>
            <w:vAlign w:val="bottom"/>
            <w:hideMark/>
          </w:tcPr>
          <w:p w14:paraId="74C6AF2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110</w:t>
            </w:r>
          </w:p>
        </w:tc>
        <w:tc>
          <w:tcPr>
            <w:tcW w:w="3700" w:type="dxa"/>
            <w:tcBorders>
              <w:top w:val="nil"/>
              <w:left w:val="nil"/>
              <w:bottom w:val="nil"/>
              <w:right w:val="nil"/>
            </w:tcBorders>
            <w:shd w:val="clear" w:color="auto" w:fill="auto"/>
            <w:noWrap/>
            <w:vAlign w:val="bottom"/>
            <w:hideMark/>
          </w:tcPr>
          <w:p w14:paraId="053B8F8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10</w:t>
            </w:r>
          </w:p>
        </w:tc>
        <w:tc>
          <w:tcPr>
            <w:tcW w:w="3360" w:type="dxa"/>
            <w:tcBorders>
              <w:top w:val="nil"/>
              <w:left w:val="nil"/>
              <w:bottom w:val="nil"/>
              <w:right w:val="nil"/>
            </w:tcBorders>
            <w:shd w:val="clear" w:color="auto" w:fill="auto"/>
            <w:noWrap/>
            <w:vAlign w:val="bottom"/>
            <w:hideMark/>
          </w:tcPr>
          <w:p w14:paraId="58FD951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VOLMIR PAULO GOBBI</w:t>
            </w:r>
          </w:p>
        </w:tc>
        <w:tc>
          <w:tcPr>
            <w:tcW w:w="1320" w:type="dxa"/>
            <w:tcBorders>
              <w:top w:val="nil"/>
              <w:left w:val="nil"/>
              <w:bottom w:val="nil"/>
              <w:right w:val="nil"/>
            </w:tcBorders>
            <w:shd w:val="clear" w:color="auto" w:fill="auto"/>
            <w:noWrap/>
            <w:vAlign w:val="bottom"/>
            <w:hideMark/>
          </w:tcPr>
          <w:p w14:paraId="134D80E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41610849000</w:t>
            </w:r>
          </w:p>
        </w:tc>
        <w:tc>
          <w:tcPr>
            <w:tcW w:w="1480" w:type="dxa"/>
            <w:tcBorders>
              <w:top w:val="nil"/>
              <w:left w:val="nil"/>
              <w:bottom w:val="nil"/>
              <w:right w:val="nil"/>
            </w:tcBorders>
            <w:shd w:val="clear" w:color="auto" w:fill="auto"/>
            <w:noWrap/>
            <w:vAlign w:val="bottom"/>
            <w:hideMark/>
          </w:tcPr>
          <w:p w14:paraId="1F56E6D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123.067,30</w:t>
            </w:r>
          </w:p>
        </w:tc>
        <w:tc>
          <w:tcPr>
            <w:tcW w:w="1900" w:type="dxa"/>
            <w:tcBorders>
              <w:top w:val="nil"/>
              <w:left w:val="nil"/>
              <w:bottom w:val="nil"/>
              <w:right w:val="nil"/>
            </w:tcBorders>
            <w:shd w:val="clear" w:color="auto" w:fill="auto"/>
            <w:noWrap/>
            <w:vAlign w:val="bottom"/>
            <w:hideMark/>
          </w:tcPr>
          <w:p w14:paraId="63E1FC6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10/02/2033</w:t>
            </w:r>
          </w:p>
        </w:tc>
      </w:tr>
      <w:tr w:rsidR="007B02FE" w:rsidRPr="007B02FE" w14:paraId="1E8EEAAA" w14:textId="77777777" w:rsidTr="007B02FE">
        <w:trPr>
          <w:trHeight w:val="300"/>
        </w:trPr>
        <w:tc>
          <w:tcPr>
            <w:tcW w:w="620" w:type="dxa"/>
            <w:tcBorders>
              <w:top w:val="nil"/>
              <w:left w:val="nil"/>
              <w:bottom w:val="nil"/>
              <w:right w:val="nil"/>
            </w:tcBorders>
            <w:shd w:val="clear" w:color="auto" w:fill="auto"/>
            <w:noWrap/>
            <w:vAlign w:val="bottom"/>
            <w:hideMark/>
          </w:tcPr>
          <w:p w14:paraId="47F6D49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111</w:t>
            </w:r>
          </w:p>
        </w:tc>
        <w:tc>
          <w:tcPr>
            <w:tcW w:w="3700" w:type="dxa"/>
            <w:tcBorders>
              <w:top w:val="nil"/>
              <w:left w:val="nil"/>
              <w:bottom w:val="nil"/>
              <w:right w:val="nil"/>
            </w:tcBorders>
            <w:shd w:val="clear" w:color="auto" w:fill="auto"/>
            <w:noWrap/>
            <w:vAlign w:val="bottom"/>
            <w:hideMark/>
          </w:tcPr>
          <w:p w14:paraId="634580D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10 LT 01</w:t>
            </w:r>
          </w:p>
        </w:tc>
        <w:tc>
          <w:tcPr>
            <w:tcW w:w="3360" w:type="dxa"/>
            <w:tcBorders>
              <w:top w:val="nil"/>
              <w:left w:val="nil"/>
              <w:bottom w:val="nil"/>
              <w:right w:val="nil"/>
            </w:tcBorders>
            <w:shd w:val="clear" w:color="auto" w:fill="auto"/>
            <w:noWrap/>
            <w:vAlign w:val="bottom"/>
            <w:hideMark/>
          </w:tcPr>
          <w:p w14:paraId="7C6C7A7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WANDERLEY MOREIRA DA SILVA</w:t>
            </w:r>
          </w:p>
        </w:tc>
        <w:tc>
          <w:tcPr>
            <w:tcW w:w="1320" w:type="dxa"/>
            <w:tcBorders>
              <w:top w:val="nil"/>
              <w:left w:val="nil"/>
              <w:bottom w:val="nil"/>
              <w:right w:val="nil"/>
            </w:tcBorders>
            <w:shd w:val="clear" w:color="auto" w:fill="auto"/>
            <w:noWrap/>
            <w:vAlign w:val="bottom"/>
            <w:hideMark/>
          </w:tcPr>
          <w:p w14:paraId="68A40B1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39234096134</w:t>
            </w:r>
          </w:p>
        </w:tc>
        <w:tc>
          <w:tcPr>
            <w:tcW w:w="1480" w:type="dxa"/>
            <w:tcBorders>
              <w:top w:val="nil"/>
              <w:left w:val="nil"/>
              <w:bottom w:val="nil"/>
              <w:right w:val="nil"/>
            </w:tcBorders>
            <w:shd w:val="clear" w:color="auto" w:fill="auto"/>
            <w:noWrap/>
            <w:vAlign w:val="bottom"/>
            <w:hideMark/>
          </w:tcPr>
          <w:p w14:paraId="7849562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267.513,49</w:t>
            </w:r>
          </w:p>
        </w:tc>
        <w:tc>
          <w:tcPr>
            <w:tcW w:w="1900" w:type="dxa"/>
            <w:tcBorders>
              <w:top w:val="nil"/>
              <w:left w:val="nil"/>
              <w:bottom w:val="nil"/>
              <w:right w:val="nil"/>
            </w:tcBorders>
            <w:shd w:val="clear" w:color="auto" w:fill="auto"/>
            <w:noWrap/>
            <w:vAlign w:val="bottom"/>
            <w:hideMark/>
          </w:tcPr>
          <w:p w14:paraId="307BF5B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20/11/2033</w:t>
            </w:r>
          </w:p>
        </w:tc>
      </w:tr>
      <w:tr w:rsidR="007B02FE" w:rsidRPr="007B02FE" w14:paraId="46BBB8DE" w14:textId="77777777" w:rsidTr="007B02FE">
        <w:trPr>
          <w:trHeight w:val="300"/>
        </w:trPr>
        <w:tc>
          <w:tcPr>
            <w:tcW w:w="620" w:type="dxa"/>
            <w:tcBorders>
              <w:top w:val="nil"/>
              <w:left w:val="nil"/>
              <w:bottom w:val="nil"/>
              <w:right w:val="nil"/>
            </w:tcBorders>
            <w:shd w:val="clear" w:color="auto" w:fill="auto"/>
            <w:noWrap/>
            <w:vAlign w:val="bottom"/>
            <w:hideMark/>
          </w:tcPr>
          <w:p w14:paraId="6BCD4C8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112</w:t>
            </w:r>
          </w:p>
        </w:tc>
        <w:tc>
          <w:tcPr>
            <w:tcW w:w="3700" w:type="dxa"/>
            <w:tcBorders>
              <w:top w:val="nil"/>
              <w:left w:val="nil"/>
              <w:bottom w:val="nil"/>
              <w:right w:val="nil"/>
            </w:tcBorders>
            <w:shd w:val="clear" w:color="auto" w:fill="auto"/>
            <w:noWrap/>
            <w:vAlign w:val="bottom"/>
            <w:hideMark/>
          </w:tcPr>
          <w:p w14:paraId="3DFDCFE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17</w:t>
            </w:r>
          </w:p>
        </w:tc>
        <w:tc>
          <w:tcPr>
            <w:tcW w:w="3360" w:type="dxa"/>
            <w:tcBorders>
              <w:top w:val="nil"/>
              <w:left w:val="nil"/>
              <w:bottom w:val="nil"/>
              <w:right w:val="nil"/>
            </w:tcBorders>
            <w:shd w:val="clear" w:color="auto" w:fill="auto"/>
            <w:noWrap/>
            <w:vAlign w:val="bottom"/>
            <w:hideMark/>
          </w:tcPr>
          <w:p w14:paraId="4D1DAA4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WELTON NINMANN MUTZ</w:t>
            </w:r>
          </w:p>
        </w:tc>
        <w:tc>
          <w:tcPr>
            <w:tcW w:w="1320" w:type="dxa"/>
            <w:tcBorders>
              <w:top w:val="nil"/>
              <w:left w:val="nil"/>
              <w:bottom w:val="nil"/>
              <w:right w:val="nil"/>
            </w:tcBorders>
            <w:shd w:val="clear" w:color="auto" w:fill="auto"/>
            <w:noWrap/>
            <w:vAlign w:val="bottom"/>
            <w:hideMark/>
          </w:tcPr>
          <w:p w14:paraId="061B66E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00707083206</w:t>
            </w:r>
          </w:p>
        </w:tc>
        <w:tc>
          <w:tcPr>
            <w:tcW w:w="1480" w:type="dxa"/>
            <w:tcBorders>
              <w:top w:val="nil"/>
              <w:left w:val="nil"/>
              <w:bottom w:val="nil"/>
              <w:right w:val="nil"/>
            </w:tcBorders>
            <w:shd w:val="clear" w:color="auto" w:fill="auto"/>
            <w:noWrap/>
            <w:vAlign w:val="bottom"/>
            <w:hideMark/>
          </w:tcPr>
          <w:p w14:paraId="64485DD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195.756,35</w:t>
            </w:r>
          </w:p>
        </w:tc>
        <w:tc>
          <w:tcPr>
            <w:tcW w:w="1900" w:type="dxa"/>
            <w:tcBorders>
              <w:top w:val="nil"/>
              <w:left w:val="nil"/>
              <w:bottom w:val="nil"/>
              <w:right w:val="nil"/>
            </w:tcBorders>
            <w:shd w:val="clear" w:color="auto" w:fill="auto"/>
            <w:noWrap/>
            <w:vAlign w:val="bottom"/>
            <w:hideMark/>
          </w:tcPr>
          <w:p w14:paraId="4745402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10/03/2034</w:t>
            </w:r>
          </w:p>
        </w:tc>
      </w:tr>
      <w:tr w:rsidR="007B02FE" w:rsidRPr="007B02FE" w14:paraId="57775F7C" w14:textId="77777777" w:rsidTr="007B02FE">
        <w:trPr>
          <w:trHeight w:val="300"/>
        </w:trPr>
        <w:tc>
          <w:tcPr>
            <w:tcW w:w="620" w:type="dxa"/>
            <w:tcBorders>
              <w:top w:val="nil"/>
              <w:left w:val="nil"/>
              <w:bottom w:val="nil"/>
              <w:right w:val="nil"/>
            </w:tcBorders>
            <w:shd w:val="clear" w:color="auto" w:fill="auto"/>
            <w:noWrap/>
            <w:vAlign w:val="bottom"/>
            <w:hideMark/>
          </w:tcPr>
          <w:p w14:paraId="2AAFF12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113</w:t>
            </w:r>
          </w:p>
        </w:tc>
        <w:tc>
          <w:tcPr>
            <w:tcW w:w="3700" w:type="dxa"/>
            <w:tcBorders>
              <w:top w:val="nil"/>
              <w:left w:val="nil"/>
              <w:bottom w:val="nil"/>
              <w:right w:val="nil"/>
            </w:tcBorders>
            <w:shd w:val="clear" w:color="auto" w:fill="auto"/>
            <w:noWrap/>
            <w:vAlign w:val="bottom"/>
            <w:hideMark/>
          </w:tcPr>
          <w:p w14:paraId="3AC3D44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12</w:t>
            </w:r>
          </w:p>
        </w:tc>
        <w:tc>
          <w:tcPr>
            <w:tcW w:w="3360" w:type="dxa"/>
            <w:tcBorders>
              <w:top w:val="nil"/>
              <w:left w:val="nil"/>
              <w:bottom w:val="nil"/>
              <w:right w:val="nil"/>
            </w:tcBorders>
            <w:shd w:val="clear" w:color="auto" w:fill="auto"/>
            <w:noWrap/>
            <w:vAlign w:val="bottom"/>
            <w:hideMark/>
          </w:tcPr>
          <w:p w14:paraId="05B2FFC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WISLY ANTOINE</w:t>
            </w:r>
          </w:p>
        </w:tc>
        <w:tc>
          <w:tcPr>
            <w:tcW w:w="1320" w:type="dxa"/>
            <w:tcBorders>
              <w:top w:val="nil"/>
              <w:left w:val="nil"/>
              <w:bottom w:val="nil"/>
              <w:right w:val="nil"/>
            </w:tcBorders>
            <w:shd w:val="clear" w:color="auto" w:fill="auto"/>
            <w:noWrap/>
            <w:vAlign w:val="bottom"/>
            <w:hideMark/>
          </w:tcPr>
          <w:p w14:paraId="3F0B75A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70298402246</w:t>
            </w:r>
          </w:p>
        </w:tc>
        <w:tc>
          <w:tcPr>
            <w:tcW w:w="1480" w:type="dxa"/>
            <w:tcBorders>
              <w:top w:val="nil"/>
              <w:left w:val="nil"/>
              <w:bottom w:val="nil"/>
              <w:right w:val="nil"/>
            </w:tcBorders>
            <w:shd w:val="clear" w:color="auto" w:fill="auto"/>
            <w:noWrap/>
            <w:vAlign w:val="bottom"/>
            <w:hideMark/>
          </w:tcPr>
          <w:p w14:paraId="35AD1A8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152.711,36</w:t>
            </w:r>
          </w:p>
        </w:tc>
        <w:tc>
          <w:tcPr>
            <w:tcW w:w="1900" w:type="dxa"/>
            <w:tcBorders>
              <w:top w:val="nil"/>
              <w:left w:val="nil"/>
              <w:bottom w:val="nil"/>
              <w:right w:val="nil"/>
            </w:tcBorders>
            <w:shd w:val="clear" w:color="auto" w:fill="auto"/>
            <w:noWrap/>
            <w:vAlign w:val="bottom"/>
            <w:hideMark/>
          </w:tcPr>
          <w:p w14:paraId="4CE0645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15/06/2034</w:t>
            </w:r>
          </w:p>
        </w:tc>
      </w:tr>
    </w:tbl>
    <w:p w14:paraId="3AE7D6B2" w14:textId="77777777" w:rsidR="004E2D59" w:rsidRDefault="004E2D59" w:rsidP="003354CC">
      <w:pPr>
        <w:spacing w:line="300" w:lineRule="exact"/>
        <w:rPr>
          <w:rFonts w:ascii="Ebrima" w:hAnsi="Ebrima"/>
          <w:b/>
          <w:sz w:val="22"/>
          <w:szCs w:val="22"/>
        </w:rPr>
      </w:pPr>
    </w:p>
    <w:p w14:paraId="723D3C7F" w14:textId="63845E6C" w:rsidR="00D66078" w:rsidRPr="00D66078" w:rsidRDefault="00D66078" w:rsidP="00D66078">
      <w:pPr>
        <w:spacing w:line="300" w:lineRule="exact"/>
        <w:jc w:val="center"/>
        <w:rPr>
          <w:rFonts w:ascii="Ebrima" w:hAnsi="Ebrima"/>
          <w:bCs/>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61" w:name="_Toc451888019"/>
      <w:bookmarkStart w:id="162" w:name="_Toc453263792"/>
      <w:bookmarkStart w:id="163" w:name="_Toc42360351"/>
      <w:bookmarkStart w:id="164" w:name="_Toc64488764"/>
      <w:r w:rsidRPr="0082644B">
        <w:rPr>
          <w:rFonts w:ascii="Ebrima" w:hAnsi="Ebrima" w:cstheme="minorHAnsi"/>
          <w:sz w:val="22"/>
          <w:szCs w:val="22"/>
        </w:rPr>
        <w:t>ANEXO II</w:t>
      </w:r>
      <w:bookmarkEnd w:id="161"/>
      <w:bookmarkEnd w:id="162"/>
      <w:bookmarkEnd w:id="163"/>
      <w:bookmarkEnd w:id="164"/>
    </w:p>
    <w:p w14:paraId="573DAA09" w14:textId="77777777" w:rsidR="00412131" w:rsidRDefault="00412131" w:rsidP="00412131">
      <w:pPr>
        <w:spacing w:line="300" w:lineRule="exact"/>
        <w:ind w:right="-2"/>
        <w:jc w:val="center"/>
        <w:rPr>
          <w:rFonts w:ascii="Ebrima" w:hAnsi="Ebrima" w:cstheme="minorHAnsi"/>
          <w:b/>
          <w:sz w:val="22"/>
          <w:szCs w:val="22"/>
        </w:rPr>
      </w:pPr>
      <w:bookmarkStart w:id="165" w:name="_Toc366868581"/>
      <w:bookmarkStart w:id="166" w:name="_Toc366099259"/>
      <w:r w:rsidRPr="0082644B">
        <w:rPr>
          <w:rFonts w:ascii="Ebrima" w:hAnsi="Ebrima" w:cstheme="minorHAnsi"/>
          <w:b/>
          <w:sz w:val="22"/>
          <w:szCs w:val="22"/>
        </w:rPr>
        <w:t>DATAS DE PAGAMENTO DE REMUNERAÇÃO E AMORTIZAÇÃO PROGRAMADA</w:t>
      </w:r>
      <w:bookmarkEnd w:id="165"/>
      <w:bookmarkEnd w:id="166"/>
      <w:r w:rsidRPr="0082644B">
        <w:rPr>
          <w:rFonts w:ascii="Ebrima" w:hAnsi="Ebrima" w:cstheme="minorHAnsi"/>
          <w:b/>
          <w:sz w:val="22"/>
          <w:szCs w:val="22"/>
        </w:rPr>
        <w:t xml:space="preserve"> DOS CRI </w:t>
      </w:r>
    </w:p>
    <w:p w14:paraId="25D638B1" w14:textId="15015AC1" w:rsidR="00276B67" w:rsidRDefault="00276B67" w:rsidP="003354CC">
      <w:pPr>
        <w:spacing w:line="300" w:lineRule="exact"/>
        <w:ind w:right="-2"/>
        <w:jc w:val="center"/>
        <w:rPr>
          <w:rFonts w:ascii="Ebrima" w:hAnsi="Ebrima" w:cstheme="minorHAnsi"/>
          <w:b/>
          <w:sz w:val="22"/>
          <w:szCs w:val="22"/>
        </w:rPr>
      </w:pP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0A585B" w:rsidRPr="000A585B" w14:paraId="232EA96E" w14:textId="77777777" w:rsidTr="000A585B">
        <w:trPr>
          <w:trHeight w:val="1140"/>
        </w:trPr>
        <w:tc>
          <w:tcPr>
            <w:tcW w:w="9120" w:type="dxa"/>
            <w:gridSpan w:val="6"/>
            <w:tcBorders>
              <w:top w:val="nil"/>
              <w:left w:val="nil"/>
              <w:bottom w:val="nil"/>
              <w:right w:val="nil"/>
            </w:tcBorders>
            <w:shd w:val="clear" w:color="auto" w:fill="auto"/>
            <w:vAlign w:val="center"/>
            <w:hideMark/>
          </w:tcPr>
          <w:p w14:paraId="062A6343" w14:textId="77777777" w:rsidR="000A585B" w:rsidRPr="000A585B" w:rsidRDefault="000A585B" w:rsidP="000A585B">
            <w:pPr>
              <w:jc w:val="center"/>
              <w:rPr>
                <w:rFonts w:ascii="Ebrima" w:hAnsi="Ebrima" w:cs="Calibri"/>
                <w:b/>
                <w:bCs/>
                <w:color w:val="000000"/>
                <w:sz w:val="20"/>
                <w:szCs w:val="20"/>
              </w:rPr>
            </w:pPr>
            <w:bookmarkStart w:id="167" w:name="RANGE!A1:F123"/>
            <w:r w:rsidRPr="000A585B">
              <w:rPr>
                <w:rFonts w:ascii="Ebrima" w:hAnsi="Ebrima" w:cs="Calibri"/>
                <w:b/>
                <w:bCs/>
                <w:color w:val="000000"/>
                <w:sz w:val="20"/>
                <w:szCs w:val="20"/>
              </w:rPr>
              <w:t>ANEXO II - Série 507- Amortização e Juros mensais, de acordo com a carteira</w:t>
            </w:r>
            <w:r w:rsidRPr="000A585B">
              <w:rPr>
                <w:rFonts w:ascii="Ebrima" w:hAnsi="Ebrima" w:cs="Calibri"/>
                <w:b/>
                <w:bCs/>
                <w:color w:val="000000"/>
                <w:sz w:val="20"/>
                <w:szCs w:val="20"/>
              </w:rPr>
              <w:br/>
              <w:t>DATAS DE PAGAMENTO DE REMUNERAÇÃO E AMORTIZAÇÃO PROGRAMADA DOS CRI</w:t>
            </w:r>
            <w:bookmarkEnd w:id="167"/>
          </w:p>
        </w:tc>
      </w:tr>
      <w:tr w:rsidR="000A585B" w:rsidRPr="000A585B" w14:paraId="76C2D53C" w14:textId="77777777" w:rsidTr="000A585B">
        <w:trPr>
          <w:trHeight w:val="288"/>
        </w:trPr>
        <w:tc>
          <w:tcPr>
            <w:tcW w:w="1643" w:type="dxa"/>
            <w:tcBorders>
              <w:top w:val="nil"/>
              <w:left w:val="nil"/>
              <w:bottom w:val="nil"/>
              <w:right w:val="nil"/>
            </w:tcBorders>
            <w:shd w:val="clear" w:color="auto" w:fill="auto"/>
            <w:noWrap/>
            <w:vAlign w:val="bottom"/>
            <w:hideMark/>
          </w:tcPr>
          <w:p w14:paraId="50269B41" w14:textId="77777777" w:rsidR="000A585B" w:rsidRPr="000A585B" w:rsidRDefault="000A585B" w:rsidP="000A585B">
            <w:pPr>
              <w:jc w:val="center"/>
              <w:rPr>
                <w:rFonts w:ascii="Calibri" w:hAnsi="Calibri" w:cs="Calibri"/>
                <w:b/>
                <w:bCs/>
                <w:color w:val="000000"/>
                <w:sz w:val="22"/>
                <w:szCs w:val="22"/>
              </w:rPr>
            </w:pPr>
            <w:r w:rsidRPr="000A585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741EF296" w14:textId="77777777" w:rsidR="000A585B" w:rsidRPr="000A585B" w:rsidRDefault="000A585B" w:rsidP="000A585B">
            <w:pPr>
              <w:jc w:val="center"/>
              <w:rPr>
                <w:rFonts w:ascii="Calibri" w:hAnsi="Calibri" w:cs="Calibri"/>
                <w:b/>
                <w:bCs/>
                <w:color w:val="000000"/>
                <w:sz w:val="22"/>
                <w:szCs w:val="22"/>
              </w:rPr>
            </w:pPr>
            <w:r w:rsidRPr="000A585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624D6CDC" w14:textId="77777777" w:rsidR="000A585B" w:rsidRPr="000A585B" w:rsidRDefault="000A585B" w:rsidP="000A585B">
            <w:pPr>
              <w:jc w:val="center"/>
              <w:rPr>
                <w:rFonts w:ascii="Calibri" w:hAnsi="Calibri" w:cs="Calibri"/>
                <w:b/>
                <w:bCs/>
                <w:color w:val="000000"/>
                <w:sz w:val="22"/>
                <w:szCs w:val="22"/>
              </w:rPr>
            </w:pPr>
            <w:r w:rsidRPr="000A585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4F56243D" w14:textId="77777777" w:rsidR="000A585B" w:rsidRPr="000A585B" w:rsidRDefault="000A585B" w:rsidP="000A585B">
            <w:pPr>
              <w:jc w:val="center"/>
              <w:rPr>
                <w:rFonts w:ascii="Calibri" w:hAnsi="Calibri" w:cs="Calibri"/>
                <w:b/>
                <w:bCs/>
                <w:color w:val="000000"/>
                <w:sz w:val="22"/>
                <w:szCs w:val="22"/>
              </w:rPr>
            </w:pPr>
            <w:r w:rsidRPr="000A585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36B91CB7" w14:textId="77777777" w:rsidR="000A585B" w:rsidRPr="000A585B" w:rsidRDefault="000A585B" w:rsidP="000A585B">
            <w:pPr>
              <w:jc w:val="center"/>
              <w:rPr>
                <w:rFonts w:ascii="Calibri" w:hAnsi="Calibri" w:cs="Calibri"/>
                <w:b/>
                <w:bCs/>
                <w:color w:val="000000"/>
                <w:sz w:val="22"/>
                <w:szCs w:val="22"/>
              </w:rPr>
            </w:pPr>
            <w:r w:rsidRPr="000A585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768F692D" w14:textId="77777777" w:rsidR="000A585B" w:rsidRPr="000A585B" w:rsidRDefault="000A585B" w:rsidP="000A585B">
            <w:pPr>
              <w:jc w:val="center"/>
              <w:rPr>
                <w:rFonts w:ascii="Calibri" w:hAnsi="Calibri" w:cs="Calibri"/>
                <w:b/>
                <w:bCs/>
                <w:color w:val="000000"/>
                <w:sz w:val="22"/>
                <w:szCs w:val="22"/>
              </w:rPr>
            </w:pPr>
            <w:r w:rsidRPr="000A585B">
              <w:rPr>
                <w:rFonts w:ascii="Calibri" w:hAnsi="Calibri" w:cs="Calibri"/>
                <w:b/>
                <w:bCs/>
                <w:color w:val="000000"/>
                <w:sz w:val="22"/>
                <w:szCs w:val="22"/>
              </w:rPr>
              <w:t>%AM</w:t>
            </w:r>
          </w:p>
        </w:tc>
      </w:tr>
      <w:tr w:rsidR="000A585B" w:rsidRPr="000A585B" w14:paraId="5F599990" w14:textId="77777777" w:rsidTr="000A585B">
        <w:trPr>
          <w:trHeight w:val="105"/>
        </w:trPr>
        <w:tc>
          <w:tcPr>
            <w:tcW w:w="1643" w:type="dxa"/>
            <w:tcBorders>
              <w:top w:val="nil"/>
              <w:left w:val="nil"/>
              <w:bottom w:val="nil"/>
              <w:right w:val="nil"/>
            </w:tcBorders>
            <w:shd w:val="clear" w:color="auto" w:fill="auto"/>
            <w:noWrap/>
            <w:vAlign w:val="bottom"/>
            <w:hideMark/>
          </w:tcPr>
          <w:p w14:paraId="2B7B6299" w14:textId="77777777" w:rsidR="000A585B" w:rsidRPr="000A585B" w:rsidRDefault="000A585B" w:rsidP="000A585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37824E8A" w14:textId="77777777" w:rsidR="000A585B" w:rsidRPr="000A585B" w:rsidRDefault="000A585B" w:rsidP="000A585B">
            <w:pPr>
              <w:jc w:val="center"/>
              <w:rPr>
                <w:sz w:val="20"/>
                <w:szCs w:val="20"/>
              </w:rPr>
            </w:pPr>
          </w:p>
        </w:tc>
        <w:tc>
          <w:tcPr>
            <w:tcW w:w="869" w:type="dxa"/>
            <w:tcBorders>
              <w:top w:val="nil"/>
              <w:left w:val="nil"/>
              <w:bottom w:val="nil"/>
              <w:right w:val="nil"/>
            </w:tcBorders>
            <w:shd w:val="clear" w:color="auto" w:fill="auto"/>
            <w:noWrap/>
            <w:vAlign w:val="bottom"/>
            <w:hideMark/>
          </w:tcPr>
          <w:p w14:paraId="1D0BDE80" w14:textId="77777777" w:rsidR="000A585B" w:rsidRPr="000A585B" w:rsidRDefault="000A585B" w:rsidP="000A585B">
            <w:pPr>
              <w:jc w:val="center"/>
              <w:rPr>
                <w:sz w:val="20"/>
                <w:szCs w:val="20"/>
              </w:rPr>
            </w:pPr>
          </w:p>
        </w:tc>
        <w:tc>
          <w:tcPr>
            <w:tcW w:w="1579" w:type="dxa"/>
            <w:tcBorders>
              <w:top w:val="nil"/>
              <w:left w:val="nil"/>
              <w:bottom w:val="nil"/>
              <w:right w:val="nil"/>
            </w:tcBorders>
            <w:shd w:val="clear" w:color="auto" w:fill="auto"/>
            <w:noWrap/>
            <w:vAlign w:val="bottom"/>
            <w:hideMark/>
          </w:tcPr>
          <w:p w14:paraId="6B638A39" w14:textId="77777777" w:rsidR="000A585B" w:rsidRPr="000A585B" w:rsidRDefault="000A585B" w:rsidP="000A585B">
            <w:pPr>
              <w:jc w:val="center"/>
              <w:rPr>
                <w:sz w:val="20"/>
                <w:szCs w:val="20"/>
              </w:rPr>
            </w:pPr>
          </w:p>
        </w:tc>
        <w:tc>
          <w:tcPr>
            <w:tcW w:w="2036" w:type="dxa"/>
            <w:tcBorders>
              <w:top w:val="nil"/>
              <w:left w:val="nil"/>
              <w:bottom w:val="nil"/>
              <w:right w:val="nil"/>
            </w:tcBorders>
            <w:shd w:val="clear" w:color="auto" w:fill="auto"/>
            <w:noWrap/>
            <w:vAlign w:val="bottom"/>
            <w:hideMark/>
          </w:tcPr>
          <w:p w14:paraId="64BA8F9C" w14:textId="77777777" w:rsidR="000A585B" w:rsidRPr="000A585B" w:rsidRDefault="000A585B" w:rsidP="000A585B">
            <w:pPr>
              <w:jc w:val="center"/>
              <w:rPr>
                <w:sz w:val="20"/>
                <w:szCs w:val="20"/>
              </w:rPr>
            </w:pPr>
          </w:p>
        </w:tc>
        <w:tc>
          <w:tcPr>
            <w:tcW w:w="1448" w:type="dxa"/>
            <w:tcBorders>
              <w:top w:val="nil"/>
              <w:left w:val="nil"/>
              <w:bottom w:val="nil"/>
              <w:right w:val="nil"/>
            </w:tcBorders>
            <w:shd w:val="clear" w:color="auto" w:fill="auto"/>
            <w:noWrap/>
            <w:vAlign w:val="bottom"/>
            <w:hideMark/>
          </w:tcPr>
          <w:p w14:paraId="64244AE2" w14:textId="77777777" w:rsidR="000A585B" w:rsidRPr="000A585B" w:rsidRDefault="000A585B" w:rsidP="000A585B">
            <w:pPr>
              <w:jc w:val="center"/>
              <w:rPr>
                <w:sz w:val="20"/>
                <w:szCs w:val="20"/>
              </w:rPr>
            </w:pPr>
          </w:p>
        </w:tc>
      </w:tr>
      <w:tr w:rsidR="0054069E" w:rsidRPr="000A585B" w14:paraId="6CFCCC8F" w14:textId="77777777" w:rsidTr="000A585B">
        <w:trPr>
          <w:trHeight w:val="210"/>
        </w:trPr>
        <w:tc>
          <w:tcPr>
            <w:tcW w:w="1643" w:type="dxa"/>
            <w:tcBorders>
              <w:top w:val="nil"/>
              <w:left w:val="nil"/>
              <w:bottom w:val="nil"/>
              <w:right w:val="nil"/>
            </w:tcBorders>
            <w:shd w:val="clear" w:color="auto" w:fill="auto"/>
            <w:noWrap/>
            <w:vAlign w:val="bottom"/>
            <w:hideMark/>
          </w:tcPr>
          <w:p w14:paraId="0B6524D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424446A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5056F44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E6BE9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2B269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742002" w14:textId="7BCA72DF"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0,4974%</w:t>
            </w:r>
          </w:p>
        </w:tc>
      </w:tr>
      <w:tr w:rsidR="0054069E" w:rsidRPr="000A585B" w14:paraId="4807B021" w14:textId="77777777" w:rsidTr="000A585B">
        <w:trPr>
          <w:trHeight w:val="210"/>
        </w:trPr>
        <w:tc>
          <w:tcPr>
            <w:tcW w:w="1643" w:type="dxa"/>
            <w:tcBorders>
              <w:top w:val="nil"/>
              <w:left w:val="nil"/>
              <w:bottom w:val="nil"/>
              <w:right w:val="nil"/>
            </w:tcBorders>
            <w:shd w:val="clear" w:color="auto" w:fill="auto"/>
            <w:noWrap/>
            <w:vAlign w:val="bottom"/>
            <w:hideMark/>
          </w:tcPr>
          <w:p w14:paraId="3940700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7815991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6FA0346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06E38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538DF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7AAB3A" w14:textId="20A5DA03"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0,6005%</w:t>
            </w:r>
          </w:p>
        </w:tc>
      </w:tr>
      <w:tr w:rsidR="0054069E" w:rsidRPr="000A585B" w14:paraId="3B951523" w14:textId="77777777" w:rsidTr="000A585B">
        <w:trPr>
          <w:trHeight w:val="210"/>
        </w:trPr>
        <w:tc>
          <w:tcPr>
            <w:tcW w:w="1643" w:type="dxa"/>
            <w:tcBorders>
              <w:top w:val="nil"/>
              <w:left w:val="nil"/>
              <w:bottom w:val="nil"/>
              <w:right w:val="nil"/>
            </w:tcBorders>
            <w:shd w:val="clear" w:color="auto" w:fill="auto"/>
            <w:noWrap/>
            <w:vAlign w:val="bottom"/>
            <w:hideMark/>
          </w:tcPr>
          <w:p w14:paraId="69FCB69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1EF54EB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43DA95F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B8988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BC10EF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673CD2" w14:textId="15A96874"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0,5751%</w:t>
            </w:r>
          </w:p>
        </w:tc>
      </w:tr>
      <w:tr w:rsidR="0054069E" w:rsidRPr="000A585B" w14:paraId="6B9EC66A" w14:textId="77777777" w:rsidTr="000A585B">
        <w:trPr>
          <w:trHeight w:val="210"/>
        </w:trPr>
        <w:tc>
          <w:tcPr>
            <w:tcW w:w="1643" w:type="dxa"/>
            <w:tcBorders>
              <w:top w:val="nil"/>
              <w:left w:val="nil"/>
              <w:bottom w:val="nil"/>
              <w:right w:val="nil"/>
            </w:tcBorders>
            <w:shd w:val="clear" w:color="auto" w:fill="auto"/>
            <w:noWrap/>
            <w:vAlign w:val="bottom"/>
            <w:hideMark/>
          </w:tcPr>
          <w:p w14:paraId="6158B92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23C4EEE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550E01E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6C3A5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07B8C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48B6EE" w14:textId="1F18E8EF"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0,5822%</w:t>
            </w:r>
          </w:p>
        </w:tc>
      </w:tr>
      <w:tr w:rsidR="0054069E" w:rsidRPr="000A585B" w14:paraId="5F561F6B" w14:textId="77777777" w:rsidTr="000A585B">
        <w:trPr>
          <w:trHeight w:val="210"/>
        </w:trPr>
        <w:tc>
          <w:tcPr>
            <w:tcW w:w="1643" w:type="dxa"/>
            <w:tcBorders>
              <w:top w:val="nil"/>
              <w:left w:val="nil"/>
              <w:bottom w:val="nil"/>
              <w:right w:val="nil"/>
            </w:tcBorders>
            <w:shd w:val="clear" w:color="auto" w:fill="auto"/>
            <w:noWrap/>
            <w:vAlign w:val="bottom"/>
            <w:hideMark/>
          </w:tcPr>
          <w:p w14:paraId="452EB74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2C3B33A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763890D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194A6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48BB4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451C28" w14:textId="19ACD48B"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0,5826%</w:t>
            </w:r>
          </w:p>
        </w:tc>
      </w:tr>
      <w:tr w:rsidR="0054069E" w:rsidRPr="000A585B" w14:paraId="76F2B396" w14:textId="77777777" w:rsidTr="000A585B">
        <w:trPr>
          <w:trHeight w:val="210"/>
        </w:trPr>
        <w:tc>
          <w:tcPr>
            <w:tcW w:w="1643" w:type="dxa"/>
            <w:tcBorders>
              <w:top w:val="nil"/>
              <w:left w:val="nil"/>
              <w:bottom w:val="nil"/>
              <w:right w:val="nil"/>
            </w:tcBorders>
            <w:shd w:val="clear" w:color="auto" w:fill="auto"/>
            <w:noWrap/>
            <w:vAlign w:val="bottom"/>
            <w:hideMark/>
          </w:tcPr>
          <w:p w14:paraId="0600338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50C470F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1B2FA2A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7FCD7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FA1E2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649D48" w14:textId="1662A96C"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0,5267%</w:t>
            </w:r>
          </w:p>
        </w:tc>
      </w:tr>
      <w:tr w:rsidR="0054069E" w:rsidRPr="000A585B" w14:paraId="22317043" w14:textId="77777777" w:rsidTr="000A585B">
        <w:trPr>
          <w:trHeight w:val="210"/>
        </w:trPr>
        <w:tc>
          <w:tcPr>
            <w:tcW w:w="1643" w:type="dxa"/>
            <w:tcBorders>
              <w:top w:val="nil"/>
              <w:left w:val="nil"/>
              <w:bottom w:val="nil"/>
              <w:right w:val="nil"/>
            </w:tcBorders>
            <w:shd w:val="clear" w:color="auto" w:fill="auto"/>
            <w:noWrap/>
            <w:vAlign w:val="bottom"/>
            <w:hideMark/>
          </w:tcPr>
          <w:p w14:paraId="57E078E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598C0A9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6C80262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45002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23015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F6B959" w14:textId="620A4E4D"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0,6255%</w:t>
            </w:r>
          </w:p>
        </w:tc>
      </w:tr>
      <w:tr w:rsidR="0054069E" w:rsidRPr="000A585B" w14:paraId="5B8C7086" w14:textId="77777777" w:rsidTr="000A585B">
        <w:trPr>
          <w:trHeight w:val="210"/>
        </w:trPr>
        <w:tc>
          <w:tcPr>
            <w:tcW w:w="1643" w:type="dxa"/>
            <w:tcBorders>
              <w:top w:val="nil"/>
              <w:left w:val="nil"/>
              <w:bottom w:val="nil"/>
              <w:right w:val="nil"/>
            </w:tcBorders>
            <w:shd w:val="clear" w:color="auto" w:fill="auto"/>
            <w:noWrap/>
            <w:vAlign w:val="bottom"/>
            <w:hideMark/>
          </w:tcPr>
          <w:p w14:paraId="5DAC878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3ED7B03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7390F37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D91E3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699CF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B7A045" w14:textId="406AD769"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0,6247%</w:t>
            </w:r>
          </w:p>
        </w:tc>
      </w:tr>
      <w:tr w:rsidR="0054069E" w:rsidRPr="000A585B" w14:paraId="7FA2866A" w14:textId="77777777" w:rsidTr="000A585B">
        <w:trPr>
          <w:trHeight w:val="210"/>
        </w:trPr>
        <w:tc>
          <w:tcPr>
            <w:tcW w:w="1643" w:type="dxa"/>
            <w:tcBorders>
              <w:top w:val="nil"/>
              <w:left w:val="nil"/>
              <w:bottom w:val="nil"/>
              <w:right w:val="nil"/>
            </w:tcBorders>
            <w:shd w:val="clear" w:color="auto" w:fill="auto"/>
            <w:noWrap/>
            <w:vAlign w:val="bottom"/>
            <w:hideMark/>
          </w:tcPr>
          <w:p w14:paraId="35C5AF7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7BE8C8C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2C6AAF9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DF0A1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933D8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ACDCE2" w14:textId="5DD69F26"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0,6081%</w:t>
            </w:r>
          </w:p>
        </w:tc>
      </w:tr>
      <w:tr w:rsidR="0054069E" w:rsidRPr="000A585B" w14:paraId="14D77BE2" w14:textId="77777777" w:rsidTr="000A585B">
        <w:trPr>
          <w:trHeight w:val="210"/>
        </w:trPr>
        <w:tc>
          <w:tcPr>
            <w:tcW w:w="1643" w:type="dxa"/>
            <w:tcBorders>
              <w:top w:val="nil"/>
              <w:left w:val="nil"/>
              <w:bottom w:val="nil"/>
              <w:right w:val="nil"/>
            </w:tcBorders>
            <w:shd w:val="clear" w:color="auto" w:fill="auto"/>
            <w:noWrap/>
            <w:vAlign w:val="bottom"/>
            <w:hideMark/>
          </w:tcPr>
          <w:p w14:paraId="190B992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6D00392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3C9E476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26A63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C37DB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BAF1B4" w14:textId="0DA46400"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0,6465%</w:t>
            </w:r>
          </w:p>
        </w:tc>
      </w:tr>
      <w:tr w:rsidR="0054069E" w:rsidRPr="000A585B" w14:paraId="486587DF" w14:textId="77777777" w:rsidTr="000A585B">
        <w:trPr>
          <w:trHeight w:val="210"/>
        </w:trPr>
        <w:tc>
          <w:tcPr>
            <w:tcW w:w="1643" w:type="dxa"/>
            <w:tcBorders>
              <w:top w:val="nil"/>
              <w:left w:val="nil"/>
              <w:bottom w:val="nil"/>
              <w:right w:val="nil"/>
            </w:tcBorders>
            <w:shd w:val="clear" w:color="auto" w:fill="auto"/>
            <w:noWrap/>
            <w:vAlign w:val="bottom"/>
            <w:hideMark/>
          </w:tcPr>
          <w:p w14:paraId="29B8396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1B7E4BD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5730CF9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980B0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EBD01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9B5701" w14:textId="769D1CC1"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0,5624%</w:t>
            </w:r>
          </w:p>
        </w:tc>
      </w:tr>
      <w:tr w:rsidR="0054069E" w:rsidRPr="000A585B" w14:paraId="73FF85E0" w14:textId="77777777" w:rsidTr="000A585B">
        <w:trPr>
          <w:trHeight w:val="210"/>
        </w:trPr>
        <w:tc>
          <w:tcPr>
            <w:tcW w:w="1643" w:type="dxa"/>
            <w:tcBorders>
              <w:top w:val="nil"/>
              <w:left w:val="nil"/>
              <w:bottom w:val="nil"/>
              <w:right w:val="nil"/>
            </w:tcBorders>
            <w:shd w:val="clear" w:color="auto" w:fill="auto"/>
            <w:noWrap/>
            <w:vAlign w:val="bottom"/>
            <w:hideMark/>
          </w:tcPr>
          <w:p w14:paraId="7A1A4CE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5E0614E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2A5D0F6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23C2D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F5D02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4018AD" w14:textId="04650045"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0,6004%</w:t>
            </w:r>
          </w:p>
        </w:tc>
      </w:tr>
      <w:tr w:rsidR="0054069E" w:rsidRPr="000A585B" w14:paraId="74AB4045" w14:textId="77777777" w:rsidTr="000A585B">
        <w:trPr>
          <w:trHeight w:val="210"/>
        </w:trPr>
        <w:tc>
          <w:tcPr>
            <w:tcW w:w="1643" w:type="dxa"/>
            <w:tcBorders>
              <w:top w:val="nil"/>
              <w:left w:val="nil"/>
              <w:bottom w:val="nil"/>
              <w:right w:val="nil"/>
            </w:tcBorders>
            <w:shd w:val="clear" w:color="auto" w:fill="auto"/>
            <w:noWrap/>
            <w:vAlign w:val="bottom"/>
            <w:hideMark/>
          </w:tcPr>
          <w:p w14:paraId="2CBFEB3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59AEAAB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1CD8083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C1239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7F355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2F24FF" w14:textId="31C7F6C3"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0,8138%</w:t>
            </w:r>
          </w:p>
        </w:tc>
      </w:tr>
      <w:tr w:rsidR="0054069E" w:rsidRPr="000A585B" w14:paraId="1359BA42" w14:textId="77777777" w:rsidTr="000A585B">
        <w:trPr>
          <w:trHeight w:val="210"/>
        </w:trPr>
        <w:tc>
          <w:tcPr>
            <w:tcW w:w="1643" w:type="dxa"/>
            <w:tcBorders>
              <w:top w:val="nil"/>
              <w:left w:val="nil"/>
              <w:bottom w:val="nil"/>
              <w:right w:val="nil"/>
            </w:tcBorders>
            <w:shd w:val="clear" w:color="auto" w:fill="auto"/>
            <w:noWrap/>
            <w:vAlign w:val="bottom"/>
            <w:hideMark/>
          </w:tcPr>
          <w:p w14:paraId="68CD9E0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3333B82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622D5D1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58B41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01987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4208D6" w14:textId="5F526A4F"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0,6493%</w:t>
            </w:r>
          </w:p>
        </w:tc>
      </w:tr>
      <w:tr w:rsidR="0054069E" w:rsidRPr="000A585B" w14:paraId="3C080AFD" w14:textId="77777777" w:rsidTr="000A585B">
        <w:trPr>
          <w:trHeight w:val="210"/>
        </w:trPr>
        <w:tc>
          <w:tcPr>
            <w:tcW w:w="1643" w:type="dxa"/>
            <w:tcBorders>
              <w:top w:val="nil"/>
              <w:left w:val="nil"/>
              <w:bottom w:val="nil"/>
              <w:right w:val="nil"/>
            </w:tcBorders>
            <w:shd w:val="clear" w:color="auto" w:fill="auto"/>
            <w:noWrap/>
            <w:vAlign w:val="bottom"/>
            <w:hideMark/>
          </w:tcPr>
          <w:p w14:paraId="744B388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04C3DED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6947E10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91837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6E557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D15DCB" w14:textId="77C53FDF"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0,6578%</w:t>
            </w:r>
          </w:p>
        </w:tc>
      </w:tr>
      <w:tr w:rsidR="0054069E" w:rsidRPr="000A585B" w14:paraId="01293D68" w14:textId="77777777" w:rsidTr="000A585B">
        <w:trPr>
          <w:trHeight w:val="210"/>
        </w:trPr>
        <w:tc>
          <w:tcPr>
            <w:tcW w:w="1643" w:type="dxa"/>
            <w:tcBorders>
              <w:top w:val="nil"/>
              <w:left w:val="nil"/>
              <w:bottom w:val="nil"/>
              <w:right w:val="nil"/>
            </w:tcBorders>
            <w:shd w:val="clear" w:color="auto" w:fill="auto"/>
            <w:noWrap/>
            <w:vAlign w:val="bottom"/>
            <w:hideMark/>
          </w:tcPr>
          <w:p w14:paraId="1B9A686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0DA2E3E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3D0DAAC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5E2F7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4F125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804D7C" w14:textId="653052C8"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0,6971%</w:t>
            </w:r>
          </w:p>
        </w:tc>
      </w:tr>
      <w:tr w:rsidR="0054069E" w:rsidRPr="000A585B" w14:paraId="3F9F53B4" w14:textId="77777777" w:rsidTr="000A585B">
        <w:trPr>
          <w:trHeight w:val="210"/>
        </w:trPr>
        <w:tc>
          <w:tcPr>
            <w:tcW w:w="1643" w:type="dxa"/>
            <w:tcBorders>
              <w:top w:val="nil"/>
              <w:left w:val="nil"/>
              <w:bottom w:val="nil"/>
              <w:right w:val="nil"/>
            </w:tcBorders>
            <w:shd w:val="clear" w:color="auto" w:fill="auto"/>
            <w:noWrap/>
            <w:vAlign w:val="bottom"/>
            <w:hideMark/>
          </w:tcPr>
          <w:p w14:paraId="26256A7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04722D1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2B39039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4AADF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00246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821CFF" w14:textId="09E4BDC4"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0,6448%</w:t>
            </w:r>
          </w:p>
        </w:tc>
      </w:tr>
      <w:tr w:rsidR="0054069E" w:rsidRPr="000A585B" w14:paraId="61A52FA6" w14:textId="77777777" w:rsidTr="000A585B">
        <w:trPr>
          <w:trHeight w:val="210"/>
        </w:trPr>
        <w:tc>
          <w:tcPr>
            <w:tcW w:w="1643" w:type="dxa"/>
            <w:tcBorders>
              <w:top w:val="nil"/>
              <w:left w:val="nil"/>
              <w:bottom w:val="nil"/>
              <w:right w:val="nil"/>
            </w:tcBorders>
            <w:shd w:val="clear" w:color="auto" w:fill="auto"/>
            <w:noWrap/>
            <w:vAlign w:val="bottom"/>
            <w:hideMark/>
          </w:tcPr>
          <w:p w14:paraId="5E5AFDE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63CB54C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0A7FD8D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AE90B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F18EF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05C00A" w14:textId="2750CC64"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0,6227%</w:t>
            </w:r>
          </w:p>
        </w:tc>
      </w:tr>
      <w:tr w:rsidR="0054069E" w:rsidRPr="000A585B" w14:paraId="320C4CBA" w14:textId="77777777" w:rsidTr="000A585B">
        <w:trPr>
          <w:trHeight w:val="210"/>
        </w:trPr>
        <w:tc>
          <w:tcPr>
            <w:tcW w:w="1643" w:type="dxa"/>
            <w:tcBorders>
              <w:top w:val="nil"/>
              <w:left w:val="nil"/>
              <w:bottom w:val="nil"/>
              <w:right w:val="nil"/>
            </w:tcBorders>
            <w:shd w:val="clear" w:color="auto" w:fill="auto"/>
            <w:noWrap/>
            <w:vAlign w:val="bottom"/>
            <w:hideMark/>
          </w:tcPr>
          <w:p w14:paraId="1921E26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43F8316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238B68E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431EE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0599B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E645B1" w14:textId="61BDD70B"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0,7232%</w:t>
            </w:r>
          </w:p>
        </w:tc>
      </w:tr>
      <w:tr w:rsidR="0054069E" w:rsidRPr="000A585B" w14:paraId="221D48CF" w14:textId="77777777" w:rsidTr="000A585B">
        <w:trPr>
          <w:trHeight w:val="210"/>
        </w:trPr>
        <w:tc>
          <w:tcPr>
            <w:tcW w:w="1643" w:type="dxa"/>
            <w:tcBorders>
              <w:top w:val="nil"/>
              <w:left w:val="nil"/>
              <w:bottom w:val="nil"/>
              <w:right w:val="nil"/>
            </w:tcBorders>
            <w:shd w:val="clear" w:color="auto" w:fill="auto"/>
            <w:noWrap/>
            <w:vAlign w:val="bottom"/>
            <w:hideMark/>
          </w:tcPr>
          <w:p w14:paraId="1CE8429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154FEF4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369B4EC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294BC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4C1EC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4689B1" w14:textId="4AEF9C1C"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0,7286%</w:t>
            </w:r>
          </w:p>
        </w:tc>
      </w:tr>
      <w:tr w:rsidR="0054069E" w:rsidRPr="000A585B" w14:paraId="07049CEA" w14:textId="77777777" w:rsidTr="000A585B">
        <w:trPr>
          <w:trHeight w:val="210"/>
        </w:trPr>
        <w:tc>
          <w:tcPr>
            <w:tcW w:w="1643" w:type="dxa"/>
            <w:tcBorders>
              <w:top w:val="nil"/>
              <w:left w:val="nil"/>
              <w:bottom w:val="nil"/>
              <w:right w:val="nil"/>
            </w:tcBorders>
            <w:shd w:val="clear" w:color="auto" w:fill="auto"/>
            <w:noWrap/>
            <w:vAlign w:val="bottom"/>
            <w:hideMark/>
          </w:tcPr>
          <w:p w14:paraId="587EEA4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17EE0DF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229A9FB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EDE0E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DB062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887530" w14:textId="6544B337"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0,7428%</w:t>
            </w:r>
          </w:p>
        </w:tc>
      </w:tr>
      <w:tr w:rsidR="0054069E" w:rsidRPr="000A585B" w14:paraId="6EB18D28" w14:textId="77777777" w:rsidTr="000A585B">
        <w:trPr>
          <w:trHeight w:val="210"/>
        </w:trPr>
        <w:tc>
          <w:tcPr>
            <w:tcW w:w="1643" w:type="dxa"/>
            <w:tcBorders>
              <w:top w:val="nil"/>
              <w:left w:val="nil"/>
              <w:bottom w:val="nil"/>
              <w:right w:val="nil"/>
            </w:tcBorders>
            <w:shd w:val="clear" w:color="auto" w:fill="auto"/>
            <w:noWrap/>
            <w:vAlign w:val="bottom"/>
            <w:hideMark/>
          </w:tcPr>
          <w:p w14:paraId="570474C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60FFEF5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558DFE0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56299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85FBF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200D78" w14:textId="179C250B"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0,7222%</w:t>
            </w:r>
          </w:p>
        </w:tc>
      </w:tr>
      <w:tr w:rsidR="0054069E" w:rsidRPr="000A585B" w14:paraId="0450E4CE" w14:textId="77777777" w:rsidTr="000A585B">
        <w:trPr>
          <w:trHeight w:val="210"/>
        </w:trPr>
        <w:tc>
          <w:tcPr>
            <w:tcW w:w="1643" w:type="dxa"/>
            <w:tcBorders>
              <w:top w:val="nil"/>
              <w:left w:val="nil"/>
              <w:bottom w:val="nil"/>
              <w:right w:val="nil"/>
            </w:tcBorders>
            <w:shd w:val="clear" w:color="auto" w:fill="auto"/>
            <w:noWrap/>
            <w:vAlign w:val="bottom"/>
            <w:hideMark/>
          </w:tcPr>
          <w:p w14:paraId="2C812C3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72894CF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185A483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905CE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4A348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CF35D5" w14:textId="5C45C53A"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0,6707%</w:t>
            </w:r>
          </w:p>
        </w:tc>
      </w:tr>
      <w:tr w:rsidR="0054069E" w:rsidRPr="000A585B" w14:paraId="0431B44D" w14:textId="77777777" w:rsidTr="000A585B">
        <w:trPr>
          <w:trHeight w:val="210"/>
        </w:trPr>
        <w:tc>
          <w:tcPr>
            <w:tcW w:w="1643" w:type="dxa"/>
            <w:tcBorders>
              <w:top w:val="nil"/>
              <w:left w:val="nil"/>
              <w:bottom w:val="nil"/>
              <w:right w:val="nil"/>
            </w:tcBorders>
            <w:shd w:val="clear" w:color="auto" w:fill="auto"/>
            <w:noWrap/>
            <w:vAlign w:val="bottom"/>
            <w:hideMark/>
          </w:tcPr>
          <w:p w14:paraId="2E665DB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28254B9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39D2604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C3B3D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D7469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BB5ED3" w14:textId="7BAC1EAE"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0,7414%</w:t>
            </w:r>
          </w:p>
        </w:tc>
      </w:tr>
      <w:tr w:rsidR="0054069E" w:rsidRPr="000A585B" w14:paraId="248A1861" w14:textId="77777777" w:rsidTr="000A585B">
        <w:trPr>
          <w:trHeight w:val="210"/>
        </w:trPr>
        <w:tc>
          <w:tcPr>
            <w:tcW w:w="1643" w:type="dxa"/>
            <w:tcBorders>
              <w:top w:val="nil"/>
              <w:left w:val="nil"/>
              <w:bottom w:val="nil"/>
              <w:right w:val="nil"/>
            </w:tcBorders>
            <w:shd w:val="clear" w:color="auto" w:fill="auto"/>
            <w:noWrap/>
            <w:vAlign w:val="bottom"/>
            <w:hideMark/>
          </w:tcPr>
          <w:p w14:paraId="01DE93D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52D961F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7890EF1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304CF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04BDC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F22BE0" w14:textId="1521E689"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0,9317%</w:t>
            </w:r>
          </w:p>
        </w:tc>
      </w:tr>
      <w:tr w:rsidR="0054069E" w:rsidRPr="000A585B" w14:paraId="477F8754" w14:textId="77777777" w:rsidTr="000A585B">
        <w:trPr>
          <w:trHeight w:val="210"/>
        </w:trPr>
        <w:tc>
          <w:tcPr>
            <w:tcW w:w="1643" w:type="dxa"/>
            <w:tcBorders>
              <w:top w:val="nil"/>
              <w:left w:val="nil"/>
              <w:bottom w:val="nil"/>
              <w:right w:val="nil"/>
            </w:tcBorders>
            <w:shd w:val="clear" w:color="auto" w:fill="auto"/>
            <w:noWrap/>
            <w:vAlign w:val="bottom"/>
            <w:hideMark/>
          </w:tcPr>
          <w:p w14:paraId="60D5F93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0BC65A6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53869CF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41C75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89333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7F94E2" w14:textId="5095C9D8"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0,7318%</w:t>
            </w:r>
          </w:p>
        </w:tc>
      </w:tr>
      <w:tr w:rsidR="0054069E" w:rsidRPr="000A585B" w14:paraId="25F791BD" w14:textId="77777777" w:rsidTr="000A585B">
        <w:trPr>
          <w:trHeight w:val="210"/>
        </w:trPr>
        <w:tc>
          <w:tcPr>
            <w:tcW w:w="1643" w:type="dxa"/>
            <w:tcBorders>
              <w:top w:val="nil"/>
              <w:left w:val="nil"/>
              <w:bottom w:val="nil"/>
              <w:right w:val="nil"/>
            </w:tcBorders>
            <w:shd w:val="clear" w:color="auto" w:fill="auto"/>
            <w:noWrap/>
            <w:vAlign w:val="bottom"/>
            <w:hideMark/>
          </w:tcPr>
          <w:p w14:paraId="02778A9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3F0BA97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3D718E2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666C8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5EE13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F206B0" w14:textId="1D6D4687"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0,8036%</w:t>
            </w:r>
          </w:p>
        </w:tc>
      </w:tr>
      <w:tr w:rsidR="0054069E" w:rsidRPr="000A585B" w14:paraId="40211ED3" w14:textId="77777777" w:rsidTr="000A585B">
        <w:trPr>
          <w:trHeight w:val="210"/>
        </w:trPr>
        <w:tc>
          <w:tcPr>
            <w:tcW w:w="1643" w:type="dxa"/>
            <w:tcBorders>
              <w:top w:val="nil"/>
              <w:left w:val="nil"/>
              <w:bottom w:val="nil"/>
              <w:right w:val="nil"/>
            </w:tcBorders>
            <w:shd w:val="clear" w:color="auto" w:fill="auto"/>
            <w:noWrap/>
            <w:vAlign w:val="bottom"/>
            <w:hideMark/>
          </w:tcPr>
          <w:p w14:paraId="259EC69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573675C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5F5095E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94880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325F3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7B7414" w14:textId="04376178"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0,8151%</w:t>
            </w:r>
          </w:p>
        </w:tc>
      </w:tr>
      <w:tr w:rsidR="0054069E" w:rsidRPr="000A585B" w14:paraId="1CCE3D05" w14:textId="77777777" w:rsidTr="000A585B">
        <w:trPr>
          <w:trHeight w:val="210"/>
        </w:trPr>
        <w:tc>
          <w:tcPr>
            <w:tcW w:w="1643" w:type="dxa"/>
            <w:tcBorders>
              <w:top w:val="nil"/>
              <w:left w:val="nil"/>
              <w:bottom w:val="nil"/>
              <w:right w:val="nil"/>
            </w:tcBorders>
            <w:shd w:val="clear" w:color="auto" w:fill="auto"/>
            <w:noWrap/>
            <w:vAlign w:val="bottom"/>
            <w:hideMark/>
          </w:tcPr>
          <w:p w14:paraId="51A84C4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408358D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09F5406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B362C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E1B6E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327564" w14:textId="5BA2E374"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0,7653%</w:t>
            </w:r>
          </w:p>
        </w:tc>
      </w:tr>
      <w:tr w:rsidR="0054069E" w:rsidRPr="000A585B" w14:paraId="6471AE8D" w14:textId="77777777" w:rsidTr="000A585B">
        <w:trPr>
          <w:trHeight w:val="210"/>
        </w:trPr>
        <w:tc>
          <w:tcPr>
            <w:tcW w:w="1643" w:type="dxa"/>
            <w:tcBorders>
              <w:top w:val="nil"/>
              <w:left w:val="nil"/>
              <w:bottom w:val="nil"/>
              <w:right w:val="nil"/>
            </w:tcBorders>
            <w:shd w:val="clear" w:color="auto" w:fill="auto"/>
            <w:noWrap/>
            <w:vAlign w:val="bottom"/>
            <w:hideMark/>
          </w:tcPr>
          <w:p w14:paraId="2F07AB6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544860C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77B630A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762A0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37059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DF4547" w14:textId="12FCAF16"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0,7764%</w:t>
            </w:r>
          </w:p>
        </w:tc>
      </w:tr>
      <w:tr w:rsidR="0054069E" w:rsidRPr="000A585B" w14:paraId="53FB774E" w14:textId="77777777" w:rsidTr="000A585B">
        <w:trPr>
          <w:trHeight w:val="210"/>
        </w:trPr>
        <w:tc>
          <w:tcPr>
            <w:tcW w:w="1643" w:type="dxa"/>
            <w:tcBorders>
              <w:top w:val="nil"/>
              <w:left w:val="nil"/>
              <w:bottom w:val="nil"/>
              <w:right w:val="nil"/>
            </w:tcBorders>
            <w:shd w:val="clear" w:color="auto" w:fill="auto"/>
            <w:noWrap/>
            <w:vAlign w:val="bottom"/>
            <w:hideMark/>
          </w:tcPr>
          <w:p w14:paraId="7842376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1F55597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28570B3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56320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C9B90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CBA811" w14:textId="02D59F96"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0,8185%</w:t>
            </w:r>
          </w:p>
        </w:tc>
      </w:tr>
      <w:tr w:rsidR="0054069E" w:rsidRPr="000A585B" w14:paraId="600859C5" w14:textId="77777777" w:rsidTr="000A585B">
        <w:trPr>
          <w:trHeight w:val="210"/>
        </w:trPr>
        <w:tc>
          <w:tcPr>
            <w:tcW w:w="1643" w:type="dxa"/>
            <w:tcBorders>
              <w:top w:val="nil"/>
              <w:left w:val="nil"/>
              <w:bottom w:val="nil"/>
              <w:right w:val="nil"/>
            </w:tcBorders>
            <w:shd w:val="clear" w:color="auto" w:fill="auto"/>
            <w:noWrap/>
            <w:vAlign w:val="bottom"/>
            <w:hideMark/>
          </w:tcPr>
          <w:p w14:paraId="711CD11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798E2C7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5E4C5AE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47EDA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7570D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77D3E3" w14:textId="5857E0A2"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0,8596%</w:t>
            </w:r>
          </w:p>
        </w:tc>
      </w:tr>
      <w:tr w:rsidR="0054069E" w:rsidRPr="000A585B" w14:paraId="2632BA7C" w14:textId="77777777" w:rsidTr="000A585B">
        <w:trPr>
          <w:trHeight w:val="210"/>
        </w:trPr>
        <w:tc>
          <w:tcPr>
            <w:tcW w:w="1643" w:type="dxa"/>
            <w:tcBorders>
              <w:top w:val="nil"/>
              <w:left w:val="nil"/>
              <w:bottom w:val="nil"/>
              <w:right w:val="nil"/>
            </w:tcBorders>
            <w:shd w:val="clear" w:color="auto" w:fill="auto"/>
            <w:noWrap/>
            <w:vAlign w:val="bottom"/>
            <w:hideMark/>
          </w:tcPr>
          <w:p w14:paraId="3B68BE2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3C537AA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6994C05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A2BBF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12CD9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655320" w14:textId="3E5187F6"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0,9048%</w:t>
            </w:r>
          </w:p>
        </w:tc>
      </w:tr>
      <w:tr w:rsidR="0054069E" w:rsidRPr="000A585B" w14:paraId="09889CBF" w14:textId="77777777" w:rsidTr="000A585B">
        <w:trPr>
          <w:trHeight w:val="210"/>
        </w:trPr>
        <w:tc>
          <w:tcPr>
            <w:tcW w:w="1643" w:type="dxa"/>
            <w:tcBorders>
              <w:top w:val="nil"/>
              <w:left w:val="nil"/>
              <w:bottom w:val="nil"/>
              <w:right w:val="nil"/>
            </w:tcBorders>
            <w:shd w:val="clear" w:color="auto" w:fill="auto"/>
            <w:noWrap/>
            <w:vAlign w:val="bottom"/>
            <w:hideMark/>
          </w:tcPr>
          <w:p w14:paraId="0328E1F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5270AB8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4772014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A74B4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0061E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B9874F" w14:textId="58D9C26E"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0,8262%</w:t>
            </w:r>
          </w:p>
        </w:tc>
      </w:tr>
      <w:tr w:rsidR="0054069E" w:rsidRPr="000A585B" w14:paraId="30DF6634" w14:textId="77777777" w:rsidTr="000A585B">
        <w:trPr>
          <w:trHeight w:val="210"/>
        </w:trPr>
        <w:tc>
          <w:tcPr>
            <w:tcW w:w="1643" w:type="dxa"/>
            <w:tcBorders>
              <w:top w:val="nil"/>
              <w:left w:val="nil"/>
              <w:bottom w:val="nil"/>
              <w:right w:val="nil"/>
            </w:tcBorders>
            <w:shd w:val="clear" w:color="auto" w:fill="auto"/>
            <w:noWrap/>
            <w:vAlign w:val="bottom"/>
            <w:hideMark/>
          </w:tcPr>
          <w:p w14:paraId="58F203F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578EAD2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1795F1F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702BB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49813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EEF950" w14:textId="3504DC8A"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0,8694%</w:t>
            </w:r>
          </w:p>
        </w:tc>
      </w:tr>
      <w:tr w:rsidR="0054069E" w:rsidRPr="000A585B" w14:paraId="17D548AD" w14:textId="77777777" w:rsidTr="000A585B">
        <w:trPr>
          <w:trHeight w:val="210"/>
        </w:trPr>
        <w:tc>
          <w:tcPr>
            <w:tcW w:w="1643" w:type="dxa"/>
            <w:tcBorders>
              <w:top w:val="nil"/>
              <w:left w:val="nil"/>
              <w:bottom w:val="nil"/>
              <w:right w:val="nil"/>
            </w:tcBorders>
            <w:shd w:val="clear" w:color="auto" w:fill="auto"/>
            <w:noWrap/>
            <w:vAlign w:val="bottom"/>
            <w:hideMark/>
          </w:tcPr>
          <w:p w14:paraId="0560A15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671A9F9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0369FA1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AB223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4C48C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901DD5" w14:textId="168D6729"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0,9442%</w:t>
            </w:r>
          </w:p>
        </w:tc>
      </w:tr>
      <w:tr w:rsidR="0054069E" w:rsidRPr="000A585B" w14:paraId="09ABBB10" w14:textId="77777777" w:rsidTr="000A585B">
        <w:trPr>
          <w:trHeight w:val="210"/>
        </w:trPr>
        <w:tc>
          <w:tcPr>
            <w:tcW w:w="1643" w:type="dxa"/>
            <w:tcBorders>
              <w:top w:val="nil"/>
              <w:left w:val="nil"/>
              <w:bottom w:val="nil"/>
              <w:right w:val="nil"/>
            </w:tcBorders>
            <w:shd w:val="clear" w:color="auto" w:fill="auto"/>
            <w:noWrap/>
            <w:vAlign w:val="bottom"/>
            <w:hideMark/>
          </w:tcPr>
          <w:p w14:paraId="6C51D59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1A7BB2F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168C53C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7650F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0D91A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99F07E" w14:textId="49BB5F3E"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0,8972%</w:t>
            </w:r>
          </w:p>
        </w:tc>
      </w:tr>
      <w:tr w:rsidR="0054069E" w:rsidRPr="000A585B" w14:paraId="0FE35C41" w14:textId="77777777" w:rsidTr="000A585B">
        <w:trPr>
          <w:trHeight w:val="210"/>
        </w:trPr>
        <w:tc>
          <w:tcPr>
            <w:tcW w:w="1643" w:type="dxa"/>
            <w:tcBorders>
              <w:top w:val="nil"/>
              <w:left w:val="nil"/>
              <w:bottom w:val="nil"/>
              <w:right w:val="nil"/>
            </w:tcBorders>
            <w:shd w:val="clear" w:color="auto" w:fill="auto"/>
            <w:noWrap/>
            <w:vAlign w:val="bottom"/>
            <w:hideMark/>
          </w:tcPr>
          <w:p w14:paraId="1C340B8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13AA768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0D90B66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B32BF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AB1D1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8859A1" w14:textId="3441B513"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0,8805%</w:t>
            </w:r>
          </w:p>
        </w:tc>
      </w:tr>
      <w:tr w:rsidR="0054069E" w:rsidRPr="000A585B" w14:paraId="01964075" w14:textId="77777777" w:rsidTr="000A585B">
        <w:trPr>
          <w:trHeight w:val="210"/>
        </w:trPr>
        <w:tc>
          <w:tcPr>
            <w:tcW w:w="1643" w:type="dxa"/>
            <w:tcBorders>
              <w:top w:val="nil"/>
              <w:left w:val="nil"/>
              <w:bottom w:val="nil"/>
              <w:right w:val="nil"/>
            </w:tcBorders>
            <w:shd w:val="clear" w:color="auto" w:fill="auto"/>
            <w:noWrap/>
            <w:vAlign w:val="bottom"/>
            <w:hideMark/>
          </w:tcPr>
          <w:p w14:paraId="2056F4D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42FBC40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4F9C3E4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0DD55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BDBF7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6660A3" w14:textId="57CC74CA"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0,9865%</w:t>
            </w:r>
          </w:p>
        </w:tc>
      </w:tr>
      <w:tr w:rsidR="0054069E" w:rsidRPr="000A585B" w14:paraId="78D23F4F" w14:textId="77777777" w:rsidTr="000A585B">
        <w:trPr>
          <w:trHeight w:val="210"/>
        </w:trPr>
        <w:tc>
          <w:tcPr>
            <w:tcW w:w="1643" w:type="dxa"/>
            <w:tcBorders>
              <w:top w:val="nil"/>
              <w:left w:val="nil"/>
              <w:bottom w:val="nil"/>
              <w:right w:val="nil"/>
            </w:tcBorders>
            <w:shd w:val="clear" w:color="auto" w:fill="auto"/>
            <w:noWrap/>
            <w:vAlign w:val="bottom"/>
            <w:hideMark/>
          </w:tcPr>
          <w:p w14:paraId="7C3389E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603EC5C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63372F2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18B14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56B16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E0EC33" w14:textId="59A94FE2"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0,9099%</w:t>
            </w:r>
          </w:p>
        </w:tc>
      </w:tr>
      <w:tr w:rsidR="0054069E" w:rsidRPr="000A585B" w14:paraId="3A3C8E0B" w14:textId="77777777" w:rsidTr="000A585B">
        <w:trPr>
          <w:trHeight w:val="210"/>
        </w:trPr>
        <w:tc>
          <w:tcPr>
            <w:tcW w:w="1643" w:type="dxa"/>
            <w:tcBorders>
              <w:top w:val="nil"/>
              <w:left w:val="nil"/>
              <w:bottom w:val="nil"/>
              <w:right w:val="nil"/>
            </w:tcBorders>
            <w:shd w:val="clear" w:color="auto" w:fill="auto"/>
            <w:noWrap/>
            <w:vAlign w:val="bottom"/>
            <w:hideMark/>
          </w:tcPr>
          <w:p w14:paraId="34D3B14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3845137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4D087CD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A94DC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1A45D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F6A59F" w14:textId="4F6A7D86"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0,9244%</w:t>
            </w:r>
          </w:p>
        </w:tc>
      </w:tr>
      <w:tr w:rsidR="0054069E" w:rsidRPr="000A585B" w14:paraId="71E52820" w14:textId="77777777" w:rsidTr="000A585B">
        <w:trPr>
          <w:trHeight w:val="210"/>
        </w:trPr>
        <w:tc>
          <w:tcPr>
            <w:tcW w:w="1643" w:type="dxa"/>
            <w:tcBorders>
              <w:top w:val="nil"/>
              <w:left w:val="nil"/>
              <w:bottom w:val="nil"/>
              <w:right w:val="nil"/>
            </w:tcBorders>
            <w:shd w:val="clear" w:color="auto" w:fill="auto"/>
            <w:noWrap/>
            <w:vAlign w:val="bottom"/>
            <w:hideMark/>
          </w:tcPr>
          <w:p w14:paraId="4022083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74A15BF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6D5167C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07D3F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5AFF3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FD0CE9" w14:textId="435E5126"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0,9701%</w:t>
            </w:r>
          </w:p>
        </w:tc>
      </w:tr>
      <w:tr w:rsidR="0054069E" w:rsidRPr="000A585B" w14:paraId="4C2EACE2" w14:textId="77777777" w:rsidTr="000A585B">
        <w:trPr>
          <w:trHeight w:val="210"/>
        </w:trPr>
        <w:tc>
          <w:tcPr>
            <w:tcW w:w="1643" w:type="dxa"/>
            <w:tcBorders>
              <w:top w:val="nil"/>
              <w:left w:val="nil"/>
              <w:bottom w:val="nil"/>
              <w:right w:val="nil"/>
            </w:tcBorders>
            <w:shd w:val="clear" w:color="auto" w:fill="auto"/>
            <w:noWrap/>
            <w:vAlign w:val="bottom"/>
            <w:hideMark/>
          </w:tcPr>
          <w:p w14:paraId="7F41398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0448CB1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77A3B2C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0E677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A32A4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9A940E" w14:textId="145C05FC"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0,9244%</w:t>
            </w:r>
          </w:p>
        </w:tc>
      </w:tr>
      <w:tr w:rsidR="0054069E" w:rsidRPr="000A585B" w14:paraId="13CA380C" w14:textId="77777777" w:rsidTr="000A585B">
        <w:trPr>
          <w:trHeight w:val="210"/>
        </w:trPr>
        <w:tc>
          <w:tcPr>
            <w:tcW w:w="1643" w:type="dxa"/>
            <w:tcBorders>
              <w:top w:val="nil"/>
              <w:left w:val="nil"/>
              <w:bottom w:val="nil"/>
              <w:right w:val="nil"/>
            </w:tcBorders>
            <w:shd w:val="clear" w:color="auto" w:fill="auto"/>
            <w:noWrap/>
            <w:vAlign w:val="bottom"/>
            <w:hideMark/>
          </w:tcPr>
          <w:p w14:paraId="35AB451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0686B89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7964FB0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0045B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80550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4AC091" w14:textId="295E4C98"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1,0334%</w:t>
            </w:r>
          </w:p>
        </w:tc>
      </w:tr>
      <w:tr w:rsidR="0054069E" w:rsidRPr="000A585B" w14:paraId="64592974" w14:textId="77777777" w:rsidTr="000A585B">
        <w:trPr>
          <w:trHeight w:val="210"/>
        </w:trPr>
        <w:tc>
          <w:tcPr>
            <w:tcW w:w="1643" w:type="dxa"/>
            <w:tcBorders>
              <w:top w:val="nil"/>
              <w:left w:val="nil"/>
              <w:bottom w:val="nil"/>
              <w:right w:val="nil"/>
            </w:tcBorders>
            <w:shd w:val="clear" w:color="auto" w:fill="auto"/>
            <w:noWrap/>
            <w:vAlign w:val="bottom"/>
            <w:hideMark/>
          </w:tcPr>
          <w:p w14:paraId="4FD4CEC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320D2E1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3EACF52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44BA4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A9D2C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074E71" w14:textId="21AD37F7"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1,0183%</w:t>
            </w:r>
          </w:p>
        </w:tc>
      </w:tr>
      <w:tr w:rsidR="0054069E" w:rsidRPr="000A585B" w14:paraId="636A506A" w14:textId="77777777" w:rsidTr="000A585B">
        <w:trPr>
          <w:trHeight w:val="210"/>
        </w:trPr>
        <w:tc>
          <w:tcPr>
            <w:tcW w:w="1643" w:type="dxa"/>
            <w:tcBorders>
              <w:top w:val="nil"/>
              <w:left w:val="nil"/>
              <w:bottom w:val="nil"/>
              <w:right w:val="nil"/>
            </w:tcBorders>
            <w:shd w:val="clear" w:color="auto" w:fill="auto"/>
            <w:noWrap/>
            <w:vAlign w:val="bottom"/>
            <w:hideMark/>
          </w:tcPr>
          <w:p w14:paraId="4B98304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2880747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630122A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9AE1D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D7D7E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82224A" w14:textId="0D48C2EB"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1,0046%</w:t>
            </w:r>
          </w:p>
        </w:tc>
      </w:tr>
      <w:tr w:rsidR="0054069E" w:rsidRPr="000A585B" w14:paraId="10C6FAF7" w14:textId="77777777" w:rsidTr="000A585B">
        <w:trPr>
          <w:trHeight w:val="210"/>
        </w:trPr>
        <w:tc>
          <w:tcPr>
            <w:tcW w:w="1643" w:type="dxa"/>
            <w:tcBorders>
              <w:top w:val="nil"/>
              <w:left w:val="nil"/>
              <w:bottom w:val="nil"/>
              <w:right w:val="nil"/>
            </w:tcBorders>
            <w:shd w:val="clear" w:color="auto" w:fill="auto"/>
            <w:noWrap/>
            <w:vAlign w:val="bottom"/>
            <w:hideMark/>
          </w:tcPr>
          <w:p w14:paraId="009BE30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77623CD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0EC408A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8BBA5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77874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8C6336" w14:textId="3B6A7016"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1,1139%</w:t>
            </w:r>
          </w:p>
        </w:tc>
      </w:tr>
      <w:tr w:rsidR="0054069E" w:rsidRPr="000A585B" w14:paraId="02E98DB8" w14:textId="77777777" w:rsidTr="000A585B">
        <w:trPr>
          <w:trHeight w:val="210"/>
        </w:trPr>
        <w:tc>
          <w:tcPr>
            <w:tcW w:w="1643" w:type="dxa"/>
            <w:tcBorders>
              <w:top w:val="nil"/>
              <w:left w:val="nil"/>
              <w:bottom w:val="nil"/>
              <w:right w:val="nil"/>
            </w:tcBorders>
            <w:shd w:val="clear" w:color="auto" w:fill="auto"/>
            <w:noWrap/>
            <w:vAlign w:val="bottom"/>
            <w:hideMark/>
          </w:tcPr>
          <w:p w14:paraId="3C96A23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79DA9CB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52BB8FF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8EF57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6A831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339BB7" w14:textId="7D5AD71A"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1,0100%</w:t>
            </w:r>
          </w:p>
        </w:tc>
      </w:tr>
      <w:tr w:rsidR="0054069E" w:rsidRPr="000A585B" w14:paraId="64088608" w14:textId="77777777" w:rsidTr="000A585B">
        <w:trPr>
          <w:trHeight w:val="210"/>
        </w:trPr>
        <w:tc>
          <w:tcPr>
            <w:tcW w:w="1643" w:type="dxa"/>
            <w:tcBorders>
              <w:top w:val="nil"/>
              <w:left w:val="nil"/>
              <w:bottom w:val="nil"/>
              <w:right w:val="nil"/>
            </w:tcBorders>
            <w:shd w:val="clear" w:color="auto" w:fill="auto"/>
            <w:noWrap/>
            <w:vAlign w:val="bottom"/>
            <w:hideMark/>
          </w:tcPr>
          <w:p w14:paraId="54EE799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5BBB585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3D39809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06D90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C1AA6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B313BA" w14:textId="20FAFBDB"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1,1812%</w:t>
            </w:r>
          </w:p>
        </w:tc>
      </w:tr>
      <w:tr w:rsidR="0054069E" w:rsidRPr="000A585B" w14:paraId="0817F82A" w14:textId="77777777" w:rsidTr="000A585B">
        <w:trPr>
          <w:trHeight w:val="210"/>
        </w:trPr>
        <w:tc>
          <w:tcPr>
            <w:tcW w:w="1643" w:type="dxa"/>
            <w:tcBorders>
              <w:top w:val="nil"/>
              <w:left w:val="nil"/>
              <w:bottom w:val="nil"/>
              <w:right w:val="nil"/>
            </w:tcBorders>
            <w:shd w:val="clear" w:color="auto" w:fill="auto"/>
            <w:noWrap/>
            <w:vAlign w:val="bottom"/>
            <w:hideMark/>
          </w:tcPr>
          <w:p w14:paraId="360ADB5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598D6AC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21471E4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61618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E7932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04CC22" w14:textId="579CBA54"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1,1097%</w:t>
            </w:r>
          </w:p>
        </w:tc>
      </w:tr>
      <w:tr w:rsidR="0054069E" w:rsidRPr="000A585B" w14:paraId="1C1048ED" w14:textId="77777777" w:rsidTr="000A585B">
        <w:trPr>
          <w:trHeight w:val="210"/>
        </w:trPr>
        <w:tc>
          <w:tcPr>
            <w:tcW w:w="1643" w:type="dxa"/>
            <w:tcBorders>
              <w:top w:val="nil"/>
              <w:left w:val="nil"/>
              <w:bottom w:val="nil"/>
              <w:right w:val="nil"/>
            </w:tcBorders>
            <w:shd w:val="clear" w:color="auto" w:fill="auto"/>
            <w:noWrap/>
            <w:vAlign w:val="bottom"/>
            <w:hideMark/>
          </w:tcPr>
          <w:p w14:paraId="1A98257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lastRenderedPageBreak/>
              <w:t>51</w:t>
            </w:r>
          </w:p>
        </w:tc>
        <w:tc>
          <w:tcPr>
            <w:tcW w:w="1545" w:type="dxa"/>
            <w:tcBorders>
              <w:top w:val="nil"/>
              <w:left w:val="nil"/>
              <w:bottom w:val="nil"/>
              <w:right w:val="nil"/>
            </w:tcBorders>
            <w:shd w:val="clear" w:color="auto" w:fill="auto"/>
            <w:noWrap/>
            <w:vAlign w:val="bottom"/>
            <w:hideMark/>
          </w:tcPr>
          <w:p w14:paraId="59E3427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7E7AAEF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96453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EA3DF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576D7E" w14:textId="32A50414"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1,1908%</w:t>
            </w:r>
          </w:p>
        </w:tc>
      </w:tr>
      <w:tr w:rsidR="0054069E" w:rsidRPr="000A585B" w14:paraId="67563147" w14:textId="77777777" w:rsidTr="000A585B">
        <w:trPr>
          <w:trHeight w:val="210"/>
        </w:trPr>
        <w:tc>
          <w:tcPr>
            <w:tcW w:w="1643" w:type="dxa"/>
            <w:tcBorders>
              <w:top w:val="nil"/>
              <w:left w:val="nil"/>
              <w:bottom w:val="nil"/>
              <w:right w:val="nil"/>
            </w:tcBorders>
            <w:shd w:val="clear" w:color="auto" w:fill="auto"/>
            <w:noWrap/>
            <w:vAlign w:val="bottom"/>
            <w:hideMark/>
          </w:tcPr>
          <w:p w14:paraId="37CA70E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6C595E3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3B7FAB0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D1505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02D0F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16C37C" w14:textId="7F9A4BC1"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1,1200%</w:t>
            </w:r>
          </w:p>
        </w:tc>
      </w:tr>
      <w:tr w:rsidR="0054069E" w:rsidRPr="000A585B" w14:paraId="080CB6B2" w14:textId="77777777" w:rsidTr="000A585B">
        <w:trPr>
          <w:trHeight w:val="210"/>
        </w:trPr>
        <w:tc>
          <w:tcPr>
            <w:tcW w:w="1643" w:type="dxa"/>
            <w:tcBorders>
              <w:top w:val="nil"/>
              <w:left w:val="nil"/>
              <w:bottom w:val="nil"/>
              <w:right w:val="nil"/>
            </w:tcBorders>
            <w:shd w:val="clear" w:color="auto" w:fill="auto"/>
            <w:noWrap/>
            <w:vAlign w:val="bottom"/>
            <w:hideMark/>
          </w:tcPr>
          <w:p w14:paraId="70AD6AB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47E3432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7494C96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00174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8A50D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4B4115" w14:textId="5D5918CF"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1,1711%</w:t>
            </w:r>
          </w:p>
        </w:tc>
      </w:tr>
      <w:tr w:rsidR="0054069E" w:rsidRPr="000A585B" w14:paraId="5DDE217C" w14:textId="77777777" w:rsidTr="000A585B">
        <w:trPr>
          <w:trHeight w:val="210"/>
        </w:trPr>
        <w:tc>
          <w:tcPr>
            <w:tcW w:w="1643" w:type="dxa"/>
            <w:tcBorders>
              <w:top w:val="nil"/>
              <w:left w:val="nil"/>
              <w:bottom w:val="nil"/>
              <w:right w:val="nil"/>
            </w:tcBorders>
            <w:shd w:val="clear" w:color="auto" w:fill="auto"/>
            <w:noWrap/>
            <w:vAlign w:val="bottom"/>
            <w:hideMark/>
          </w:tcPr>
          <w:p w14:paraId="6AC98C0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510CC4D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71E7B0F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7DA7A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96D36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3895F7" w14:textId="3E19940B"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1,1618%</w:t>
            </w:r>
          </w:p>
        </w:tc>
      </w:tr>
      <w:tr w:rsidR="0054069E" w:rsidRPr="000A585B" w14:paraId="62DC43B2" w14:textId="77777777" w:rsidTr="000A585B">
        <w:trPr>
          <w:trHeight w:val="210"/>
        </w:trPr>
        <w:tc>
          <w:tcPr>
            <w:tcW w:w="1643" w:type="dxa"/>
            <w:tcBorders>
              <w:top w:val="nil"/>
              <w:left w:val="nil"/>
              <w:bottom w:val="nil"/>
              <w:right w:val="nil"/>
            </w:tcBorders>
            <w:shd w:val="clear" w:color="auto" w:fill="auto"/>
            <w:noWrap/>
            <w:vAlign w:val="bottom"/>
            <w:hideMark/>
          </w:tcPr>
          <w:p w14:paraId="2DB77C7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732DF88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45A542F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05EBF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3B645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84206A" w14:textId="7651317A"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1,1527%</w:t>
            </w:r>
          </w:p>
        </w:tc>
      </w:tr>
      <w:tr w:rsidR="0054069E" w:rsidRPr="000A585B" w14:paraId="496ACFC9" w14:textId="77777777" w:rsidTr="000A585B">
        <w:trPr>
          <w:trHeight w:val="210"/>
        </w:trPr>
        <w:tc>
          <w:tcPr>
            <w:tcW w:w="1643" w:type="dxa"/>
            <w:tcBorders>
              <w:top w:val="nil"/>
              <w:left w:val="nil"/>
              <w:bottom w:val="nil"/>
              <w:right w:val="nil"/>
            </w:tcBorders>
            <w:shd w:val="clear" w:color="auto" w:fill="auto"/>
            <w:noWrap/>
            <w:vAlign w:val="bottom"/>
            <w:hideMark/>
          </w:tcPr>
          <w:p w14:paraId="371DDE8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56</w:t>
            </w:r>
          </w:p>
        </w:tc>
        <w:tc>
          <w:tcPr>
            <w:tcW w:w="1545" w:type="dxa"/>
            <w:tcBorders>
              <w:top w:val="nil"/>
              <w:left w:val="nil"/>
              <w:bottom w:val="nil"/>
              <w:right w:val="nil"/>
            </w:tcBorders>
            <w:shd w:val="clear" w:color="auto" w:fill="auto"/>
            <w:noWrap/>
            <w:vAlign w:val="bottom"/>
            <w:hideMark/>
          </w:tcPr>
          <w:p w14:paraId="0FEFADB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78E87EA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4EB9F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940D35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F829DD" w14:textId="23E3FA1A"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1,3035%</w:t>
            </w:r>
          </w:p>
        </w:tc>
      </w:tr>
      <w:tr w:rsidR="0054069E" w:rsidRPr="000A585B" w14:paraId="590AF4B8" w14:textId="77777777" w:rsidTr="000A585B">
        <w:trPr>
          <w:trHeight w:val="210"/>
        </w:trPr>
        <w:tc>
          <w:tcPr>
            <w:tcW w:w="1643" w:type="dxa"/>
            <w:tcBorders>
              <w:top w:val="nil"/>
              <w:left w:val="nil"/>
              <w:bottom w:val="nil"/>
              <w:right w:val="nil"/>
            </w:tcBorders>
            <w:shd w:val="clear" w:color="auto" w:fill="auto"/>
            <w:noWrap/>
            <w:vAlign w:val="bottom"/>
            <w:hideMark/>
          </w:tcPr>
          <w:p w14:paraId="21B23D5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4DE72A7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3854C92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B4F62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53A64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1F04E0" w14:textId="7BFE76C2"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1,1992%</w:t>
            </w:r>
          </w:p>
        </w:tc>
      </w:tr>
      <w:tr w:rsidR="0054069E" w:rsidRPr="000A585B" w14:paraId="09F2D329" w14:textId="77777777" w:rsidTr="000A585B">
        <w:trPr>
          <w:trHeight w:val="210"/>
        </w:trPr>
        <w:tc>
          <w:tcPr>
            <w:tcW w:w="1643" w:type="dxa"/>
            <w:tcBorders>
              <w:top w:val="nil"/>
              <w:left w:val="nil"/>
              <w:bottom w:val="nil"/>
              <w:right w:val="nil"/>
            </w:tcBorders>
            <w:shd w:val="clear" w:color="auto" w:fill="auto"/>
            <w:noWrap/>
            <w:vAlign w:val="bottom"/>
            <w:hideMark/>
          </w:tcPr>
          <w:p w14:paraId="145B0DB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0428E06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2F364DA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4DBEE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A1AFC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E276C3" w14:textId="6C1EDCF8"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1,2557%</w:t>
            </w:r>
          </w:p>
        </w:tc>
      </w:tr>
      <w:tr w:rsidR="0054069E" w:rsidRPr="000A585B" w14:paraId="520379FA" w14:textId="77777777" w:rsidTr="000A585B">
        <w:trPr>
          <w:trHeight w:val="210"/>
        </w:trPr>
        <w:tc>
          <w:tcPr>
            <w:tcW w:w="1643" w:type="dxa"/>
            <w:tcBorders>
              <w:top w:val="nil"/>
              <w:left w:val="nil"/>
              <w:bottom w:val="nil"/>
              <w:right w:val="nil"/>
            </w:tcBorders>
            <w:shd w:val="clear" w:color="auto" w:fill="auto"/>
            <w:noWrap/>
            <w:vAlign w:val="bottom"/>
            <w:hideMark/>
          </w:tcPr>
          <w:p w14:paraId="439B87D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40B7029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47EA6F1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B5575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E594F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902C62" w14:textId="771016E4"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1,3724%</w:t>
            </w:r>
          </w:p>
        </w:tc>
      </w:tr>
      <w:tr w:rsidR="0054069E" w:rsidRPr="000A585B" w14:paraId="219585EE" w14:textId="77777777" w:rsidTr="000A585B">
        <w:trPr>
          <w:trHeight w:val="210"/>
        </w:trPr>
        <w:tc>
          <w:tcPr>
            <w:tcW w:w="1643" w:type="dxa"/>
            <w:tcBorders>
              <w:top w:val="nil"/>
              <w:left w:val="nil"/>
              <w:bottom w:val="nil"/>
              <w:right w:val="nil"/>
            </w:tcBorders>
            <w:shd w:val="clear" w:color="auto" w:fill="auto"/>
            <w:noWrap/>
            <w:vAlign w:val="bottom"/>
            <w:hideMark/>
          </w:tcPr>
          <w:p w14:paraId="6A6B458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3056765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00062FC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63FF8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4D7DE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E5164E" w14:textId="3F4B3252"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1,3382%</w:t>
            </w:r>
          </w:p>
        </w:tc>
      </w:tr>
      <w:tr w:rsidR="0054069E" w:rsidRPr="000A585B" w14:paraId="39201F56" w14:textId="77777777" w:rsidTr="000A585B">
        <w:trPr>
          <w:trHeight w:val="210"/>
        </w:trPr>
        <w:tc>
          <w:tcPr>
            <w:tcW w:w="1643" w:type="dxa"/>
            <w:tcBorders>
              <w:top w:val="nil"/>
              <w:left w:val="nil"/>
              <w:bottom w:val="nil"/>
              <w:right w:val="nil"/>
            </w:tcBorders>
            <w:shd w:val="clear" w:color="auto" w:fill="auto"/>
            <w:noWrap/>
            <w:vAlign w:val="bottom"/>
            <w:hideMark/>
          </w:tcPr>
          <w:p w14:paraId="003FBBE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2818487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46A1A66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7967C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8E22A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D3CB03" w14:textId="42D6599E"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1,3958%</w:t>
            </w:r>
          </w:p>
        </w:tc>
      </w:tr>
      <w:tr w:rsidR="0054069E" w:rsidRPr="000A585B" w14:paraId="7667DD36" w14:textId="77777777" w:rsidTr="000A585B">
        <w:trPr>
          <w:trHeight w:val="210"/>
        </w:trPr>
        <w:tc>
          <w:tcPr>
            <w:tcW w:w="1643" w:type="dxa"/>
            <w:tcBorders>
              <w:top w:val="nil"/>
              <w:left w:val="nil"/>
              <w:bottom w:val="nil"/>
              <w:right w:val="nil"/>
            </w:tcBorders>
            <w:shd w:val="clear" w:color="auto" w:fill="auto"/>
            <w:noWrap/>
            <w:vAlign w:val="bottom"/>
            <w:hideMark/>
          </w:tcPr>
          <w:p w14:paraId="205EF9A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769BC26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507E8BC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C4B2A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0658F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906463" w14:textId="3438D678"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1,4242%</w:t>
            </w:r>
          </w:p>
        </w:tc>
      </w:tr>
      <w:tr w:rsidR="0054069E" w:rsidRPr="000A585B" w14:paraId="568272D0" w14:textId="77777777" w:rsidTr="000A585B">
        <w:trPr>
          <w:trHeight w:val="210"/>
        </w:trPr>
        <w:tc>
          <w:tcPr>
            <w:tcW w:w="1643" w:type="dxa"/>
            <w:tcBorders>
              <w:top w:val="nil"/>
              <w:left w:val="nil"/>
              <w:bottom w:val="nil"/>
              <w:right w:val="nil"/>
            </w:tcBorders>
            <w:shd w:val="clear" w:color="auto" w:fill="auto"/>
            <w:noWrap/>
            <w:vAlign w:val="bottom"/>
            <w:hideMark/>
          </w:tcPr>
          <w:p w14:paraId="099E6A1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1D599A0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1175C61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3C72B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0A7A1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FB0F30" w14:textId="03888BCB"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1,4536%</w:t>
            </w:r>
          </w:p>
        </w:tc>
      </w:tr>
      <w:tr w:rsidR="0054069E" w:rsidRPr="000A585B" w14:paraId="5DBE18FE" w14:textId="77777777" w:rsidTr="000A585B">
        <w:trPr>
          <w:trHeight w:val="210"/>
        </w:trPr>
        <w:tc>
          <w:tcPr>
            <w:tcW w:w="1643" w:type="dxa"/>
            <w:tcBorders>
              <w:top w:val="nil"/>
              <w:left w:val="nil"/>
              <w:bottom w:val="nil"/>
              <w:right w:val="nil"/>
            </w:tcBorders>
            <w:shd w:val="clear" w:color="auto" w:fill="auto"/>
            <w:noWrap/>
            <w:vAlign w:val="bottom"/>
            <w:hideMark/>
          </w:tcPr>
          <w:p w14:paraId="657B6F4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4B67D45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694A3BF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EB403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0B040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A7358C" w14:textId="2867A830"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1,4226%</w:t>
            </w:r>
          </w:p>
        </w:tc>
      </w:tr>
      <w:tr w:rsidR="0054069E" w:rsidRPr="000A585B" w14:paraId="1E6BEAB5" w14:textId="77777777" w:rsidTr="000A585B">
        <w:trPr>
          <w:trHeight w:val="210"/>
        </w:trPr>
        <w:tc>
          <w:tcPr>
            <w:tcW w:w="1643" w:type="dxa"/>
            <w:tcBorders>
              <w:top w:val="nil"/>
              <w:left w:val="nil"/>
              <w:bottom w:val="nil"/>
              <w:right w:val="nil"/>
            </w:tcBorders>
            <w:shd w:val="clear" w:color="auto" w:fill="auto"/>
            <w:noWrap/>
            <w:vAlign w:val="bottom"/>
            <w:hideMark/>
          </w:tcPr>
          <w:p w14:paraId="60D1C00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69BFF09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037E490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C40F1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82FF9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949D85" w14:textId="2BAC112E"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1,5144%</w:t>
            </w:r>
          </w:p>
        </w:tc>
      </w:tr>
      <w:tr w:rsidR="0054069E" w:rsidRPr="000A585B" w14:paraId="1635049E" w14:textId="77777777" w:rsidTr="000A585B">
        <w:trPr>
          <w:trHeight w:val="210"/>
        </w:trPr>
        <w:tc>
          <w:tcPr>
            <w:tcW w:w="1643" w:type="dxa"/>
            <w:tcBorders>
              <w:top w:val="nil"/>
              <w:left w:val="nil"/>
              <w:bottom w:val="nil"/>
              <w:right w:val="nil"/>
            </w:tcBorders>
            <w:shd w:val="clear" w:color="auto" w:fill="auto"/>
            <w:noWrap/>
            <w:vAlign w:val="bottom"/>
            <w:hideMark/>
          </w:tcPr>
          <w:p w14:paraId="2D17F11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0A895A0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524E668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C0092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2D162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B6E9D3" w14:textId="031BE017"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1,4549%</w:t>
            </w:r>
          </w:p>
        </w:tc>
      </w:tr>
      <w:tr w:rsidR="0054069E" w:rsidRPr="000A585B" w14:paraId="25113846" w14:textId="77777777" w:rsidTr="000A585B">
        <w:trPr>
          <w:trHeight w:val="210"/>
        </w:trPr>
        <w:tc>
          <w:tcPr>
            <w:tcW w:w="1643" w:type="dxa"/>
            <w:tcBorders>
              <w:top w:val="nil"/>
              <w:left w:val="nil"/>
              <w:bottom w:val="nil"/>
              <w:right w:val="nil"/>
            </w:tcBorders>
            <w:shd w:val="clear" w:color="auto" w:fill="auto"/>
            <w:noWrap/>
            <w:vAlign w:val="bottom"/>
            <w:hideMark/>
          </w:tcPr>
          <w:p w14:paraId="0AFEE76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6FFF671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34233BB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B7C60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3605B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861646" w14:textId="5F7085AE"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1,5482%</w:t>
            </w:r>
          </w:p>
        </w:tc>
      </w:tr>
      <w:tr w:rsidR="0054069E" w:rsidRPr="000A585B" w14:paraId="77C65E1A" w14:textId="77777777" w:rsidTr="000A585B">
        <w:trPr>
          <w:trHeight w:val="210"/>
        </w:trPr>
        <w:tc>
          <w:tcPr>
            <w:tcW w:w="1643" w:type="dxa"/>
            <w:tcBorders>
              <w:top w:val="nil"/>
              <w:left w:val="nil"/>
              <w:bottom w:val="nil"/>
              <w:right w:val="nil"/>
            </w:tcBorders>
            <w:shd w:val="clear" w:color="auto" w:fill="auto"/>
            <w:noWrap/>
            <w:vAlign w:val="bottom"/>
            <w:hideMark/>
          </w:tcPr>
          <w:p w14:paraId="20A89BC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7F6D5D5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21A38F7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C41B4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584CF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8D5A1A" w14:textId="7AC54E4F"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1,6571%</w:t>
            </w:r>
          </w:p>
        </w:tc>
      </w:tr>
      <w:tr w:rsidR="0054069E" w:rsidRPr="000A585B" w14:paraId="40CC98E5" w14:textId="77777777" w:rsidTr="000A585B">
        <w:trPr>
          <w:trHeight w:val="210"/>
        </w:trPr>
        <w:tc>
          <w:tcPr>
            <w:tcW w:w="1643" w:type="dxa"/>
            <w:tcBorders>
              <w:top w:val="nil"/>
              <w:left w:val="nil"/>
              <w:bottom w:val="nil"/>
              <w:right w:val="nil"/>
            </w:tcBorders>
            <w:shd w:val="clear" w:color="auto" w:fill="auto"/>
            <w:noWrap/>
            <w:vAlign w:val="bottom"/>
            <w:hideMark/>
          </w:tcPr>
          <w:p w14:paraId="1014F04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0E53805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346F05D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409F9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3829F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ADEF93" w14:textId="7E5A2555"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1,5895%</w:t>
            </w:r>
          </w:p>
        </w:tc>
      </w:tr>
      <w:tr w:rsidR="0054069E" w:rsidRPr="000A585B" w14:paraId="5E008B8F" w14:textId="77777777" w:rsidTr="000A585B">
        <w:trPr>
          <w:trHeight w:val="210"/>
        </w:trPr>
        <w:tc>
          <w:tcPr>
            <w:tcW w:w="1643" w:type="dxa"/>
            <w:tcBorders>
              <w:top w:val="nil"/>
              <w:left w:val="nil"/>
              <w:bottom w:val="nil"/>
              <w:right w:val="nil"/>
            </w:tcBorders>
            <w:shd w:val="clear" w:color="auto" w:fill="auto"/>
            <w:noWrap/>
            <w:vAlign w:val="bottom"/>
            <w:hideMark/>
          </w:tcPr>
          <w:p w14:paraId="04124F6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4D7CDD7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4A48D6C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6555A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92F58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E309EC" w14:textId="635718CD"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1,6568%</w:t>
            </w:r>
          </w:p>
        </w:tc>
      </w:tr>
      <w:tr w:rsidR="0054069E" w:rsidRPr="000A585B" w14:paraId="2F2ADB16" w14:textId="77777777" w:rsidTr="000A585B">
        <w:trPr>
          <w:trHeight w:val="210"/>
        </w:trPr>
        <w:tc>
          <w:tcPr>
            <w:tcW w:w="1643" w:type="dxa"/>
            <w:tcBorders>
              <w:top w:val="nil"/>
              <w:left w:val="nil"/>
              <w:bottom w:val="nil"/>
              <w:right w:val="nil"/>
            </w:tcBorders>
            <w:shd w:val="clear" w:color="auto" w:fill="auto"/>
            <w:noWrap/>
            <w:vAlign w:val="bottom"/>
            <w:hideMark/>
          </w:tcPr>
          <w:p w14:paraId="55F6CB3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77DE9D6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324A2B0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61698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19826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ABC17E" w14:textId="1F5F521B"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1,7263%</w:t>
            </w:r>
          </w:p>
        </w:tc>
      </w:tr>
      <w:tr w:rsidR="0054069E" w:rsidRPr="000A585B" w14:paraId="11D1AFE6" w14:textId="77777777" w:rsidTr="000A585B">
        <w:trPr>
          <w:trHeight w:val="210"/>
        </w:trPr>
        <w:tc>
          <w:tcPr>
            <w:tcW w:w="1643" w:type="dxa"/>
            <w:tcBorders>
              <w:top w:val="nil"/>
              <w:left w:val="nil"/>
              <w:bottom w:val="nil"/>
              <w:right w:val="nil"/>
            </w:tcBorders>
            <w:shd w:val="clear" w:color="auto" w:fill="auto"/>
            <w:noWrap/>
            <w:vAlign w:val="bottom"/>
            <w:hideMark/>
          </w:tcPr>
          <w:p w14:paraId="1A23AC7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659B2F8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0D7B755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52150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FE6A4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3F84AD" w14:textId="26DDA349"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1,7366%</w:t>
            </w:r>
          </w:p>
        </w:tc>
      </w:tr>
      <w:tr w:rsidR="0054069E" w:rsidRPr="000A585B" w14:paraId="57EF9FEB" w14:textId="77777777" w:rsidTr="000A585B">
        <w:trPr>
          <w:trHeight w:val="210"/>
        </w:trPr>
        <w:tc>
          <w:tcPr>
            <w:tcW w:w="1643" w:type="dxa"/>
            <w:tcBorders>
              <w:top w:val="nil"/>
              <w:left w:val="nil"/>
              <w:bottom w:val="nil"/>
              <w:right w:val="nil"/>
            </w:tcBorders>
            <w:shd w:val="clear" w:color="auto" w:fill="auto"/>
            <w:noWrap/>
            <w:vAlign w:val="bottom"/>
            <w:hideMark/>
          </w:tcPr>
          <w:p w14:paraId="3455D63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5C0880C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4D4243D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31634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B9676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C12D31" w14:textId="1FCDFA51"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1,8094%</w:t>
            </w:r>
          </w:p>
        </w:tc>
      </w:tr>
      <w:tr w:rsidR="0054069E" w:rsidRPr="000A585B" w14:paraId="57C2FF05" w14:textId="77777777" w:rsidTr="000A585B">
        <w:trPr>
          <w:trHeight w:val="210"/>
        </w:trPr>
        <w:tc>
          <w:tcPr>
            <w:tcW w:w="1643" w:type="dxa"/>
            <w:tcBorders>
              <w:top w:val="nil"/>
              <w:left w:val="nil"/>
              <w:bottom w:val="nil"/>
              <w:right w:val="nil"/>
            </w:tcBorders>
            <w:shd w:val="clear" w:color="auto" w:fill="auto"/>
            <w:noWrap/>
            <w:vAlign w:val="bottom"/>
            <w:hideMark/>
          </w:tcPr>
          <w:p w14:paraId="1ED6E28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34BCF49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50000A6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9B676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D9F84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15FE21" w14:textId="3C08C440"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1,8540%</w:t>
            </w:r>
          </w:p>
        </w:tc>
      </w:tr>
      <w:tr w:rsidR="0054069E" w:rsidRPr="000A585B" w14:paraId="125432D7" w14:textId="77777777" w:rsidTr="000A585B">
        <w:trPr>
          <w:trHeight w:val="210"/>
        </w:trPr>
        <w:tc>
          <w:tcPr>
            <w:tcW w:w="1643" w:type="dxa"/>
            <w:tcBorders>
              <w:top w:val="nil"/>
              <w:left w:val="nil"/>
              <w:bottom w:val="nil"/>
              <w:right w:val="nil"/>
            </w:tcBorders>
            <w:shd w:val="clear" w:color="auto" w:fill="auto"/>
            <w:noWrap/>
            <w:vAlign w:val="bottom"/>
            <w:hideMark/>
          </w:tcPr>
          <w:p w14:paraId="6EBE442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14493DC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58D391F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94BEE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6C608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C03F96" w14:textId="375DA863"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1,8699%</w:t>
            </w:r>
          </w:p>
        </w:tc>
      </w:tr>
      <w:tr w:rsidR="0054069E" w:rsidRPr="000A585B" w14:paraId="07C52ABD" w14:textId="77777777" w:rsidTr="000A585B">
        <w:trPr>
          <w:trHeight w:val="210"/>
        </w:trPr>
        <w:tc>
          <w:tcPr>
            <w:tcW w:w="1643" w:type="dxa"/>
            <w:tcBorders>
              <w:top w:val="nil"/>
              <w:left w:val="nil"/>
              <w:bottom w:val="nil"/>
              <w:right w:val="nil"/>
            </w:tcBorders>
            <w:shd w:val="clear" w:color="auto" w:fill="auto"/>
            <w:noWrap/>
            <w:vAlign w:val="bottom"/>
            <w:hideMark/>
          </w:tcPr>
          <w:p w14:paraId="432F114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7FB7EE2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4E38EC1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C633F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C3EC4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4D766F" w14:textId="1F11AF57"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1,9178%</w:t>
            </w:r>
          </w:p>
        </w:tc>
      </w:tr>
      <w:tr w:rsidR="0054069E" w:rsidRPr="000A585B" w14:paraId="1930F488" w14:textId="77777777" w:rsidTr="000A585B">
        <w:trPr>
          <w:trHeight w:val="210"/>
        </w:trPr>
        <w:tc>
          <w:tcPr>
            <w:tcW w:w="1643" w:type="dxa"/>
            <w:tcBorders>
              <w:top w:val="nil"/>
              <w:left w:val="nil"/>
              <w:bottom w:val="nil"/>
              <w:right w:val="nil"/>
            </w:tcBorders>
            <w:shd w:val="clear" w:color="auto" w:fill="auto"/>
            <w:noWrap/>
            <w:vAlign w:val="bottom"/>
            <w:hideMark/>
          </w:tcPr>
          <w:p w14:paraId="320540C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0E93851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4C647E1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45486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F7D61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DDD493" w14:textId="04805A20"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1,9679%</w:t>
            </w:r>
          </w:p>
        </w:tc>
      </w:tr>
      <w:tr w:rsidR="0054069E" w:rsidRPr="000A585B" w14:paraId="62A1621A" w14:textId="77777777" w:rsidTr="000A585B">
        <w:trPr>
          <w:trHeight w:val="210"/>
        </w:trPr>
        <w:tc>
          <w:tcPr>
            <w:tcW w:w="1643" w:type="dxa"/>
            <w:tcBorders>
              <w:top w:val="nil"/>
              <w:left w:val="nil"/>
              <w:bottom w:val="nil"/>
              <w:right w:val="nil"/>
            </w:tcBorders>
            <w:shd w:val="clear" w:color="auto" w:fill="auto"/>
            <w:noWrap/>
            <w:vAlign w:val="bottom"/>
            <w:hideMark/>
          </w:tcPr>
          <w:p w14:paraId="0621B2D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55D5B23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02240F2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67079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9B085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9B01CF" w14:textId="4B0E35F9"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1,9588%</w:t>
            </w:r>
          </w:p>
        </w:tc>
      </w:tr>
      <w:tr w:rsidR="0054069E" w:rsidRPr="000A585B" w14:paraId="3FE11551" w14:textId="77777777" w:rsidTr="000A585B">
        <w:trPr>
          <w:trHeight w:val="210"/>
        </w:trPr>
        <w:tc>
          <w:tcPr>
            <w:tcW w:w="1643" w:type="dxa"/>
            <w:tcBorders>
              <w:top w:val="nil"/>
              <w:left w:val="nil"/>
              <w:bottom w:val="nil"/>
              <w:right w:val="nil"/>
            </w:tcBorders>
            <w:shd w:val="clear" w:color="auto" w:fill="auto"/>
            <w:noWrap/>
            <w:vAlign w:val="bottom"/>
            <w:hideMark/>
          </w:tcPr>
          <w:p w14:paraId="643D5BA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20F3130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282EC8B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D6088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117E1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1F9697" w14:textId="7B395BB5"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2,1042%</w:t>
            </w:r>
          </w:p>
        </w:tc>
      </w:tr>
      <w:tr w:rsidR="0054069E" w:rsidRPr="000A585B" w14:paraId="5B9C4ACA" w14:textId="77777777" w:rsidTr="000A585B">
        <w:trPr>
          <w:trHeight w:val="210"/>
        </w:trPr>
        <w:tc>
          <w:tcPr>
            <w:tcW w:w="1643" w:type="dxa"/>
            <w:tcBorders>
              <w:top w:val="nil"/>
              <w:left w:val="nil"/>
              <w:bottom w:val="nil"/>
              <w:right w:val="nil"/>
            </w:tcBorders>
            <w:shd w:val="clear" w:color="auto" w:fill="auto"/>
            <w:noWrap/>
            <w:vAlign w:val="bottom"/>
            <w:hideMark/>
          </w:tcPr>
          <w:p w14:paraId="38FBA50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28F61CB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04B93E6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9CA52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79976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B2EF8A" w14:textId="62802F2E"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2,1864%</w:t>
            </w:r>
          </w:p>
        </w:tc>
      </w:tr>
      <w:tr w:rsidR="0054069E" w:rsidRPr="000A585B" w14:paraId="4EDD8991" w14:textId="77777777" w:rsidTr="000A585B">
        <w:trPr>
          <w:trHeight w:val="210"/>
        </w:trPr>
        <w:tc>
          <w:tcPr>
            <w:tcW w:w="1643" w:type="dxa"/>
            <w:tcBorders>
              <w:top w:val="nil"/>
              <w:left w:val="nil"/>
              <w:bottom w:val="nil"/>
              <w:right w:val="nil"/>
            </w:tcBorders>
            <w:shd w:val="clear" w:color="auto" w:fill="auto"/>
            <w:noWrap/>
            <w:vAlign w:val="bottom"/>
            <w:hideMark/>
          </w:tcPr>
          <w:p w14:paraId="15EDFB9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65D8B31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455BECF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9DED7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AB90C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DDCBBA" w14:textId="6BC849A6"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2,1939%</w:t>
            </w:r>
          </w:p>
        </w:tc>
      </w:tr>
      <w:tr w:rsidR="0054069E" w:rsidRPr="000A585B" w14:paraId="54C92469" w14:textId="77777777" w:rsidTr="000A585B">
        <w:trPr>
          <w:trHeight w:val="210"/>
        </w:trPr>
        <w:tc>
          <w:tcPr>
            <w:tcW w:w="1643" w:type="dxa"/>
            <w:tcBorders>
              <w:top w:val="nil"/>
              <w:left w:val="nil"/>
              <w:bottom w:val="nil"/>
              <w:right w:val="nil"/>
            </w:tcBorders>
            <w:shd w:val="clear" w:color="auto" w:fill="auto"/>
            <w:noWrap/>
            <w:vAlign w:val="bottom"/>
            <w:hideMark/>
          </w:tcPr>
          <w:p w14:paraId="23F3683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4BF1554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04615C1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1682E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A963C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65FDDF" w14:textId="7DBE52C6"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2,2883%</w:t>
            </w:r>
          </w:p>
        </w:tc>
      </w:tr>
      <w:tr w:rsidR="0054069E" w:rsidRPr="000A585B" w14:paraId="48E01A0D" w14:textId="77777777" w:rsidTr="000A585B">
        <w:trPr>
          <w:trHeight w:val="210"/>
        </w:trPr>
        <w:tc>
          <w:tcPr>
            <w:tcW w:w="1643" w:type="dxa"/>
            <w:tcBorders>
              <w:top w:val="nil"/>
              <w:left w:val="nil"/>
              <w:bottom w:val="nil"/>
              <w:right w:val="nil"/>
            </w:tcBorders>
            <w:shd w:val="clear" w:color="auto" w:fill="auto"/>
            <w:noWrap/>
            <w:vAlign w:val="bottom"/>
            <w:hideMark/>
          </w:tcPr>
          <w:p w14:paraId="4386A62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1FA160D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0D0BF75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1B732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1E919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C50F12" w14:textId="097A5E4F"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2,2640%</w:t>
            </w:r>
          </w:p>
        </w:tc>
      </w:tr>
      <w:tr w:rsidR="0054069E" w:rsidRPr="000A585B" w14:paraId="0F6B87FE" w14:textId="77777777" w:rsidTr="000A585B">
        <w:trPr>
          <w:trHeight w:val="210"/>
        </w:trPr>
        <w:tc>
          <w:tcPr>
            <w:tcW w:w="1643" w:type="dxa"/>
            <w:tcBorders>
              <w:top w:val="nil"/>
              <w:left w:val="nil"/>
              <w:bottom w:val="nil"/>
              <w:right w:val="nil"/>
            </w:tcBorders>
            <w:shd w:val="clear" w:color="auto" w:fill="auto"/>
            <w:noWrap/>
            <w:vAlign w:val="bottom"/>
            <w:hideMark/>
          </w:tcPr>
          <w:p w14:paraId="58544FD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3588EE1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612388A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3F534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69A88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71FFB4" w14:textId="3680B13A"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2,3636%</w:t>
            </w:r>
          </w:p>
        </w:tc>
      </w:tr>
      <w:tr w:rsidR="0054069E" w:rsidRPr="000A585B" w14:paraId="55402C2C" w14:textId="77777777" w:rsidTr="000A585B">
        <w:trPr>
          <w:trHeight w:val="210"/>
        </w:trPr>
        <w:tc>
          <w:tcPr>
            <w:tcW w:w="1643" w:type="dxa"/>
            <w:tcBorders>
              <w:top w:val="nil"/>
              <w:left w:val="nil"/>
              <w:bottom w:val="nil"/>
              <w:right w:val="nil"/>
            </w:tcBorders>
            <w:shd w:val="clear" w:color="auto" w:fill="auto"/>
            <w:noWrap/>
            <w:vAlign w:val="bottom"/>
            <w:hideMark/>
          </w:tcPr>
          <w:p w14:paraId="2B4CC87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3BB2F84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5BEBE2C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68F45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71AE7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3E689D" w14:textId="021BBE37"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2,5600%</w:t>
            </w:r>
          </w:p>
        </w:tc>
      </w:tr>
      <w:tr w:rsidR="0054069E" w:rsidRPr="000A585B" w14:paraId="5B826066" w14:textId="77777777" w:rsidTr="000A585B">
        <w:trPr>
          <w:trHeight w:val="210"/>
        </w:trPr>
        <w:tc>
          <w:tcPr>
            <w:tcW w:w="1643" w:type="dxa"/>
            <w:tcBorders>
              <w:top w:val="nil"/>
              <w:left w:val="nil"/>
              <w:bottom w:val="nil"/>
              <w:right w:val="nil"/>
            </w:tcBorders>
            <w:shd w:val="clear" w:color="auto" w:fill="auto"/>
            <w:noWrap/>
            <w:vAlign w:val="bottom"/>
            <w:hideMark/>
          </w:tcPr>
          <w:p w14:paraId="19EB655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769C37E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621AD0E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CCD1C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99CC4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3E0CEC" w14:textId="7D5CE3AC"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2,5188%</w:t>
            </w:r>
          </w:p>
        </w:tc>
      </w:tr>
      <w:tr w:rsidR="0054069E" w:rsidRPr="000A585B" w14:paraId="614AFF5F" w14:textId="77777777" w:rsidTr="000A585B">
        <w:trPr>
          <w:trHeight w:val="210"/>
        </w:trPr>
        <w:tc>
          <w:tcPr>
            <w:tcW w:w="1643" w:type="dxa"/>
            <w:tcBorders>
              <w:top w:val="nil"/>
              <w:left w:val="nil"/>
              <w:bottom w:val="nil"/>
              <w:right w:val="nil"/>
            </w:tcBorders>
            <w:shd w:val="clear" w:color="auto" w:fill="auto"/>
            <w:noWrap/>
            <w:vAlign w:val="bottom"/>
            <w:hideMark/>
          </w:tcPr>
          <w:p w14:paraId="33B903E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5BD77D2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74E8F88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93A8E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C2F5E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5FF51C" w14:textId="6F973751"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2,6628%</w:t>
            </w:r>
          </w:p>
        </w:tc>
      </w:tr>
      <w:tr w:rsidR="0054069E" w:rsidRPr="000A585B" w14:paraId="058F64CB" w14:textId="77777777" w:rsidTr="000A585B">
        <w:trPr>
          <w:trHeight w:val="210"/>
        </w:trPr>
        <w:tc>
          <w:tcPr>
            <w:tcW w:w="1643" w:type="dxa"/>
            <w:tcBorders>
              <w:top w:val="nil"/>
              <w:left w:val="nil"/>
              <w:bottom w:val="nil"/>
              <w:right w:val="nil"/>
            </w:tcBorders>
            <w:shd w:val="clear" w:color="auto" w:fill="auto"/>
            <w:noWrap/>
            <w:vAlign w:val="bottom"/>
            <w:hideMark/>
          </w:tcPr>
          <w:p w14:paraId="1533D54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008AB32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6406CFC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5D05F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BBAF4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3FEDB7" w14:textId="17321CAF"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2,7524%</w:t>
            </w:r>
          </w:p>
        </w:tc>
      </w:tr>
      <w:tr w:rsidR="0054069E" w:rsidRPr="000A585B" w14:paraId="3F95A805" w14:textId="77777777" w:rsidTr="000A585B">
        <w:trPr>
          <w:trHeight w:val="210"/>
        </w:trPr>
        <w:tc>
          <w:tcPr>
            <w:tcW w:w="1643" w:type="dxa"/>
            <w:tcBorders>
              <w:top w:val="nil"/>
              <w:left w:val="nil"/>
              <w:bottom w:val="nil"/>
              <w:right w:val="nil"/>
            </w:tcBorders>
            <w:shd w:val="clear" w:color="auto" w:fill="auto"/>
            <w:noWrap/>
            <w:vAlign w:val="bottom"/>
            <w:hideMark/>
          </w:tcPr>
          <w:p w14:paraId="691A750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3708204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4DCB070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D8889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FC801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CAC288" w14:textId="78831B98"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2,7862%</w:t>
            </w:r>
          </w:p>
        </w:tc>
      </w:tr>
      <w:tr w:rsidR="0054069E" w:rsidRPr="000A585B" w14:paraId="5624A231" w14:textId="77777777" w:rsidTr="000A585B">
        <w:trPr>
          <w:trHeight w:val="210"/>
        </w:trPr>
        <w:tc>
          <w:tcPr>
            <w:tcW w:w="1643" w:type="dxa"/>
            <w:tcBorders>
              <w:top w:val="nil"/>
              <w:left w:val="nil"/>
              <w:bottom w:val="nil"/>
              <w:right w:val="nil"/>
            </w:tcBorders>
            <w:shd w:val="clear" w:color="auto" w:fill="auto"/>
            <w:noWrap/>
            <w:vAlign w:val="bottom"/>
            <w:hideMark/>
          </w:tcPr>
          <w:p w14:paraId="6B5BAA6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36A45C9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5A81421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D1EE8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B9BB3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510475" w14:textId="58C694FF"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2,8854%</w:t>
            </w:r>
          </w:p>
        </w:tc>
      </w:tr>
      <w:tr w:rsidR="0054069E" w:rsidRPr="000A585B" w14:paraId="506B54A0" w14:textId="77777777" w:rsidTr="000A585B">
        <w:trPr>
          <w:trHeight w:val="210"/>
        </w:trPr>
        <w:tc>
          <w:tcPr>
            <w:tcW w:w="1643" w:type="dxa"/>
            <w:tcBorders>
              <w:top w:val="nil"/>
              <w:left w:val="nil"/>
              <w:bottom w:val="nil"/>
              <w:right w:val="nil"/>
            </w:tcBorders>
            <w:shd w:val="clear" w:color="auto" w:fill="auto"/>
            <w:noWrap/>
            <w:vAlign w:val="bottom"/>
            <w:hideMark/>
          </w:tcPr>
          <w:p w14:paraId="566F19A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7F38031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22DA967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CC283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302BB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09BB83" w14:textId="554EE15D"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3,0219%</w:t>
            </w:r>
          </w:p>
        </w:tc>
      </w:tr>
      <w:tr w:rsidR="0054069E" w:rsidRPr="000A585B" w14:paraId="0C5903E7" w14:textId="77777777" w:rsidTr="000A585B">
        <w:trPr>
          <w:trHeight w:val="210"/>
        </w:trPr>
        <w:tc>
          <w:tcPr>
            <w:tcW w:w="1643" w:type="dxa"/>
            <w:tcBorders>
              <w:top w:val="nil"/>
              <w:left w:val="nil"/>
              <w:bottom w:val="nil"/>
              <w:right w:val="nil"/>
            </w:tcBorders>
            <w:shd w:val="clear" w:color="auto" w:fill="auto"/>
            <w:noWrap/>
            <w:vAlign w:val="bottom"/>
            <w:hideMark/>
          </w:tcPr>
          <w:p w14:paraId="409A554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7BC5F50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745714B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C3A43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7F170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A2A9CD" w14:textId="4E2887BF"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3,2102%</w:t>
            </w:r>
          </w:p>
        </w:tc>
      </w:tr>
      <w:tr w:rsidR="0054069E" w:rsidRPr="000A585B" w14:paraId="0BDD61CB" w14:textId="77777777" w:rsidTr="000A585B">
        <w:trPr>
          <w:trHeight w:val="210"/>
        </w:trPr>
        <w:tc>
          <w:tcPr>
            <w:tcW w:w="1643" w:type="dxa"/>
            <w:tcBorders>
              <w:top w:val="nil"/>
              <w:left w:val="nil"/>
              <w:bottom w:val="nil"/>
              <w:right w:val="nil"/>
            </w:tcBorders>
            <w:shd w:val="clear" w:color="auto" w:fill="auto"/>
            <w:noWrap/>
            <w:vAlign w:val="bottom"/>
            <w:hideMark/>
          </w:tcPr>
          <w:p w14:paraId="4DF7740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292A485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5625323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04BD0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D3925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BA24929" w14:textId="03EC97DC"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3,3229%</w:t>
            </w:r>
          </w:p>
        </w:tc>
      </w:tr>
      <w:tr w:rsidR="0054069E" w:rsidRPr="000A585B" w14:paraId="560601A9" w14:textId="77777777" w:rsidTr="000A585B">
        <w:trPr>
          <w:trHeight w:val="210"/>
        </w:trPr>
        <w:tc>
          <w:tcPr>
            <w:tcW w:w="1643" w:type="dxa"/>
            <w:tcBorders>
              <w:top w:val="nil"/>
              <w:left w:val="nil"/>
              <w:bottom w:val="nil"/>
              <w:right w:val="nil"/>
            </w:tcBorders>
            <w:shd w:val="clear" w:color="auto" w:fill="auto"/>
            <w:noWrap/>
            <w:vAlign w:val="bottom"/>
            <w:hideMark/>
          </w:tcPr>
          <w:p w14:paraId="46FD6F8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03AD670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2E55C26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10650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00956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719FA3" w14:textId="268A94DC"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3,3649%</w:t>
            </w:r>
          </w:p>
        </w:tc>
      </w:tr>
      <w:tr w:rsidR="0054069E" w:rsidRPr="000A585B" w14:paraId="33B36AE9" w14:textId="77777777" w:rsidTr="000A585B">
        <w:trPr>
          <w:trHeight w:val="210"/>
        </w:trPr>
        <w:tc>
          <w:tcPr>
            <w:tcW w:w="1643" w:type="dxa"/>
            <w:tcBorders>
              <w:top w:val="nil"/>
              <w:left w:val="nil"/>
              <w:bottom w:val="nil"/>
              <w:right w:val="nil"/>
            </w:tcBorders>
            <w:shd w:val="clear" w:color="auto" w:fill="auto"/>
            <w:noWrap/>
            <w:vAlign w:val="bottom"/>
            <w:hideMark/>
          </w:tcPr>
          <w:p w14:paraId="3F7A9B3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5DA2741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3C4D472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AFECC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1C467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C75278" w14:textId="2D7D8FC5"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3,5363%</w:t>
            </w:r>
          </w:p>
        </w:tc>
      </w:tr>
      <w:tr w:rsidR="0054069E" w:rsidRPr="000A585B" w14:paraId="4D153BB1" w14:textId="77777777" w:rsidTr="000A585B">
        <w:trPr>
          <w:trHeight w:val="210"/>
        </w:trPr>
        <w:tc>
          <w:tcPr>
            <w:tcW w:w="1643" w:type="dxa"/>
            <w:tcBorders>
              <w:top w:val="nil"/>
              <w:left w:val="nil"/>
              <w:bottom w:val="nil"/>
              <w:right w:val="nil"/>
            </w:tcBorders>
            <w:shd w:val="clear" w:color="auto" w:fill="auto"/>
            <w:noWrap/>
            <w:vAlign w:val="bottom"/>
            <w:hideMark/>
          </w:tcPr>
          <w:p w14:paraId="051931A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3292CFA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4535EAE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82601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AD0B9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A2E417" w14:textId="450135DC"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3,7509%</w:t>
            </w:r>
          </w:p>
        </w:tc>
      </w:tr>
      <w:tr w:rsidR="0054069E" w:rsidRPr="000A585B" w14:paraId="44A0FA11" w14:textId="77777777" w:rsidTr="000A585B">
        <w:trPr>
          <w:trHeight w:val="210"/>
        </w:trPr>
        <w:tc>
          <w:tcPr>
            <w:tcW w:w="1643" w:type="dxa"/>
            <w:tcBorders>
              <w:top w:val="nil"/>
              <w:left w:val="nil"/>
              <w:bottom w:val="nil"/>
              <w:right w:val="nil"/>
            </w:tcBorders>
            <w:shd w:val="clear" w:color="auto" w:fill="auto"/>
            <w:noWrap/>
            <w:vAlign w:val="bottom"/>
            <w:hideMark/>
          </w:tcPr>
          <w:p w14:paraId="429FE06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0A6F8C0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745AE6F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5C75F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25661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CB058E" w14:textId="5A7C02BA"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3,8891%</w:t>
            </w:r>
          </w:p>
        </w:tc>
      </w:tr>
      <w:tr w:rsidR="0054069E" w:rsidRPr="000A585B" w14:paraId="439FC113" w14:textId="77777777" w:rsidTr="000A585B">
        <w:trPr>
          <w:trHeight w:val="210"/>
        </w:trPr>
        <w:tc>
          <w:tcPr>
            <w:tcW w:w="1643" w:type="dxa"/>
            <w:tcBorders>
              <w:top w:val="nil"/>
              <w:left w:val="nil"/>
              <w:bottom w:val="nil"/>
              <w:right w:val="nil"/>
            </w:tcBorders>
            <w:shd w:val="clear" w:color="auto" w:fill="auto"/>
            <w:noWrap/>
            <w:vAlign w:val="bottom"/>
            <w:hideMark/>
          </w:tcPr>
          <w:p w14:paraId="6EA6441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7B8E8E4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26F6147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7CC44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82622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FB8EBC" w14:textId="62817030"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4,0098%</w:t>
            </w:r>
          </w:p>
        </w:tc>
      </w:tr>
      <w:tr w:rsidR="0054069E" w:rsidRPr="000A585B" w14:paraId="60E6CC5D" w14:textId="77777777" w:rsidTr="000A585B">
        <w:trPr>
          <w:trHeight w:val="210"/>
        </w:trPr>
        <w:tc>
          <w:tcPr>
            <w:tcW w:w="1643" w:type="dxa"/>
            <w:tcBorders>
              <w:top w:val="nil"/>
              <w:left w:val="nil"/>
              <w:bottom w:val="nil"/>
              <w:right w:val="nil"/>
            </w:tcBorders>
            <w:shd w:val="clear" w:color="auto" w:fill="auto"/>
            <w:noWrap/>
            <w:vAlign w:val="bottom"/>
            <w:hideMark/>
          </w:tcPr>
          <w:p w14:paraId="62BEDCA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4F22E77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0916144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139D3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820E4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6AC3CF" w14:textId="1AB9BA61"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4,2669%</w:t>
            </w:r>
          </w:p>
        </w:tc>
      </w:tr>
      <w:tr w:rsidR="0054069E" w:rsidRPr="000A585B" w14:paraId="795E48F7" w14:textId="77777777" w:rsidTr="000A585B">
        <w:trPr>
          <w:trHeight w:val="210"/>
        </w:trPr>
        <w:tc>
          <w:tcPr>
            <w:tcW w:w="1643" w:type="dxa"/>
            <w:tcBorders>
              <w:top w:val="nil"/>
              <w:left w:val="nil"/>
              <w:bottom w:val="nil"/>
              <w:right w:val="nil"/>
            </w:tcBorders>
            <w:shd w:val="clear" w:color="auto" w:fill="auto"/>
            <w:noWrap/>
            <w:vAlign w:val="bottom"/>
            <w:hideMark/>
          </w:tcPr>
          <w:p w14:paraId="113B08D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20CF000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4040601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B3F70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188DC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02E029" w14:textId="622FE604"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4,4537%</w:t>
            </w:r>
          </w:p>
        </w:tc>
      </w:tr>
      <w:tr w:rsidR="0054069E" w:rsidRPr="000A585B" w14:paraId="1ED35E1F" w14:textId="77777777" w:rsidTr="000A585B">
        <w:trPr>
          <w:trHeight w:val="210"/>
        </w:trPr>
        <w:tc>
          <w:tcPr>
            <w:tcW w:w="1643" w:type="dxa"/>
            <w:tcBorders>
              <w:top w:val="nil"/>
              <w:left w:val="nil"/>
              <w:bottom w:val="nil"/>
              <w:right w:val="nil"/>
            </w:tcBorders>
            <w:shd w:val="clear" w:color="auto" w:fill="auto"/>
            <w:noWrap/>
            <w:vAlign w:val="bottom"/>
            <w:hideMark/>
          </w:tcPr>
          <w:p w14:paraId="3122198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043A914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55E4624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9C1A6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AEF4D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F3676C" w14:textId="62980BEE"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4,6605%</w:t>
            </w:r>
          </w:p>
        </w:tc>
      </w:tr>
      <w:tr w:rsidR="0054069E" w:rsidRPr="000A585B" w14:paraId="2A367947" w14:textId="77777777" w:rsidTr="000A585B">
        <w:trPr>
          <w:trHeight w:val="210"/>
        </w:trPr>
        <w:tc>
          <w:tcPr>
            <w:tcW w:w="1643" w:type="dxa"/>
            <w:tcBorders>
              <w:top w:val="nil"/>
              <w:left w:val="nil"/>
              <w:bottom w:val="nil"/>
              <w:right w:val="nil"/>
            </w:tcBorders>
            <w:shd w:val="clear" w:color="auto" w:fill="auto"/>
            <w:noWrap/>
            <w:vAlign w:val="bottom"/>
            <w:hideMark/>
          </w:tcPr>
          <w:p w14:paraId="2DCE947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692284D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6C4E8C8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73381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3BCB2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EDA097" w14:textId="7E0E998D"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4,9520%</w:t>
            </w:r>
          </w:p>
        </w:tc>
      </w:tr>
      <w:tr w:rsidR="0054069E" w:rsidRPr="000A585B" w14:paraId="2E1EF232" w14:textId="77777777" w:rsidTr="000A585B">
        <w:trPr>
          <w:trHeight w:val="210"/>
        </w:trPr>
        <w:tc>
          <w:tcPr>
            <w:tcW w:w="1643" w:type="dxa"/>
            <w:tcBorders>
              <w:top w:val="nil"/>
              <w:left w:val="nil"/>
              <w:bottom w:val="nil"/>
              <w:right w:val="nil"/>
            </w:tcBorders>
            <w:shd w:val="clear" w:color="auto" w:fill="auto"/>
            <w:noWrap/>
            <w:vAlign w:val="bottom"/>
            <w:hideMark/>
          </w:tcPr>
          <w:p w14:paraId="06D76A0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110AF16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6BDB96A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2F017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57539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2EDE9C" w14:textId="1125AC3D"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5,2128%</w:t>
            </w:r>
          </w:p>
        </w:tc>
      </w:tr>
      <w:tr w:rsidR="0054069E" w:rsidRPr="000A585B" w14:paraId="210DBDC5" w14:textId="77777777" w:rsidTr="000A585B">
        <w:trPr>
          <w:trHeight w:val="210"/>
        </w:trPr>
        <w:tc>
          <w:tcPr>
            <w:tcW w:w="1643" w:type="dxa"/>
            <w:tcBorders>
              <w:top w:val="nil"/>
              <w:left w:val="nil"/>
              <w:bottom w:val="nil"/>
              <w:right w:val="nil"/>
            </w:tcBorders>
            <w:shd w:val="clear" w:color="auto" w:fill="auto"/>
            <w:noWrap/>
            <w:vAlign w:val="bottom"/>
            <w:hideMark/>
          </w:tcPr>
          <w:p w14:paraId="743E34D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117D08C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04C7500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56E9A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4F5B5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706CE1" w14:textId="6D4D56EE"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5,6892%</w:t>
            </w:r>
          </w:p>
        </w:tc>
      </w:tr>
      <w:tr w:rsidR="0054069E" w:rsidRPr="000A585B" w14:paraId="72972FC5" w14:textId="77777777" w:rsidTr="000A585B">
        <w:trPr>
          <w:trHeight w:val="210"/>
        </w:trPr>
        <w:tc>
          <w:tcPr>
            <w:tcW w:w="1643" w:type="dxa"/>
            <w:tcBorders>
              <w:top w:val="nil"/>
              <w:left w:val="nil"/>
              <w:bottom w:val="nil"/>
              <w:right w:val="nil"/>
            </w:tcBorders>
            <w:shd w:val="clear" w:color="auto" w:fill="auto"/>
            <w:noWrap/>
            <w:vAlign w:val="bottom"/>
            <w:hideMark/>
          </w:tcPr>
          <w:p w14:paraId="2735F3B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5BD3F32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6D23C4B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3E2DA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6AD1C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FDFB1B" w14:textId="4B0CE032"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6,0034%</w:t>
            </w:r>
          </w:p>
        </w:tc>
      </w:tr>
      <w:tr w:rsidR="0054069E" w:rsidRPr="000A585B" w14:paraId="73773FAA" w14:textId="77777777" w:rsidTr="000A585B">
        <w:trPr>
          <w:trHeight w:val="210"/>
        </w:trPr>
        <w:tc>
          <w:tcPr>
            <w:tcW w:w="1643" w:type="dxa"/>
            <w:tcBorders>
              <w:top w:val="nil"/>
              <w:left w:val="nil"/>
              <w:bottom w:val="nil"/>
              <w:right w:val="nil"/>
            </w:tcBorders>
            <w:shd w:val="clear" w:color="auto" w:fill="auto"/>
            <w:noWrap/>
            <w:vAlign w:val="bottom"/>
            <w:hideMark/>
          </w:tcPr>
          <w:p w14:paraId="2D10872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6E1E0DA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11FDBC3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2B7FF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D8568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7D7828" w14:textId="4801C231"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6,3318%</w:t>
            </w:r>
          </w:p>
        </w:tc>
      </w:tr>
      <w:tr w:rsidR="0054069E" w:rsidRPr="000A585B" w14:paraId="7F1CA62E" w14:textId="77777777" w:rsidTr="000A585B">
        <w:trPr>
          <w:trHeight w:val="210"/>
        </w:trPr>
        <w:tc>
          <w:tcPr>
            <w:tcW w:w="1643" w:type="dxa"/>
            <w:tcBorders>
              <w:top w:val="nil"/>
              <w:left w:val="nil"/>
              <w:bottom w:val="nil"/>
              <w:right w:val="nil"/>
            </w:tcBorders>
            <w:shd w:val="clear" w:color="auto" w:fill="auto"/>
            <w:noWrap/>
            <w:vAlign w:val="bottom"/>
            <w:hideMark/>
          </w:tcPr>
          <w:p w14:paraId="40D2523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5FAA0D8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19D601A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0A6F6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60DFC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754D21" w14:textId="0683BE73"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6,8669%</w:t>
            </w:r>
          </w:p>
        </w:tc>
      </w:tr>
      <w:tr w:rsidR="0054069E" w:rsidRPr="000A585B" w14:paraId="6264BC27" w14:textId="77777777" w:rsidTr="000A585B">
        <w:trPr>
          <w:trHeight w:val="210"/>
        </w:trPr>
        <w:tc>
          <w:tcPr>
            <w:tcW w:w="1643" w:type="dxa"/>
            <w:tcBorders>
              <w:top w:val="nil"/>
              <w:left w:val="nil"/>
              <w:bottom w:val="nil"/>
              <w:right w:val="nil"/>
            </w:tcBorders>
            <w:shd w:val="clear" w:color="auto" w:fill="auto"/>
            <w:noWrap/>
            <w:vAlign w:val="bottom"/>
            <w:hideMark/>
          </w:tcPr>
          <w:p w14:paraId="09201F9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30686E1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315570A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D09FC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8D48B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2C5926" w14:textId="072E03CB"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7,3569%</w:t>
            </w:r>
          </w:p>
        </w:tc>
      </w:tr>
      <w:tr w:rsidR="0054069E" w:rsidRPr="000A585B" w14:paraId="02379065" w14:textId="77777777" w:rsidTr="000A585B">
        <w:trPr>
          <w:trHeight w:val="210"/>
        </w:trPr>
        <w:tc>
          <w:tcPr>
            <w:tcW w:w="1643" w:type="dxa"/>
            <w:tcBorders>
              <w:top w:val="nil"/>
              <w:left w:val="nil"/>
              <w:bottom w:val="nil"/>
              <w:right w:val="nil"/>
            </w:tcBorders>
            <w:shd w:val="clear" w:color="auto" w:fill="auto"/>
            <w:noWrap/>
            <w:vAlign w:val="bottom"/>
            <w:hideMark/>
          </w:tcPr>
          <w:p w14:paraId="4D930A9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1D0A4EA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2F78F41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3863B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55D25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727D23" w14:textId="0B543733"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8,1175%</w:t>
            </w:r>
          </w:p>
        </w:tc>
      </w:tr>
      <w:tr w:rsidR="0054069E" w:rsidRPr="000A585B" w14:paraId="2F7AA51D" w14:textId="77777777" w:rsidTr="000A585B">
        <w:trPr>
          <w:trHeight w:val="210"/>
        </w:trPr>
        <w:tc>
          <w:tcPr>
            <w:tcW w:w="1643" w:type="dxa"/>
            <w:tcBorders>
              <w:top w:val="nil"/>
              <w:left w:val="nil"/>
              <w:bottom w:val="nil"/>
              <w:right w:val="nil"/>
            </w:tcBorders>
            <w:shd w:val="clear" w:color="auto" w:fill="auto"/>
            <w:noWrap/>
            <w:vAlign w:val="bottom"/>
            <w:hideMark/>
          </w:tcPr>
          <w:p w14:paraId="28AB1CA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477701B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3B89D28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5E40F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EFE96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D8DBF2" w14:textId="12159536"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8,7605%</w:t>
            </w:r>
          </w:p>
        </w:tc>
      </w:tr>
      <w:tr w:rsidR="0054069E" w:rsidRPr="000A585B" w14:paraId="7B910227" w14:textId="77777777" w:rsidTr="000A585B">
        <w:trPr>
          <w:trHeight w:val="210"/>
        </w:trPr>
        <w:tc>
          <w:tcPr>
            <w:tcW w:w="1643" w:type="dxa"/>
            <w:tcBorders>
              <w:top w:val="nil"/>
              <w:left w:val="nil"/>
              <w:bottom w:val="nil"/>
              <w:right w:val="nil"/>
            </w:tcBorders>
            <w:shd w:val="clear" w:color="auto" w:fill="auto"/>
            <w:noWrap/>
            <w:vAlign w:val="bottom"/>
            <w:hideMark/>
          </w:tcPr>
          <w:p w14:paraId="0F1D06F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67A17C8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39346EB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872FA1"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3AF73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2B2756" w14:textId="6109E559"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9,7585%</w:t>
            </w:r>
          </w:p>
        </w:tc>
      </w:tr>
      <w:tr w:rsidR="0054069E" w:rsidRPr="000A585B" w14:paraId="68BBC66D" w14:textId="77777777" w:rsidTr="000A585B">
        <w:trPr>
          <w:trHeight w:val="210"/>
        </w:trPr>
        <w:tc>
          <w:tcPr>
            <w:tcW w:w="1643" w:type="dxa"/>
            <w:tcBorders>
              <w:top w:val="nil"/>
              <w:left w:val="nil"/>
              <w:bottom w:val="nil"/>
              <w:right w:val="nil"/>
            </w:tcBorders>
            <w:shd w:val="clear" w:color="auto" w:fill="auto"/>
            <w:noWrap/>
            <w:vAlign w:val="bottom"/>
            <w:hideMark/>
          </w:tcPr>
          <w:p w14:paraId="050C926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4E58184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24A77C5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59B95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28577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B01252" w14:textId="53B07207"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10,7538%</w:t>
            </w:r>
          </w:p>
        </w:tc>
      </w:tr>
      <w:tr w:rsidR="0054069E" w:rsidRPr="000A585B" w14:paraId="5F3B83F1" w14:textId="77777777" w:rsidTr="000A585B">
        <w:trPr>
          <w:trHeight w:val="210"/>
        </w:trPr>
        <w:tc>
          <w:tcPr>
            <w:tcW w:w="1643" w:type="dxa"/>
            <w:tcBorders>
              <w:top w:val="nil"/>
              <w:left w:val="nil"/>
              <w:bottom w:val="nil"/>
              <w:right w:val="nil"/>
            </w:tcBorders>
            <w:shd w:val="clear" w:color="auto" w:fill="auto"/>
            <w:noWrap/>
            <w:vAlign w:val="bottom"/>
            <w:hideMark/>
          </w:tcPr>
          <w:p w14:paraId="06B8405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lastRenderedPageBreak/>
              <w:t>113</w:t>
            </w:r>
          </w:p>
        </w:tc>
        <w:tc>
          <w:tcPr>
            <w:tcW w:w="1545" w:type="dxa"/>
            <w:tcBorders>
              <w:top w:val="nil"/>
              <w:left w:val="nil"/>
              <w:bottom w:val="nil"/>
              <w:right w:val="nil"/>
            </w:tcBorders>
            <w:shd w:val="clear" w:color="auto" w:fill="auto"/>
            <w:noWrap/>
            <w:vAlign w:val="bottom"/>
            <w:hideMark/>
          </w:tcPr>
          <w:p w14:paraId="6589A71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6CDC1AD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FF4D4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44713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B8FFD7" w14:textId="3313698F"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12,1959%</w:t>
            </w:r>
          </w:p>
        </w:tc>
      </w:tr>
      <w:tr w:rsidR="0054069E" w:rsidRPr="000A585B" w14:paraId="0FA0EF8D" w14:textId="77777777" w:rsidTr="000A585B">
        <w:trPr>
          <w:trHeight w:val="210"/>
        </w:trPr>
        <w:tc>
          <w:tcPr>
            <w:tcW w:w="1643" w:type="dxa"/>
            <w:tcBorders>
              <w:top w:val="nil"/>
              <w:left w:val="nil"/>
              <w:bottom w:val="nil"/>
              <w:right w:val="nil"/>
            </w:tcBorders>
            <w:shd w:val="clear" w:color="auto" w:fill="auto"/>
            <w:noWrap/>
            <w:vAlign w:val="bottom"/>
            <w:hideMark/>
          </w:tcPr>
          <w:p w14:paraId="09418E2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32F7C46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6635EFB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3A32F2"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C1443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636EDD" w14:textId="0AC565D3"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13,9794%</w:t>
            </w:r>
          </w:p>
        </w:tc>
      </w:tr>
      <w:tr w:rsidR="0054069E" w:rsidRPr="000A585B" w14:paraId="0DCC4B72" w14:textId="77777777" w:rsidTr="000A585B">
        <w:trPr>
          <w:trHeight w:val="210"/>
        </w:trPr>
        <w:tc>
          <w:tcPr>
            <w:tcW w:w="1643" w:type="dxa"/>
            <w:tcBorders>
              <w:top w:val="nil"/>
              <w:left w:val="nil"/>
              <w:bottom w:val="nil"/>
              <w:right w:val="nil"/>
            </w:tcBorders>
            <w:shd w:val="clear" w:color="auto" w:fill="auto"/>
            <w:noWrap/>
            <w:vAlign w:val="bottom"/>
            <w:hideMark/>
          </w:tcPr>
          <w:p w14:paraId="2C12B0D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6416FFE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6164D613"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7592D5"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8EDFD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2E8C61" w14:textId="51DFFF15"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16,2942%</w:t>
            </w:r>
          </w:p>
        </w:tc>
      </w:tr>
      <w:tr w:rsidR="0054069E" w:rsidRPr="000A585B" w14:paraId="32D0F94D" w14:textId="77777777" w:rsidTr="000A585B">
        <w:trPr>
          <w:trHeight w:val="210"/>
        </w:trPr>
        <w:tc>
          <w:tcPr>
            <w:tcW w:w="1643" w:type="dxa"/>
            <w:tcBorders>
              <w:top w:val="nil"/>
              <w:left w:val="nil"/>
              <w:bottom w:val="nil"/>
              <w:right w:val="nil"/>
            </w:tcBorders>
            <w:shd w:val="clear" w:color="auto" w:fill="auto"/>
            <w:noWrap/>
            <w:vAlign w:val="bottom"/>
            <w:hideMark/>
          </w:tcPr>
          <w:p w14:paraId="7176FE9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7D12178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3A1DC899"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A569B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D5DDB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A854FA" w14:textId="1949A1A5"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20,0634%</w:t>
            </w:r>
          </w:p>
        </w:tc>
      </w:tr>
      <w:tr w:rsidR="0054069E" w:rsidRPr="000A585B" w14:paraId="3D2315AB" w14:textId="77777777" w:rsidTr="000A585B">
        <w:trPr>
          <w:trHeight w:val="210"/>
        </w:trPr>
        <w:tc>
          <w:tcPr>
            <w:tcW w:w="1643" w:type="dxa"/>
            <w:tcBorders>
              <w:top w:val="nil"/>
              <w:left w:val="nil"/>
              <w:bottom w:val="nil"/>
              <w:right w:val="nil"/>
            </w:tcBorders>
            <w:shd w:val="clear" w:color="auto" w:fill="auto"/>
            <w:noWrap/>
            <w:vAlign w:val="bottom"/>
            <w:hideMark/>
          </w:tcPr>
          <w:p w14:paraId="15F8C9D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04638F1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7A759E0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3D4F1D"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10BEB7"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712848" w14:textId="6019284B"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24,7620%</w:t>
            </w:r>
          </w:p>
        </w:tc>
      </w:tr>
      <w:tr w:rsidR="0054069E" w:rsidRPr="000A585B" w14:paraId="2EA72F3E" w14:textId="77777777" w:rsidTr="000A585B">
        <w:trPr>
          <w:trHeight w:val="210"/>
        </w:trPr>
        <w:tc>
          <w:tcPr>
            <w:tcW w:w="1643" w:type="dxa"/>
            <w:tcBorders>
              <w:top w:val="nil"/>
              <w:left w:val="nil"/>
              <w:bottom w:val="nil"/>
              <w:right w:val="nil"/>
            </w:tcBorders>
            <w:shd w:val="clear" w:color="auto" w:fill="auto"/>
            <w:noWrap/>
            <w:vAlign w:val="bottom"/>
            <w:hideMark/>
          </w:tcPr>
          <w:p w14:paraId="06030DDA"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118</w:t>
            </w:r>
          </w:p>
        </w:tc>
        <w:tc>
          <w:tcPr>
            <w:tcW w:w="1545" w:type="dxa"/>
            <w:tcBorders>
              <w:top w:val="nil"/>
              <w:left w:val="nil"/>
              <w:bottom w:val="nil"/>
              <w:right w:val="nil"/>
            </w:tcBorders>
            <w:shd w:val="clear" w:color="auto" w:fill="auto"/>
            <w:noWrap/>
            <w:vAlign w:val="bottom"/>
            <w:hideMark/>
          </w:tcPr>
          <w:p w14:paraId="3E3717AC"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6293F32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E41EE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8311F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54D620" w14:textId="402BB5B7"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33,0924%</w:t>
            </w:r>
          </w:p>
        </w:tc>
      </w:tr>
      <w:tr w:rsidR="0054069E" w:rsidRPr="000A585B" w14:paraId="282FF238" w14:textId="77777777" w:rsidTr="000A585B">
        <w:trPr>
          <w:trHeight w:val="210"/>
        </w:trPr>
        <w:tc>
          <w:tcPr>
            <w:tcW w:w="1643" w:type="dxa"/>
            <w:tcBorders>
              <w:top w:val="nil"/>
              <w:left w:val="nil"/>
              <w:bottom w:val="nil"/>
              <w:right w:val="nil"/>
            </w:tcBorders>
            <w:shd w:val="clear" w:color="auto" w:fill="auto"/>
            <w:noWrap/>
            <w:vAlign w:val="bottom"/>
            <w:hideMark/>
          </w:tcPr>
          <w:p w14:paraId="5ECC180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56C33E04"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1B2F03B6"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AE11F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F32690"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1B3E40" w14:textId="67E6F99B"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49,8857%</w:t>
            </w:r>
          </w:p>
        </w:tc>
      </w:tr>
      <w:tr w:rsidR="0054069E" w:rsidRPr="000A585B" w14:paraId="7B317712" w14:textId="77777777" w:rsidTr="000A585B">
        <w:trPr>
          <w:trHeight w:val="210"/>
        </w:trPr>
        <w:tc>
          <w:tcPr>
            <w:tcW w:w="1643" w:type="dxa"/>
            <w:tcBorders>
              <w:top w:val="nil"/>
              <w:left w:val="nil"/>
              <w:bottom w:val="nil"/>
              <w:right w:val="nil"/>
            </w:tcBorders>
            <w:shd w:val="clear" w:color="auto" w:fill="auto"/>
            <w:noWrap/>
            <w:vAlign w:val="bottom"/>
            <w:hideMark/>
          </w:tcPr>
          <w:p w14:paraId="526C276F"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1A31A60B"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7DBBA9D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709A7E"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E39C88" w14:textId="77777777" w:rsidR="0054069E" w:rsidRPr="000A585B" w:rsidRDefault="0054069E" w:rsidP="0054069E">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F8CF33" w14:textId="23029E21" w:rsidR="0054069E" w:rsidRPr="000A585B" w:rsidRDefault="0054069E" w:rsidP="0054069E">
            <w:pPr>
              <w:jc w:val="right"/>
              <w:rPr>
                <w:rFonts w:ascii="Calibri" w:hAnsi="Calibri" w:cs="Calibri"/>
                <w:color w:val="000000"/>
                <w:sz w:val="18"/>
                <w:szCs w:val="18"/>
              </w:rPr>
            </w:pPr>
            <w:r>
              <w:rPr>
                <w:rFonts w:ascii="Calibri" w:hAnsi="Calibri" w:cs="Calibri"/>
                <w:color w:val="000000"/>
                <w:sz w:val="18"/>
                <w:szCs w:val="18"/>
              </w:rPr>
              <w:t>100,0000%</w:t>
            </w:r>
          </w:p>
        </w:tc>
      </w:tr>
    </w:tbl>
    <w:p w14:paraId="700367FD" w14:textId="4DB958DC" w:rsidR="000A585B" w:rsidRDefault="000A585B" w:rsidP="003354CC">
      <w:pPr>
        <w:spacing w:line="300" w:lineRule="exact"/>
        <w:ind w:right="-2"/>
        <w:jc w:val="center"/>
        <w:rPr>
          <w:rFonts w:ascii="Ebrima" w:hAnsi="Ebrima" w:cstheme="minorHAnsi"/>
          <w:b/>
          <w:sz w:val="22"/>
          <w:szCs w:val="22"/>
        </w:rPr>
      </w:pPr>
    </w:p>
    <w:p w14:paraId="5A92C4D0" w14:textId="34BF3E81" w:rsidR="00911845" w:rsidRDefault="00911845">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A56A5C" w:rsidRPr="00A56A5C" w14:paraId="25E80BED" w14:textId="77777777" w:rsidTr="00A56A5C">
        <w:trPr>
          <w:trHeight w:val="1140"/>
        </w:trPr>
        <w:tc>
          <w:tcPr>
            <w:tcW w:w="9120" w:type="dxa"/>
            <w:gridSpan w:val="6"/>
            <w:tcBorders>
              <w:top w:val="nil"/>
              <w:left w:val="nil"/>
              <w:bottom w:val="nil"/>
              <w:right w:val="nil"/>
            </w:tcBorders>
            <w:shd w:val="clear" w:color="auto" w:fill="auto"/>
            <w:vAlign w:val="center"/>
            <w:hideMark/>
          </w:tcPr>
          <w:p w14:paraId="632F3A9A" w14:textId="77777777" w:rsidR="00A56A5C" w:rsidRPr="00A56A5C" w:rsidRDefault="00A56A5C" w:rsidP="00A56A5C">
            <w:pPr>
              <w:jc w:val="center"/>
              <w:rPr>
                <w:rFonts w:ascii="Ebrima" w:hAnsi="Ebrima" w:cs="Calibri"/>
                <w:b/>
                <w:bCs/>
                <w:color w:val="000000"/>
                <w:sz w:val="20"/>
                <w:szCs w:val="20"/>
              </w:rPr>
            </w:pPr>
            <w:r w:rsidRPr="00A56A5C">
              <w:rPr>
                <w:rFonts w:ascii="Ebrima" w:hAnsi="Ebrima" w:cs="Calibri"/>
                <w:b/>
                <w:bCs/>
                <w:color w:val="000000"/>
                <w:sz w:val="20"/>
                <w:szCs w:val="20"/>
              </w:rPr>
              <w:lastRenderedPageBreak/>
              <w:t>ANEXO II - Série 508 - Amortização e Juros mensais, de acordo com a carteira</w:t>
            </w:r>
            <w:r w:rsidRPr="00A56A5C">
              <w:rPr>
                <w:rFonts w:ascii="Ebrima" w:hAnsi="Ebrima" w:cs="Calibri"/>
                <w:b/>
                <w:bCs/>
                <w:color w:val="000000"/>
                <w:sz w:val="20"/>
                <w:szCs w:val="20"/>
              </w:rPr>
              <w:br/>
              <w:t>DATAS DE PAGAMENTO DE REMUNERAÇÃO E AMORTIZAÇÃO PROGRAMADA DOS CRI</w:t>
            </w:r>
          </w:p>
        </w:tc>
      </w:tr>
      <w:tr w:rsidR="00A56A5C" w:rsidRPr="00A56A5C" w14:paraId="29EB3DD8" w14:textId="77777777" w:rsidTr="00A56A5C">
        <w:trPr>
          <w:trHeight w:val="288"/>
        </w:trPr>
        <w:tc>
          <w:tcPr>
            <w:tcW w:w="1643" w:type="dxa"/>
            <w:tcBorders>
              <w:top w:val="nil"/>
              <w:left w:val="nil"/>
              <w:bottom w:val="nil"/>
              <w:right w:val="nil"/>
            </w:tcBorders>
            <w:shd w:val="clear" w:color="auto" w:fill="auto"/>
            <w:noWrap/>
            <w:vAlign w:val="bottom"/>
            <w:hideMark/>
          </w:tcPr>
          <w:p w14:paraId="521E3EBD" w14:textId="77777777" w:rsidR="00A56A5C" w:rsidRPr="00A56A5C" w:rsidRDefault="00A56A5C" w:rsidP="00A56A5C">
            <w:pPr>
              <w:jc w:val="center"/>
              <w:rPr>
                <w:rFonts w:ascii="Calibri" w:hAnsi="Calibri" w:cs="Calibri"/>
                <w:b/>
                <w:bCs/>
                <w:color w:val="000000"/>
                <w:sz w:val="22"/>
                <w:szCs w:val="22"/>
              </w:rPr>
            </w:pPr>
            <w:r w:rsidRPr="00A56A5C">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6D59C8FA" w14:textId="77777777" w:rsidR="00A56A5C" w:rsidRPr="00A56A5C" w:rsidRDefault="00A56A5C" w:rsidP="00A56A5C">
            <w:pPr>
              <w:jc w:val="center"/>
              <w:rPr>
                <w:rFonts w:ascii="Calibri" w:hAnsi="Calibri" w:cs="Calibri"/>
                <w:b/>
                <w:bCs/>
                <w:color w:val="000000"/>
                <w:sz w:val="22"/>
                <w:szCs w:val="22"/>
              </w:rPr>
            </w:pPr>
            <w:r w:rsidRPr="00A56A5C">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28800360" w14:textId="77777777" w:rsidR="00A56A5C" w:rsidRPr="00A56A5C" w:rsidRDefault="00A56A5C" w:rsidP="00A56A5C">
            <w:pPr>
              <w:jc w:val="center"/>
              <w:rPr>
                <w:rFonts w:ascii="Calibri" w:hAnsi="Calibri" w:cs="Calibri"/>
                <w:b/>
                <w:bCs/>
                <w:color w:val="000000"/>
                <w:sz w:val="22"/>
                <w:szCs w:val="22"/>
              </w:rPr>
            </w:pPr>
            <w:r w:rsidRPr="00A56A5C">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520E4AB9" w14:textId="77777777" w:rsidR="00A56A5C" w:rsidRPr="00A56A5C" w:rsidRDefault="00A56A5C" w:rsidP="00A56A5C">
            <w:pPr>
              <w:jc w:val="center"/>
              <w:rPr>
                <w:rFonts w:ascii="Calibri" w:hAnsi="Calibri" w:cs="Calibri"/>
                <w:b/>
                <w:bCs/>
                <w:color w:val="000000"/>
                <w:sz w:val="22"/>
                <w:szCs w:val="22"/>
              </w:rPr>
            </w:pPr>
            <w:r w:rsidRPr="00A56A5C">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095574AD" w14:textId="77777777" w:rsidR="00A56A5C" w:rsidRPr="00A56A5C" w:rsidRDefault="00A56A5C" w:rsidP="00A56A5C">
            <w:pPr>
              <w:jc w:val="center"/>
              <w:rPr>
                <w:rFonts w:ascii="Calibri" w:hAnsi="Calibri" w:cs="Calibri"/>
                <w:b/>
                <w:bCs/>
                <w:color w:val="000000"/>
                <w:sz w:val="22"/>
                <w:szCs w:val="22"/>
              </w:rPr>
            </w:pPr>
            <w:r w:rsidRPr="00A56A5C">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2E69BFAE" w14:textId="77777777" w:rsidR="00A56A5C" w:rsidRPr="00A56A5C" w:rsidRDefault="00A56A5C" w:rsidP="00A56A5C">
            <w:pPr>
              <w:jc w:val="center"/>
              <w:rPr>
                <w:rFonts w:ascii="Calibri" w:hAnsi="Calibri" w:cs="Calibri"/>
                <w:b/>
                <w:bCs/>
                <w:color w:val="000000"/>
                <w:sz w:val="22"/>
                <w:szCs w:val="22"/>
              </w:rPr>
            </w:pPr>
            <w:r w:rsidRPr="00A56A5C">
              <w:rPr>
                <w:rFonts w:ascii="Calibri" w:hAnsi="Calibri" w:cs="Calibri"/>
                <w:b/>
                <w:bCs/>
                <w:color w:val="000000"/>
                <w:sz w:val="22"/>
                <w:szCs w:val="22"/>
              </w:rPr>
              <w:t>%AM</w:t>
            </w:r>
          </w:p>
        </w:tc>
      </w:tr>
      <w:tr w:rsidR="00A56A5C" w:rsidRPr="00A56A5C" w14:paraId="43937D1B" w14:textId="77777777" w:rsidTr="00A56A5C">
        <w:trPr>
          <w:trHeight w:val="105"/>
        </w:trPr>
        <w:tc>
          <w:tcPr>
            <w:tcW w:w="1643" w:type="dxa"/>
            <w:tcBorders>
              <w:top w:val="nil"/>
              <w:left w:val="nil"/>
              <w:bottom w:val="nil"/>
              <w:right w:val="nil"/>
            </w:tcBorders>
            <w:shd w:val="clear" w:color="auto" w:fill="auto"/>
            <w:noWrap/>
            <w:vAlign w:val="bottom"/>
            <w:hideMark/>
          </w:tcPr>
          <w:p w14:paraId="40B053D2" w14:textId="77777777" w:rsidR="00A56A5C" w:rsidRPr="00A56A5C" w:rsidRDefault="00A56A5C" w:rsidP="00A56A5C">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478C7CA6" w14:textId="77777777" w:rsidR="00A56A5C" w:rsidRPr="00A56A5C" w:rsidRDefault="00A56A5C" w:rsidP="00A56A5C">
            <w:pPr>
              <w:jc w:val="center"/>
              <w:rPr>
                <w:sz w:val="20"/>
                <w:szCs w:val="20"/>
              </w:rPr>
            </w:pPr>
          </w:p>
        </w:tc>
        <w:tc>
          <w:tcPr>
            <w:tcW w:w="869" w:type="dxa"/>
            <w:tcBorders>
              <w:top w:val="nil"/>
              <w:left w:val="nil"/>
              <w:bottom w:val="nil"/>
              <w:right w:val="nil"/>
            </w:tcBorders>
            <w:shd w:val="clear" w:color="auto" w:fill="auto"/>
            <w:noWrap/>
            <w:vAlign w:val="bottom"/>
            <w:hideMark/>
          </w:tcPr>
          <w:p w14:paraId="7396D294" w14:textId="77777777" w:rsidR="00A56A5C" w:rsidRPr="00A56A5C" w:rsidRDefault="00A56A5C" w:rsidP="00A56A5C">
            <w:pPr>
              <w:jc w:val="center"/>
              <w:rPr>
                <w:sz w:val="20"/>
                <w:szCs w:val="20"/>
              </w:rPr>
            </w:pPr>
          </w:p>
        </w:tc>
        <w:tc>
          <w:tcPr>
            <w:tcW w:w="1579" w:type="dxa"/>
            <w:tcBorders>
              <w:top w:val="nil"/>
              <w:left w:val="nil"/>
              <w:bottom w:val="nil"/>
              <w:right w:val="nil"/>
            </w:tcBorders>
            <w:shd w:val="clear" w:color="auto" w:fill="auto"/>
            <w:noWrap/>
            <w:vAlign w:val="bottom"/>
            <w:hideMark/>
          </w:tcPr>
          <w:p w14:paraId="7C1975A4" w14:textId="77777777" w:rsidR="00A56A5C" w:rsidRPr="00A56A5C" w:rsidRDefault="00A56A5C" w:rsidP="00A56A5C">
            <w:pPr>
              <w:jc w:val="center"/>
              <w:rPr>
                <w:sz w:val="20"/>
                <w:szCs w:val="20"/>
              </w:rPr>
            </w:pPr>
          </w:p>
        </w:tc>
        <w:tc>
          <w:tcPr>
            <w:tcW w:w="2036" w:type="dxa"/>
            <w:tcBorders>
              <w:top w:val="nil"/>
              <w:left w:val="nil"/>
              <w:bottom w:val="nil"/>
              <w:right w:val="nil"/>
            </w:tcBorders>
            <w:shd w:val="clear" w:color="auto" w:fill="auto"/>
            <w:noWrap/>
            <w:vAlign w:val="bottom"/>
            <w:hideMark/>
          </w:tcPr>
          <w:p w14:paraId="77C31AC6" w14:textId="77777777" w:rsidR="00A56A5C" w:rsidRPr="00A56A5C" w:rsidRDefault="00A56A5C" w:rsidP="00A56A5C">
            <w:pPr>
              <w:jc w:val="center"/>
              <w:rPr>
                <w:sz w:val="20"/>
                <w:szCs w:val="20"/>
              </w:rPr>
            </w:pPr>
          </w:p>
        </w:tc>
        <w:tc>
          <w:tcPr>
            <w:tcW w:w="1448" w:type="dxa"/>
            <w:tcBorders>
              <w:top w:val="nil"/>
              <w:left w:val="nil"/>
              <w:bottom w:val="nil"/>
              <w:right w:val="nil"/>
            </w:tcBorders>
            <w:shd w:val="clear" w:color="auto" w:fill="auto"/>
            <w:noWrap/>
            <w:vAlign w:val="bottom"/>
            <w:hideMark/>
          </w:tcPr>
          <w:p w14:paraId="12E7040F" w14:textId="77777777" w:rsidR="00A56A5C" w:rsidRPr="00A56A5C" w:rsidRDefault="00A56A5C" w:rsidP="00A56A5C">
            <w:pPr>
              <w:jc w:val="center"/>
              <w:rPr>
                <w:sz w:val="20"/>
                <w:szCs w:val="20"/>
              </w:rPr>
            </w:pPr>
          </w:p>
        </w:tc>
      </w:tr>
      <w:tr w:rsidR="0054069E" w:rsidRPr="00A56A5C" w14:paraId="176AB317" w14:textId="77777777" w:rsidTr="00A56A5C">
        <w:trPr>
          <w:trHeight w:val="210"/>
        </w:trPr>
        <w:tc>
          <w:tcPr>
            <w:tcW w:w="1643" w:type="dxa"/>
            <w:tcBorders>
              <w:top w:val="nil"/>
              <w:left w:val="nil"/>
              <w:bottom w:val="nil"/>
              <w:right w:val="nil"/>
            </w:tcBorders>
            <w:shd w:val="clear" w:color="auto" w:fill="auto"/>
            <w:noWrap/>
            <w:vAlign w:val="bottom"/>
            <w:hideMark/>
          </w:tcPr>
          <w:p w14:paraId="0C333D7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24CAC59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120B224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2DB66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BBA6B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F7D31C" w14:textId="36792444"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0,3920%</w:t>
            </w:r>
          </w:p>
        </w:tc>
      </w:tr>
      <w:tr w:rsidR="0054069E" w:rsidRPr="00A56A5C" w14:paraId="07C02551" w14:textId="77777777" w:rsidTr="00A56A5C">
        <w:trPr>
          <w:trHeight w:val="210"/>
        </w:trPr>
        <w:tc>
          <w:tcPr>
            <w:tcW w:w="1643" w:type="dxa"/>
            <w:tcBorders>
              <w:top w:val="nil"/>
              <w:left w:val="nil"/>
              <w:bottom w:val="nil"/>
              <w:right w:val="nil"/>
            </w:tcBorders>
            <w:shd w:val="clear" w:color="auto" w:fill="auto"/>
            <w:noWrap/>
            <w:vAlign w:val="bottom"/>
            <w:hideMark/>
          </w:tcPr>
          <w:p w14:paraId="73652BA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0B47BB2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59E2630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FD404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96F97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ED541A" w14:textId="60711B18"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0,5108%</w:t>
            </w:r>
          </w:p>
        </w:tc>
      </w:tr>
      <w:tr w:rsidR="0054069E" w:rsidRPr="00A56A5C" w14:paraId="651BDF85" w14:textId="77777777" w:rsidTr="00A56A5C">
        <w:trPr>
          <w:trHeight w:val="210"/>
        </w:trPr>
        <w:tc>
          <w:tcPr>
            <w:tcW w:w="1643" w:type="dxa"/>
            <w:tcBorders>
              <w:top w:val="nil"/>
              <w:left w:val="nil"/>
              <w:bottom w:val="nil"/>
              <w:right w:val="nil"/>
            </w:tcBorders>
            <w:shd w:val="clear" w:color="auto" w:fill="auto"/>
            <w:noWrap/>
            <w:vAlign w:val="bottom"/>
            <w:hideMark/>
          </w:tcPr>
          <w:p w14:paraId="71644CE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2FE7D1E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6B6D42F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AFF89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DFBAE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11FCCB" w14:textId="6E29521D"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0,4704%</w:t>
            </w:r>
          </w:p>
        </w:tc>
      </w:tr>
      <w:tr w:rsidR="0054069E" w:rsidRPr="00A56A5C" w14:paraId="105E0C91" w14:textId="77777777" w:rsidTr="00A56A5C">
        <w:trPr>
          <w:trHeight w:val="210"/>
        </w:trPr>
        <w:tc>
          <w:tcPr>
            <w:tcW w:w="1643" w:type="dxa"/>
            <w:tcBorders>
              <w:top w:val="nil"/>
              <w:left w:val="nil"/>
              <w:bottom w:val="nil"/>
              <w:right w:val="nil"/>
            </w:tcBorders>
            <w:shd w:val="clear" w:color="auto" w:fill="auto"/>
            <w:noWrap/>
            <w:vAlign w:val="bottom"/>
            <w:hideMark/>
          </w:tcPr>
          <w:p w14:paraId="795AE12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2E7DA92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25D0332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468EF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0E898D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3C3F88" w14:textId="4240200A"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0,4771%</w:t>
            </w:r>
          </w:p>
        </w:tc>
      </w:tr>
      <w:tr w:rsidR="0054069E" w:rsidRPr="00A56A5C" w14:paraId="358EDDF9" w14:textId="77777777" w:rsidTr="00A56A5C">
        <w:trPr>
          <w:trHeight w:val="210"/>
        </w:trPr>
        <w:tc>
          <w:tcPr>
            <w:tcW w:w="1643" w:type="dxa"/>
            <w:tcBorders>
              <w:top w:val="nil"/>
              <w:left w:val="nil"/>
              <w:bottom w:val="nil"/>
              <w:right w:val="nil"/>
            </w:tcBorders>
            <w:shd w:val="clear" w:color="auto" w:fill="auto"/>
            <w:noWrap/>
            <w:vAlign w:val="bottom"/>
            <w:hideMark/>
          </w:tcPr>
          <w:p w14:paraId="0314C71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4F26312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07381AF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6FE50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B303B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A20461" w14:textId="311A0310"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0,4761%</w:t>
            </w:r>
          </w:p>
        </w:tc>
      </w:tr>
      <w:tr w:rsidR="0054069E" w:rsidRPr="00A56A5C" w14:paraId="05BDE321" w14:textId="77777777" w:rsidTr="00A56A5C">
        <w:trPr>
          <w:trHeight w:val="210"/>
        </w:trPr>
        <w:tc>
          <w:tcPr>
            <w:tcW w:w="1643" w:type="dxa"/>
            <w:tcBorders>
              <w:top w:val="nil"/>
              <w:left w:val="nil"/>
              <w:bottom w:val="nil"/>
              <w:right w:val="nil"/>
            </w:tcBorders>
            <w:shd w:val="clear" w:color="auto" w:fill="auto"/>
            <w:noWrap/>
            <w:vAlign w:val="bottom"/>
            <w:hideMark/>
          </w:tcPr>
          <w:p w14:paraId="44E6601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55021D6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4D2E4B8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14A82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84A54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C59A51" w14:textId="4DF45813"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0,3902%</w:t>
            </w:r>
          </w:p>
        </w:tc>
      </w:tr>
      <w:tr w:rsidR="0054069E" w:rsidRPr="00A56A5C" w14:paraId="756F5C70" w14:textId="77777777" w:rsidTr="00A56A5C">
        <w:trPr>
          <w:trHeight w:val="210"/>
        </w:trPr>
        <w:tc>
          <w:tcPr>
            <w:tcW w:w="1643" w:type="dxa"/>
            <w:tcBorders>
              <w:top w:val="nil"/>
              <w:left w:val="nil"/>
              <w:bottom w:val="nil"/>
              <w:right w:val="nil"/>
            </w:tcBorders>
            <w:shd w:val="clear" w:color="auto" w:fill="auto"/>
            <w:noWrap/>
            <w:vAlign w:val="bottom"/>
            <w:hideMark/>
          </w:tcPr>
          <w:p w14:paraId="60BF2A5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20C79AF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2491471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60B76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6A101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F90CDE" w14:textId="31E3B3E2"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0,5320%</w:t>
            </w:r>
          </w:p>
        </w:tc>
      </w:tr>
      <w:tr w:rsidR="0054069E" w:rsidRPr="00A56A5C" w14:paraId="5B3A3167" w14:textId="77777777" w:rsidTr="00A56A5C">
        <w:trPr>
          <w:trHeight w:val="210"/>
        </w:trPr>
        <w:tc>
          <w:tcPr>
            <w:tcW w:w="1643" w:type="dxa"/>
            <w:tcBorders>
              <w:top w:val="nil"/>
              <w:left w:val="nil"/>
              <w:bottom w:val="nil"/>
              <w:right w:val="nil"/>
            </w:tcBorders>
            <w:shd w:val="clear" w:color="auto" w:fill="auto"/>
            <w:noWrap/>
            <w:vAlign w:val="bottom"/>
            <w:hideMark/>
          </w:tcPr>
          <w:p w14:paraId="4C3A32F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6FC123E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5F8C869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14A8A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97A97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4C67E3" w14:textId="0778BCEC"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0,5200%</w:t>
            </w:r>
          </w:p>
        </w:tc>
      </w:tr>
      <w:tr w:rsidR="0054069E" w:rsidRPr="00A56A5C" w14:paraId="6ED1A834" w14:textId="77777777" w:rsidTr="00A56A5C">
        <w:trPr>
          <w:trHeight w:val="210"/>
        </w:trPr>
        <w:tc>
          <w:tcPr>
            <w:tcW w:w="1643" w:type="dxa"/>
            <w:tcBorders>
              <w:top w:val="nil"/>
              <w:left w:val="nil"/>
              <w:bottom w:val="nil"/>
              <w:right w:val="nil"/>
            </w:tcBorders>
            <w:shd w:val="clear" w:color="auto" w:fill="auto"/>
            <w:noWrap/>
            <w:vAlign w:val="bottom"/>
            <w:hideMark/>
          </w:tcPr>
          <w:p w14:paraId="6286104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4C2ABDF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1EC7A97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BC2AA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9BDBB1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BE1FAA" w14:textId="3DF458B7"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0,4993%</w:t>
            </w:r>
          </w:p>
        </w:tc>
      </w:tr>
      <w:tr w:rsidR="0054069E" w:rsidRPr="00A56A5C" w14:paraId="22859650" w14:textId="77777777" w:rsidTr="00A56A5C">
        <w:trPr>
          <w:trHeight w:val="210"/>
        </w:trPr>
        <w:tc>
          <w:tcPr>
            <w:tcW w:w="1643" w:type="dxa"/>
            <w:tcBorders>
              <w:top w:val="nil"/>
              <w:left w:val="nil"/>
              <w:bottom w:val="nil"/>
              <w:right w:val="nil"/>
            </w:tcBorders>
            <w:shd w:val="clear" w:color="auto" w:fill="auto"/>
            <w:noWrap/>
            <w:vAlign w:val="bottom"/>
            <w:hideMark/>
          </w:tcPr>
          <w:p w14:paraId="7C2EBED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285CF46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1118343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96CE1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6CE1C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1D990E" w14:textId="61FC3A0C"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0,5519%</w:t>
            </w:r>
          </w:p>
        </w:tc>
      </w:tr>
      <w:tr w:rsidR="0054069E" w:rsidRPr="00A56A5C" w14:paraId="236E96FA" w14:textId="77777777" w:rsidTr="00A56A5C">
        <w:trPr>
          <w:trHeight w:val="210"/>
        </w:trPr>
        <w:tc>
          <w:tcPr>
            <w:tcW w:w="1643" w:type="dxa"/>
            <w:tcBorders>
              <w:top w:val="nil"/>
              <w:left w:val="nil"/>
              <w:bottom w:val="nil"/>
              <w:right w:val="nil"/>
            </w:tcBorders>
            <w:shd w:val="clear" w:color="auto" w:fill="auto"/>
            <w:noWrap/>
            <w:vAlign w:val="bottom"/>
            <w:hideMark/>
          </w:tcPr>
          <w:p w14:paraId="79E4480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45AB89D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60D39C3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1C38F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C2B09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FDDF5C" w14:textId="244BC8D6"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0,4238%</w:t>
            </w:r>
          </w:p>
        </w:tc>
      </w:tr>
      <w:tr w:rsidR="0054069E" w:rsidRPr="00A56A5C" w14:paraId="735A7154" w14:textId="77777777" w:rsidTr="00A56A5C">
        <w:trPr>
          <w:trHeight w:val="210"/>
        </w:trPr>
        <w:tc>
          <w:tcPr>
            <w:tcW w:w="1643" w:type="dxa"/>
            <w:tcBorders>
              <w:top w:val="nil"/>
              <w:left w:val="nil"/>
              <w:bottom w:val="nil"/>
              <w:right w:val="nil"/>
            </w:tcBorders>
            <w:shd w:val="clear" w:color="auto" w:fill="auto"/>
            <w:noWrap/>
            <w:vAlign w:val="bottom"/>
            <w:hideMark/>
          </w:tcPr>
          <w:p w14:paraId="64A2C46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53552CC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05A3E98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43611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F1C41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FD956E" w14:textId="0A64717E"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0,4754%</w:t>
            </w:r>
          </w:p>
        </w:tc>
      </w:tr>
      <w:tr w:rsidR="0054069E" w:rsidRPr="00A56A5C" w14:paraId="5E13FA1C" w14:textId="77777777" w:rsidTr="00A56A5C">
        <w:trPr>
          <w:trHeight w:val="210"/>
        </w:trPr>
        <w:tc>
          <w:tcPr>
            <w:tcW w:w="1643" w:type="dxa"/>
            <w:tcBorders>
              <w:top w:val="nil"/>
              <w:left w:val="nil"/>
              <w:bottom w:val="nil"/>
              <w:right w:val="nil"/>
            </w:tcBorders>
            <w:shd w:val="clear" w:color="auto" w:fill="auto"/>
            <w:noWrap/>
            <w:vAlign w:val="bottom"/>
            <w:hideMark/>
          </w:tcPr>
          <w:p w14:paraId="6FBA919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636FFAE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59F8B6B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87A6E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1A22B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B28E8F" w14:textId="4A62A7A5"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0,7593%</w:t>
            </w:r>
          </w:p>
        </w:tc>
      </w:tr>
      <w:tr w:rsidR="0054069E" w:rsidRPr="00A56A5C" w14:paraId="423CCA10" w14:textId="77777777" w:rsidTr="00A56A5C">
        <w:trPr>
          <w:trHeight w:val="210"/>
        </w:trPr>
        <w:tc>
          <w:tcPr>
            <w:tcW w:w="1643" w:type="dxa"/>
            <w:tcBorders>
              <w:top w:val="nil"/>
              <w:left w:val="nil"/>
              <w:bottom w:val="nil"/>
              <w:right w:val="nil"/>
            </w:tcBorders>
            <w:shd w:val="clear" w:color="auto" w:fill="auto"/>
            <w:noWrap/>
            <w:vAlign w:val="bottom"/>
            <w:hideMark/>
          </w:tcPr>
          <w:p w14:paraId="3F6EEF3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1DDD0D0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4449371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D2F84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8C430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6F3CE44" w14:textId="45C6399C"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0,5391%</w:t>
            </w:r>
          </w:p>
        </w:tc>
      </w:tr>
      <w:tr w:rsidR="0054069E" w:rsidRPr="00A56A5C" w14:paraId="245AD8F4" w14:textId="77777777" w:rsidTr="00A56A5C">
        <w:trPr>
          <w:trHeight w:val="210"/>
        </w:trPr>
        <w:tc>
          <w:tcPr>
            <w:tcW w:w="1643" w:type="dxa"/>
            <w:tcBorders>
              <w:top w:val="nil"/>
              <w:left w:val="nil"/>
              <w:bottom w:val="nil"/>
              <w:right w:val="nil"/>
            </w:tcBorders>
            <w:shd w:val="clear" w:color="auto" w:fill="auto"/>
            <w:noWrap/>
            <w:vAlign w:val="bottom"/>
            <w:hideMark/>
          </w:tcPr>
          <w:p w14:paraId="3120ACF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4D9861D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69ED397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C32A7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4181C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1BB77B" w14:textId="609CF940"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0,5472%</w:t>
            </w:r>
          </w:p>
        </w:tc>
      </w:tr>
      <w:tr w:rsidR="0054069E" w:rsidRPr="00A56A5C" w14:paraId="6C3BC17A" w14:textId="77777777" w:rsidTr="00A56A5C">
        <w:trPr>
          <w:trHeight w:val="210"/>
        </w:trPr>
        <w:tc>
          <w:tcPr>
            <w:tcW w:w="1643" w:type="dxa"/>
            <w:tcBorders>
              <w:top w:val="nil"/>
              <w:left w:val="nil"/>
              <w:bottom w:val="nil"/>
              <w:right w:val="nil"/>
            </w:tcBorders>
            <w:shd w:val="clear" w:color="auto" w:fill="auto"/>
            <w:noWrap/>
            <w:vAlign w:val="bottom"/>
            <w:hideMark/>
          </w:tcPr>
          <w:p w14:paraId="4C41D85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15164BD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1367573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8974A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4C1F4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59AC81" w14:textId="0112F574"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0,6008%</w:t>
            </w:r>
          </w:p>
        </w:tc>
      </w:tr>
      <w:tr w:rsidR="0054069E" w:rsidRPr="00A56A5C" w14:paraId="05EC989D" w14:textId="77777777" w:rsidTr="00A56A5C">
        <w:trPr>
          <w:trHeight w:val="210"/>
        </w:trPr>
        <w:tc>
          <w:tcPr>
            <w:tcW w:w="1643" w:type="dxa"/>
            <w:tcBorders>
              <w:top w:val="nil"/>
              <w:left w:val="nil"/>
              <w:bottom w:val="nil"/>
              <w:right w:val="nil"/>
            </w:tcBorders>
            <w:shd w:val="clear" w:color="auto" w:fill="auto"/>
            <w:noWrap/>
            <w:vAlign w:val="bottom"/>
            <w:hideMark/>
          </w:tcPr>
          <w:p w14:paraId="4B7A65B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319E371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1DB52E8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C5AB9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55419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C2D185" w14:textId="4F5F1784"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0,5191%</w:t>
            </w:r>
          </w:p>
        </w:tc>
      </w:tr>
      <w:tr w:rsidR="0054069E" w:rsidRPr="00A56A5C" w14:paraId="27EE05FD" w14:textId="77777777" w:rsidTr="00A56A5C">
        <w:trPr>
          <w:trHeight w:val="210"/>
        </w:trPr>
        <w:tc>
          <w:tcPr>
            <w:tcW w:w="1643" w:type="dxa"/>
            <w:tcBorders>
              <w:top w:val="nil"/>
              <w:left w:val="nil"/>
              <w:bottom w:val="nil"/>
              <w:right w:val="nil"/>
            </w:tcBorders>
            <w:shd w:val="clear" w:color="auto" w:fill="auto"/>
            <w:noWrap/>
            <w:vAlign w:val="bottom"/>
            <w:hideMark/>
          </w:tcPr>
          <w:p w14:paraId="60A7627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1079B8F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28B8A82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16C4C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8777A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073E4D" w14:textId="0E15FB86"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0,4816%</w:t>
            </w:r>
          </w:p>
        </w:tc>
      </w:tr>
      <w:tr w:rsidR="0054069E" w:rsidRPr="00A56A5C" w14:paraId="09425DEE" w14:textId="77777777" w:rsidTr="00A56A5C">
        <w:trPr>
          <w:trHeight w:val="210"/>
        </w:trPr>
        <w:tc>
          <w:tcPr>
            <w:tcW w:w="1643" w:type="dxa"/>
            <w:tcBorders>
              <w:top w:val="nil"/>
              <w:left w:val="nil"/>
              <w:bottom w:val="nil"/>
              <w:right w:val="nil"/>
            </w:tcBorders>
            <w:shd w:val="clear" w:color="auto" w:fill="auto"/>
            <w:noWrap/>
            <w:vAlign w:val="bottom"/>
            <w:hideMark/>
          </w:tcPr>
          <w:p w14:paraId="7168719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4EDB381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4B0318F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E2141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2AD94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DE67D6" w14:textId="7C5EF714"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0,6252%</w:t>
            </w:r>
          </w:p>
        </w:tc>
      </w:tr>
      <w:tr w:rsidR="0054069E" w:rsidRPr="00A56A5C" w14:paraId="66E2BEDA" w14:textId="77777777" w:rsidTr="00A56A5C">
        <w:trPr>
          <w:trHeight w:val="210"/>
        </w:trPr>
        <w:tc>
          <w:tcPr>
            <w:tcW w:w="1643" w:type="dxa"/>
            <w:tcBorders>
              <w:top w:val="nil"/>
              <w:left w:val="nil"/>
              <w:bottom w:val="nil"/>
              <w:right w:val="nil"/>
            </w:tcBorders>
            <w:shd w:val="clear" w:color="auto" w:fill="auto"/>
            <w:noWrap/>
            <w:vAlign w:val="bottom"/>
            <w:hideMark/>
          </w:tcPr>
          <w:p w14:paraId="521A172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4DF6122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7423086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05638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C725D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03FBE1" w14:textId="6239AB55"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0,6196%</w:t>
            </w:r>
          </w:p>
        </w:tc>
      </w:tr>
      <w:tr w:rsidR="0054069E" w:rsidRPr="00A56A5C" w14:paraId="0391FC31" w14:textId="77777777" w:rsidTr="00A56A5C">
        <w:trPr>
          <w:trHeight w:val="210"/>
        </w:trPr>
        <w:tc>
          <w:tcPr>
            <w:tcW w:w="1643" w:type="dxa"/>
            <w:tcBorders>
              <w:top w:val="nil"/>
              <w:left w:val="nil"/>
              <w:bottom w:val="nil"/>
              <w:right w:val="nil"/>
            </w:tcBorders>
            <w:shd w:val="clear" w:color="auto" w:fill="auto"/>
            <w:noWrap/>
            <w:vAlign w:val="bottom"/>
            <w:hideMark/>
          </w:tcPr>
          <w:p w14:paraId="23C0A26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3023819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5D2F69D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FBBA0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1CEB2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76D338" w14:textId="596EB977"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0,6444%</w:t>
            </w:r>
          </w:p>
        </w:tc>
      </w:tr>
      <w:tr w:rsidR="0054069E" w:rsidRPr="00A56A5C" w14:paraId="23498DD1" w14:textId="77777777" w:rsidTr="00A56A5C">
        <w:trPr>
          <w:trHeight w:val="210"/>
        </w:trPr>
        <w:tc>
          <w:tcPr>
            <w:tcW w:w="1643" w:type="dxa"/>
            <w:tcBorders>
              <w:top w:val="nil"/>
              <w:left w:val="nil"/>
              <w:bottom w:val="nil"/>
              <w:right w:val="nil"/>
            </w:tcBorders>
            <w:shd w:val="clear" w:color="auto" w:fill="auto"/>
            <w:noWrap/>
            <w:vAlign w:val="bottom"/>
            <w:hideMark/>
          </w:tcPr>
          <w:p w14:paraId="1284860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01172E3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71549BC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E8995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4FED5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50B557" w14:textId="07CDDF0E"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0,6090%</w:t>
            </w:r>
          </w:p>
        </w:tc>
      </w:tr>
      <w:tr w:rsidR="0054069E" w:rsidRPr="00A56A5C" w14:paraId="673BDA0E" w14:textId="77777777" w:rsidTr="00A56A5C">
        <w:trPr>
          <w:trHeight w:val="210"/>
        </w:trPr>
        <w:tc>
          <w:tcPr>
            <w:tcW w:w="1643" w:type="dxa"/>
            <w:tcBorders>
              <w:top w:val="nil"/>
              <w:left w:val="nil"/>
              <w:bottom w:val="nil"/>
              <w:right w:val="nil"/>
            </w:tcBorders>
            <w:shd w:val="clear" w:color="auto" w:fill="auto"/>
            <w:noWrap/>
            <w:vAlign w:val="bottom"/>
            <w:hideMark/>
          </w:tcPr>
          <w:p w14:paraId="57D2622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3D0BE96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0D05E49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1F5C5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25FCC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6008BC" w14:textId="7FF2C0DF"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0,5278%</w:t>
            </w:r>
          </w:p>
        </w:tc>
      </w:tr>
      <w:tr w:rsidR="0054069E" w:rsidRPr="00A56A5C" w14:paraId="6F0F5340" w14:textId="77777777" w:rsidTr="00A56A5C">
        <w:trPr>
          <w:trHeight w:val="210"/>
        </w:trPr>
        <w:tc>
          <w:tcPr>
            <w:tcW w:w="1643" w:type="dxa"/>
            <w:tcBorders>
              <w:top w:val="nil"/>
              <w:left w:val="nil"/>
              <w:bottom w:val="nil"/>
              <w:right w:val="nil"/>
            </w:tcBorders>
            <w:shd w:val="clear" w:color="auto" w:fill="auto"/>
            <w:noWrap/>
            <w:vAlign w:val="bottom"/>
            <w:hideMark/>
          </w:tcPr>
          <w:p w14:paraId="7E29290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0C1882A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2359440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93374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BB7E5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EBE079" w14:textId="1EDE3256"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0,6269%</w:t>
            </w:r>
          </w:p>
        </w:tc>
      </w:tr>
      <w:tr w:rsidR="0054069E" w:rsidRPr="00A56A5C" w14:paraId="588BA7E8" w14:textId="77777777" w:rsidTr="00A56A5C">
        <w:trPr>
          <w:trHeight w:val="210"/>
        </w:trPr>
        <w:tc>
          <w:tcPr>
            <w:tcW w:w="1643" w:type="dxa"/>
            <w:tcBorders>
              <w:top w:val="nil"/>
              <w:left w:val="nil"/>
              <w:bottom w:val="nil"/>
              <w:right w:val="nil"/>
            </w:tcBorders>
            <w:shd w:val="clear" w:color="auto" w:fill="auto"/>
            <w:noWrap/>
            <w:vAlign w:val="bottom"/>
            <w:hideMark/>
          </w:tcPr>
          <w:p w14:paraId="39F9C18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3D82148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4259AF7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AD6C2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1BF58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A72D8F" w14:textId="4D3DC284"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0,8726%</w:t>
            </w:r>
          </w:p>
        </w:tc>
      </w:tr>
      <w:tr w:rsidR="0054069E" w:rsidRPr="00A56A5C" w14:paraId="3C996602" w14:textId="77777777" w:rsidTr="00A56A5C">
        <w:trPr>
          <w:trHeight w:val="210"/>
        </w:trPr>
        <w:tc>
          <w:tcPr>
            <w:tcW w:w="1643" w:type="dxa"/>
            <w:tcBorders>
              <w:top w:val="nil"/>
              <w:left w:val="nil"/>
              <w:bottom w:val="nil"/>
              <w:right w:val="nil"/>
            </w:tcBorders>
            <w:shd w:val="clear" w:color="auto" w:fill="auto"/>
            <w:noWrap/>
            <w:vAlign w:val="bottom"/>
            <w:hideMark/>
          </w:tcPr>
          <w:p w14:paraId="00B54AE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4607F8D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3AE1C69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8C718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EC771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A0F9BB" w14:textId="555C2169"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0,6027%</w:t>
            </w:r>
          </w:p>
        </w:tc>
      </w:tr>
      <w:tr w:rsidR="0054069E" w:rsidRPr="00A56A5C" w14:paraId="1B0901DB" w14:textId="77777777" w:rsidTr="00A56A5C">
        <w:trPr>
          <w:trHeight w:val="210"/>
        </w:trPr>
        <w:tc>
          <w:tcPr>
            <w:tcW w:w="1643" w:type="dxa"/>
            <w:tcBorders>
              <w:top w:val="nil"/>
              <w:left w:val="nil"/>
              <w:bottom w:val="nil"/>
              <w:right w:val="nil"/>
            </w:tcBorders>
            <w:shd w:val="clear" w:color="auto" w:fill="auto"/>
            <w:noWrap/>
            <w:vAlign w:val="bottom"/>
            <w:hideMark/>
          </w:tcPr>
          <w:p w14:paraId="63EB23D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4ECB6D3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6D28A21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DFAD3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04F4D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32B2FB" w14:textId="4A7AA2B8"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0,7032%</w:t>
            </w:r>
          </w:p>
        </w:tc>
      </w:tr>
      <w:tr w:rsidR="0054069E" w:rsidRPr="00A56A5C" w14:paraId="7C4A2C4D" w14:textId="77777777" w:rsidTr="00A56A5C">
        <w:trPr>
          <w:trHeight w:val="210"/>
        </w:trPr>
        <w:tc>
          <w:tcPr>
            <w:tcW w:w="1643" w:type="dxa"/>
            <w:tcBorders>
              <w:top w:val="nil"/>
              <w:left w:val="nil"/>
              <w:bottom w:val="nil"/>
              <w:right w:val="nil"/>
            </w:tcBorders>
            <w:shd w:val="clear" w:color="auto" w:fill="auto"/>
            <w:noWrap/>
            <w:vAlign w:val="bottom"/>
            <w:hideMark/>
          </w:tcPr>
          <w:p w14:paraId="439901A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5FE14E5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618838C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F7E35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D97CC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941DDA" w14:textId="5DC1440F"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0,7145%</w:t>
            </w:r>
          </w:p>
        </w:tc>
      </w:tr>
      <w:tr w:rsidR="0054069E" w:rsidRPr="00A56A5C" w14:paraId="14100337" w14:textId="77777777" w:rsidTr="00A56A5C">
        <w:trPr>
          <w:trHeight w:val="210"/>
        </w:trPr>
        <w:tc>
          <w:tcPr>
            <w:tcW w:w="1643" w:type="dxa"/>
            <w:tcBorders>
              <w:top w:val="nil"/>
              <w:left w:val="nil"/>
              <w:bottom w:val="nil"/>
              <w:right w:val="nil"/>
            </w:tcBorders>
            <w:shd w:val="clear" w:color="auto" w:fill="auto"/>
            <w:noWrap/>
            <w:vAlign w:val="bottom"/>
            <w:hideMark/>
          </w:tcPr>
          <w:p w14:paraId="44928CC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452F32B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3EB9657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75FE3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A64D1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E90FCC" w14:textId="5A5CDDC5"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0,6354%</w:t>
            </w:r>
          </w:p>
        </w:tc>
      </w:tr>
      <w:tr w:rsidR="0054069E" w:rsidRPr="00A56A5C" w14:paraId="2E422347" w14:textId="77777777" w:rsidTr="00A56A5C">
        <w:trPr>
          <w:trHeight w:val="210"/>
        </w:trPr>
        <w:tc>
          <w:tcPr>
            <w:tcW w:w="1643" w:type="dxa"/>
            <w:tcBorders>
              <w:top w:val="nil"/>
              <w:left w:val="nil"/>
              <w:bottom w:val="nil"/>
              <w:right w:val="nil"/>
            </w:tcBorders>
            <w:shd w:val="clear" w:color="auto" w:fill="auto"/>
            <w:noWrap/>
            <w:vAlign w:val="bottom"/>
            <w:hideMark/>
          </w:tcPr>
          <w:p w14:paraId="4558236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6154139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71817A6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4096E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E9260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65CBA3" w14:textId="37B4C51B"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0,6458%</w:t>
            </w:r>
          </w:p>
        </w:tc>
      </w:tr>
      <w:tr w:rsidR="0054069E" w:rsidRPr="00A56A5C" w14:paraId="7BBC027F" w14:textId="77777777" w:rsidTr="00A56A5C">
        <w:trPr>
          <w:trHeight w:val="210"/>
        </w:trPr>
        <w:tc>
          <w:tcPr>
            <w:tcW w:w="1643" w:type="dxa"/>
            <w:tcBorders>
              <w:top w:val="nil"/>
              <w:left w:val="nil"/>
              <w:bottom w:val="nil"/>
              <w:right w:val="nil"/>
            </w:tcBorders>
            <w:shd w:val="clear" w:color="auto" w:fill="auto"/>
            <w:noWrap/>
            <w:vAlign w:val="bottom"/>
            <w:hideMark/>
          </w:tcPr>
          <w:p w14:paraId="3A50266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2FDDD51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6C44E2D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BF4C3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DC9CF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7FBE7F" w14:textId="2CFA5DEC"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0,7019%</w:t>
            </w:r>
          </w:p>
        </w:tc>
      </w:tr>
      <w:tr w:rsidR="0054069E" w:rsidRPr="00A56A5C" w14:paraId="19B95420" w14:textId="77777777" w:rsidTr="00A56A5C">
        <w:trPr>
          <w:trHeight w:val="210"/>
        </w:trPr>
        <w:tc>
          <w:tcPr>
            <w:tcW w:w="1643" w:type="dxa"/>
            <w:tcBorders>
              <w:top w:val="nil"/>
              <w:left w:val="nil"/>
              <w:bottom w:val="nil"/>
              <w:right w:val="nil"/>
            </w:tcBorders>
            <w:shd w:val="clear" w:color="auto" w:fill="auto"/>
            <w:noWrap/>
            <w:vAlign w:val="bottom"/>
            <w:hideMark/>
          </w:tcPr>
          <w:p w14:paraId="76B8C5C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29888F6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76F2451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51B26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3565C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8EF0D1" w14:textId="1BF1FAA8"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0,7462%</w:t>
            </w:r>
          </w:p>
        </w:tc>
      </w:tr>
      <w:tr w:rsidR="0054069E" w:rsidRPr="00A56A5C" w14:paraId="0DD821B3" w14:textId="77777777" w:rsidTr="00A56A5C">
        <w:trPr>
          <w:trHeight w:val="210"/>
        </w:trPr>
        <w:tc>
          <w:tcPr>
            <w:tcW w:w="1643" w:type="dxa"/>
            <w:tcBorders>
              <w:top w:val="nil"/>
              <w:left w:val="nil"/>
              <w:bottom w:val="nil"/>
              <w:right w:val="nil"/>
            </w:tcBorders>
            <w:shd w:val="clear" w:color="auto" w:fill="auto"/>
            <w:noWrap/>
            <w:vAlign w:val="bottom"/>
            <w:hideMark/>
          </w:tcPr>
          <w:p w14:paraId="75DD0D1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3C4B1CE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28A131D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0125F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199AE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57FED6" w14:textId="2D29C34B"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0,8168%</w:t>
            </w:r>
          </w:p>
        </w:tc>
      </w:tr>
      <w:tr w:rsidR="0054069E" w:rsidRPr="00A56A5C" w14:paraId="327E05EF" w14:textId="77777777" w:rsidTr="00A56A5C">
        <w:trPr>
          <w:trHeight w:val="210"/>
        </w:trPr>
        <w:tc>
          <w:tcPr>
            <w:tcW w:w="1643" w:type="dxa"/>
            <w:tcBorders>
              <w:top w:val="nil"/>
              <w:left w:val="nil"/>
              <w:bottom w:val="nil"/>
              <w:right w:val="nil"/>
            </w:tcBorders>
            <w:shd w:val="clear" w:color="auto" w:fill="auto"/>
            <w:noWrap/>
            <w:vAlign w:val="bottom"/>
            <w:hideMark/>
          </w:tcPr>
          <w:p w14:paraId="37918E3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6609CB0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20BF308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B5621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81DFC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72CF0D" w14:textId="3635D9EE"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0,6944%</w:t>
            </w:r>
          </w:p>
        </w:tc>
      </w:tr>
      <w:tr w:rsidR="0054069E" w:rsidRPr="00A56A5C" w14:paraId="245ADEA1" w14:textId="77777777" w:rsidTr="00A56A5C">
        <w:trPr>
          <w:trHeight w:val="210"/>
        </w:trPr>
        <w:tc>
          <w:tcPr>
            <w:tcW w:w="1643" w:type="dxa"/>
            <w:tcBorders>
              <w:top w:val="nil"/>
              <w:left w:val="nil"/>
              <w:bottom w:val="nil"/>
              <w:right w:val="nil"/>
            </w:tcBorders>
            <w:shd w:val="clear" w:color="auto" w:fill="auto"/>
            <w:noWrap/>
            <w:vAlign w:val="bottom"/>
            <w:hideMark/>
          </w:tcPr>
          <w:p w14:paraId="27B65DF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1A40ADA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3E525AA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6C659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83845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79CA83" w14:textId="4AF65674"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0,7516%</w:t>
            </w:r>
          </w:p>
        </w:tc>
      </w:tr>
      <w:tr w:rsidR="0054069E" w:rsidRPr="00A56A5C" w14:paraId="65B9D7F0" w14:textId="77777777" w:rsidTr="00A56A5C">
        <w:trPr>
          <w:trHeight w:val="210"/>
        </w:trPr>
        <w:tc>
          <w:tcPr>
            <w:tcW w:w="1643" w:type="dxa"/>
            <w:tcBorders>
              <w:top w:val="nil"/>
              <w:left w:val="nil"/>
              <w:bottom w:val="nil"/>
              <w:right w:val="nil"/>
            </w:tcBorders>
            <w:shd w:val="clear" w:color="auto" w:fill="auto"/>
            <w:noWrap/>
            <w:vAlign w:val="bottom"/>
            <w:hideMark/>
          </w:tcPr>
          <w:p w14:paraId="4D1B949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361F3C7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676081F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67CD6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3FEA5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0E0A9B" w14:textId="675F758F"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0,8553%</w:t>
            </w:r>
          </w:p>
        </w:tc>
      </w:tr>
      <w:tr w:rsidR="0054069E" w:rsidRPr="00A56A5C" w14:paraId="5D2908B0" w14:textId="77777777" w:rsidTr="00A56A5C">
        <w:trPr>
          <w:trHeight w:val="210"/>
        </w:trPr>
        <w:tc>
          <w:tcPr>
            <w:tcW w:w="1643" w:type="dxa"/>
            <w:tcBorders>
              <w:top w:val="nil"/>
              <w:left w:val="nil"/>
              <w:bottom w:val="nil"/>
              <w:right w:val="nil"/>
            </w:tcBorders>
            <w:shd w:val="clear" w:color="auto" w:fill="auto"/>
            <w:noWrap/>
            <w:vAlign w:val="bottom"/>
            <w:hideMark/>
          </w:tcPr>
          <w:p w14:paraId="259E074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3A8AEB2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7E6B999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EF598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4B0BB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0DBD6E" w14:textId="542DCB7C"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0,7793%</w:t>
            </w:r>
          </w:p>
        </w:tc>
      </w:tr>
      <w:tr w:rsidR="0054069E" w:rsidRPr="00A56A5C" w14:paraId="163CBD43" w14:textId="77777777" w:rsidTr="00A56A5C">
        <w:trPr>
          <w:trHeight w:val="210"/>
        </w:trPr>
        <w:tc>
          <w:tcPr>
            <w:tcW w:w="1643" w:type="dxa"/>
            <w:tcBorders>
              <w:top w:val="nil"/>
              <w:left w:val="nil"/>
              <w:bottom w:val="nil"/>
              <w:right w:val="nil"/>
            </w:tcBorders>
            <w:shd w:val="clear" w:color="auto" w:fill="auto"/>
            <w:noWrap/>
            <w:vAlign w:val="bottom"/>
            <w:hideMark/>
          </w:tcPr>
          <w:p w14:paraId="0A3F3F1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37638E6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015AB86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5FDBC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7EE47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0E9A28" w14:textId="7BE43A65"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0,7475%</w:t>
            </w:r>
          </w:p>
        </w:tc>
      </w:tr>
      <w:tr w:rsidR="0054069E" w:rsidRPr="00A56A5C" w14:paraId="0628E2A9" w14:textId="77777777" w:rsidTr="00A56A5C">
        <w:trPr>
          <w:trHeight w:val="210"/>
        </w:trPr>
        <w:tc>
          <w:tcPr>
            <w:tcW w:w="1643" w:type="dxa"/>
            <w:tcBorders>
              <w:top w:val="nil"/>
              <w:left w:val="nil"/>
              <w:bottom w:val="nil"/>
              <w:right w:val="nil"/>
            </w:tcBorders>
            <w:shd w:val="clear" w:color="auto" w:fill="auto"/>
            <w:noWrap/>
            <w:vAlign w:val="bottom"/>
            <w:hideMark/>
          </w:tcPr>
          <w:p w14:paraId="333566D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22B6319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429993F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CE85A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EB565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5BA07E" w14:textId="7DA13989"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0,8967%</w:t>
            </w:r>
          </w:p>
        </w:tc>
      </w:tr>
      <w:tr w:rsidR="0054069E" w:rsidRPr="00A56A5C" w14:paraId="7565E335" w14:textId="77777777" w:rsidTr="00A56A5C">
        <w:trPr>
          <w:trHeight w:val="210"/>
        </w:trPr>
        <w:tc>
          <w:tcPr>
            <w:tcW w:w="1643" w:type="dxa"/>
            <w:tcBorders>
              <w:top w:val="nil"/>
              <w:left w:val="nil"/>
              <w:bottom w:val="nil"/>
              <w:right w:val="nil"/>
            </w:tcBorders>
            <w:shd w:val="clear" w:color="auto" w:fill="auto"/>
            <w:noWrap/>
            <w:vAlign w:val="bottom"/>
            <w:hideMark/>
          </w:tcPr>
          <w:p w14:paraId="698C1BA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3F0CA5B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633F0A9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8729C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59F9E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D5DC01" w14:textId="2D293EEC"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0,7765%</w:t>
            </w:r>
          </w:p>
        </w:tc>
      </w:tr>
      <w:tr w:rsidR="0054069E" w:rsidRPr="00A56A5C" w14:paraId="3EA410B6" w14:textId="77777777" w:rsidTr="00A56A5C">
        <w:trPr>
          <w:trHeight w:val="210"/>
        </w:trPr>
        <w:tc>
          <w:tcPr>
            <w:tcW w:w="1643" w:type="dxa"/>
            <w:tcBorders>
              <w:top w:val="nil"/>
              <w:left w:val="nil"/>
              <w:bottom w:val="nil"/>
              <w:right w:val="nil"/>
            </w:tcBorders>
            <w:shd w:val="clear" w:color="auto" w:fill="auto"/>
            <w:noWrap/>
            <w:vAlign w:val="bottom"/>
            <w:hideMark/>
          </w:tcPr>
          <w:p w14:paraId="60CA681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5007C2F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54CFA00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3AF0A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2F14C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3CF586" w14:textId="225FAAD8"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0,7903%</w:t>
            </w:r>
          </w:p>
        </w:tc>
      </w:tr>
      <w:tr w:rsidR="0054069E" w:rsidRPr="00A56A5C" w14:paraId="7E169B8E" w14:textId="77777777" w:rsidTr="00A56A5C">
        <w:trPr>
          <w:trHeight w:val="210"/>
        </w:trPr>
        <w:tc>
          <w:tcPr>
            <w:tcW w:w="1643" w:type="dxa"/>
            <w:tcBorders>
              <w:top w:val="nil"/>
              <w:left w:val="nil"/>
              <w:bottom w:val="nil"/>
              <w:right w:val="nil"/>
            </w:tcBorders>
            <w:shd w:val="clear" w:color="auto" w:fill="auto"/>
            <w:noWrap/>
            <w:vAlign w:val="bottom"/>
            <w:hideMark/>
          </w:tcPr>
          <w:p w14:paraId="3721F9D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2D7ACA9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5ABB6EC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96AE2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A3D56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3F8678" w14:textId="4B29E268"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0,8499%</w:t>
            </w:r>
          </w:p>
        </w:tc>
      </w:tr>
      <w:tr w:rsidR="0054069E" w:rsidRPr="00A56A5C" w14:paraId="521BA304" w14:textId="77777777" w:rsidTr="00A56A5C">
        <w:trPr>
          <w:trHeight w:val="210"/>
        </w:trPr>
        <w:tc>
          <w:tcPr>
            <w:tcW w:w="1643" w:type="dxa"/>
            <w:tcBorders>
              <w:top w:val="nil"/>
              <w:left w:val="nil"/>
              <w:bottom w:val="nil"/>
              <w:right w:val="nil"/>
            </w:tcBorders>
            <w:shd w:val="clear" w:color="auto" w:fill="auto"/>
            <w:noWrap/>
            <w:vAlign w:val="bottom"/>
            <w:hideMark/>
          </w:tcPr>
          <w:p w14:paraId="445AA16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63EFC2C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000FAFD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D8E43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B8763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9BE7E3" w14:textId="20DF83A1"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0,7745%</w:t>
            </w:r>
          </w:p>
        </w:tc>
      </w:tr>
      <w:tr w:rsidR="0054069E" w:rsidRPr="00A56A5C" w14:paraId="7A0C9718" w14:textId="77777777" w:rsidTr="00A56A5C">
        <w:trPr>
          <w:trHeight w:val="210"/>
        </w:trPr>
        <w:tc>
          <w:tcPr>
            <w:tcW w:w="1643" w:type="dxa"/>
            <w:tcBorders>
              <w:top w:val="nil"/>
              <w:left w:val="nil"/>
              <w:bottom w:val="nil"/>
              <w:right w:val="nil"/>
            </w:tcBorders>
            <w:shd w:val="clear" w:color="auto" w:fill="auto"/>
            <w:noWrap/>
            <w:vAlign w:val="bottom"/>
            <w:hideMark/>
          </w:tcPr>
          <w:p w14:paraId="0949A91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69E8D2F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23F3028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B423D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CF0D0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3381EF" w14:textId="39C974C8"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0,9155%</w:t>
            </w:r>
          </w:p>
        </w:tc>
      </w:tr>
      <w:tr w:rsidR="0054069E" w:rsidRPr="00A56A5C" w14:paraId="1EB85467" w14:textId="77777777" w:rsidTr="00A56A5C">
        <w:trPr>
          <w:trHeight w:val="210"/>
        </w:trPr>
        <w:tc>
          <w:tcPr>
            <w:tcW w:w="1643" w:type="dxa"/>
            <w:tcBorders>
              <w:top w:val="nil"/>
              <w:left w:val="nil"/>
              <w:bottom w:val="nil"/>
              <w:right w:val="nil"/>
            </w:tcBorders>
            <w:shd w:val="clear" w:color="auto" w:fill="auto"/>
            <w:noWrap/>
            <w:vAlign w:val="bottom"/>
            <w:hideMark/>
          </w:tcPr>
          <w:p w14:paraId="500D7BC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3052C8D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72EF3BB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D1C48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6C3C3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4DE789" w14:textId="0091E677"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0,8964%</w:t>
            </w:r>
          </w:p>
        </w:tc>
      </w:tr>
      <w:tr w:rsidR="0054069E" w:rsidRPr="00A56A5C" w14:paraId="0710DA36" w14:textId="77777777" w:rsidTr="00A56A5C">
        <w:trPr>
          <w:trHeight w:val="210"/>
        </w:trPr>
        <w:tc>
          <w:tcPr>
            <w:tcW w:w="1643" w:type="dxa"/>
            <w:tcBorders>
              <w:top w:val="nil"/>
              <w:left w:val="nil"/>
              <w:bottom w:val="nil"/>
              <w:right w:val="nil"/>
            </w:tcBorders>
            <w:shd w:val="clear" w:color="auto" w:fill="auto"/>
            <w:noWrap/>
            <w:vAlign w:val="bottom"/>
            <w:hideMark/>
          </w:tcPr>
          <w:p w14:paraId="208AC0E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0616E3F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37352FB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751C7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D09FB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8B538C" w14:textId="7843137B"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0,8677%</w:t>
            </w:r>
          </w:p>
        </w:tc>
      </w:tr>
      <w:tr w:rsidR="0054069E" w:rsidRPr="00A56A5C" w14:paraId="20221F9D" w14:textId="77777777" w:rsidTr="00A56A5C">
        <w:trPr>
          <w:trHeight w:val="210"/>
        </w:trPr>
        <w:tc>
          <w:tcPr>
            <w:tcW w:w="1643" w:type="dxa"/>
            <w:tcBorders>
              <w:top w:val="nil"/>
              <w:left w:val="nil"/>
              <w:bottom w:val="nil"/>
              <w:right w:val="nil"/>
            </w:tcBorders>
            <w:shd w:val="clear" w:color="auto" w:fill="auto"/>
            <w:noWrap/>
            <w:vAlign w:val="bottom"/>
            <w:hideMark/>
          </w:tcPr>
          <w:p w14:paraId="2C8FED8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28976E4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546EF37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7EC2E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079A8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7C087AF" w14:textId="404F54FD"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1,0202%</w:t>
            </w:r>
          </w:p>
        </w:tc>
      </w:tr>
      <w:tr w:rsidR="0054069E" w:rsidRPr="00A56A5C" w14:paraId="641FF09C" w14:textId="77777777" w:rsidTr="00A56A5C">
        <w:trPr>
          <w:trHeight w:val="210"/>
        </w:trPr>
        <w:tc>
          <w:tcPr>
            <w:tcW w:w="1643" w:type="dxa"/>
            <w:tcBorders>
              <w:top w:val="nil"/>
              <w:left w:val="nil"/>
              <w:bottom w:val="nil"/>
              <w:right w:val="nil"/>
            </w:tcBorders>
            <w:shd w:val="clear" w:color="auto" w:fill="auto"/>
            <w:noWrap/>
            <w:vAlign w:val="bottom"/>
            <w:hideMark/>
          </w:tcPr>
          <w:p w14:paraId="5823981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688F4E5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5CBDA6E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B93F2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B823A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3C2337" w14:textId="3E7C444E"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0,8579%</w:t>
            </w:r>
          </w:p>
        </w:tc>
      </w:tr>
      <w:tr w:rsidR="0054069E" w:rsidRPr="00A56A5C" w14:paraId="1F261743" w14:textId="77777777" w:rsidTr="00A56A5C">
        <w:trPr>
          <w:trHeight w:val="210"/>
        </w:trPr>
        <w:tc>
          <w:tcPr>
            <w:tcW w:w="1643" w:type="dxa"/>
            <w:tcBorders>
              <w:top w:val="nil"/>
              <w:left w:val="nil"/>
              <w:bottom w:val="nil"/>
              <w:right w:val="nil"/>
            </w:tcBorders>
            <w:shd w:val="clear" w:color="auto" w:fill="auto"/>
            <w:noWrap/>
            <w:vAlign w:val="bottom"/>
            <w:hideMark/>
          </w:tcPr>
          <w:p w14:paraId="385E85C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1D3F463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1F7474E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B6B1F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D632F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6DE639" w14:textId="4055285F"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1,1013%</w:t>
            </w:r>
          </w:p>
        </w:tc>
      </w:tr>
      <w:tr w:rsidR="0054069E" w:rsidRPr="00A56A5C" w14:paraId="76FC035D" w14:textId="77777777" w:rsidTr="00A56A5C">
        <w:trPr>
          <w:trHeight w:val="210"/>
        </w:trPr>
        <w:tc>
          <w:tcPr>
            <w:tcW w:w="1643" w:type="dxa"/>
            <w:tcBorders>
              <w:top w:val="nil"/>
              <w:left w:val="nil"/>
              <w:bottom w:val="nil"/>
              <w:right w:val="nil"/>
            </w:tcBorders>
            <w:shd w:val="clear" w:color="auto" w:fill="auto"/>
            <w:noWrap/>
            <w:vAlign w:val="bottom"/>
            <w:hideMark/>
          </w:tcPr>
          <w:p w14:paraId="1357373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13EEE71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4F24459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8E320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21382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738681" w14:textId="1DFA9BA8"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0,9865%</w:t>
            </w:r>
          </w:p>
        </w:tc>
      </w:tr>
      <w:tr w:rsidR="0054069E" w:rsidRPr="00A56A5C" w14:paraId="12C8638F" w14:textId="77777777" w:rsidTr="00A56A5C">
        <w:trPr>
          <w:trHeight w:val="210"/>
        </w:trPr>
        <w:tc>
          <w:tcPr>
            <w:tcW w:w="1643" w:type="dxa"/>
            <w:tcBorders>
              <w:top w:val="nil"/>
              <w:left w:val="nil"/>
              <w:bottom w:val="nil"/>
              <w:right w:val="nil"/>
            </w:tcBorders>
            <w:shd w:val="clear" w:color="auto" w:fill="auto"/>
            <w:noWrap/>
            <w:vAlign w:val="bottom"/>
            <w:hideMark/>
          </w:tcPr>
          <w:p w14:paraId="3D19F46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27C209B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59FC1D8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04BE2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FF7AF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1C3FCC" w14:textId="32323906"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1,0965%</w:t>
            </w:r>
          </w:p>
        </w:tc>
      </w:tr>
      <w:tr w:rsidR="0054069E" w:rsidRPr="00A56A5C" w14:paraId="313BE681" w14:textId="77777777" w:rsidTr="00A56A5C">
        <w:trPr>
          <w:trHeight w:val="210"/>
        </w:trPr>
        <w:tc>
          <w:tcPr>
            <w:tcW w:w="1643" w:type="dxa"/>
            <w:tcBorders>
              <w:top w:val="nil"/>
              <w:left w:val="nil"/>
              <w:bottom w:val="nil"/>
              <w:right w:val="nil"/>
            </w:tcBorders>
            <w:shd w:val="clear" w:color="auto" w:fill="auto"/>
            <w:noWrap/>
            <w:vAlign w:val="bottom"/>
            <w:hideMark/>
          </w:tcPr>
          <w:p w14:paraId="2CA00E8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135A705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0F9499E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E082F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0D0DF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DE1E44" w14:textId="4BC26F79"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0,9820%</w:t>
            </w:r>
          </w:p>
        </w:tc>
      </w:tr>
      <w:tr w:rsidR="0054069E" w:rsidRPr="00A56A5C" w14:paraId="21614A1D" w14:textId="77777777" w:rsidTr="00A56A5C">
        <w:trPr>
          <w:trHeight w:val="210"/>
        </w:trPr>
        <w:tc>
          <w:tcPr>
            <w:tcW w:w="1643" w:type="dxa"/>
            <w:tcBorders>
              <w:top w:val="nil"/>
              <w:left w:val="nil"/>
              <w:bottom w:val="nil"/>
              <w:right w:val="nil"/>
            </w:tcBorders>
            <w:shd w:val="clear" w:color="auto" w:fill="auto"/>
            <w:noWrap/>
            <w:vAlign w:val="bottom"/>
            <w:hideMark/>
          </w:tcPr>
          <w:p w14:paraId="6206A77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34549BA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2CE48B2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BAE1B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72B43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78E11E" w14:textId="7D3B5C0E"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1,0470%</w:t>
            </w:r>
          </w:p>
        </w:tc>
      </w:tr>
      <w:tr w:rsidR="0054069E" w:rsidRPr="00A56A5C" w14:paraId="1A12F278" w14:textId="77777777" w:rsidTr="00A56A5C">
        <w:trPr>
          <w:trHeight w:val="210"/>
        </w:trPr>
        <w:tc>
          <w:tcPr>
            <w:tcW w:w="1643" w:type="dxa"/>
            <w:tcBorders>
              <w:top w:val="nil"/>
              <w:left w:val="nil"/>
              <w:bottom w:val="nil"/>
              <w:right w:val="nil"/>
            </w:tcBorders>
            <w:shd w:val="clear" w:color="auto" w:fill="auto"/>
            <w:noWrap/>
            <w:vAlign w:val="bottom"/>
            <w:hideMark/>
          </w:tcPr>
          <w:p w14:paraId="2C650B1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3B67089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7AC121C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3AC85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0243F5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9DE97B" w14:textId="694782E3"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1,0228%</w:t>
            </w:r>
          </w:p>
        </w:tc>
      </w:tr>
      <w:tr w:rsidR="0054069E" w:rsidRPr="00A56A5C" w14:paraId="67D49852" w14:textId="77777777" w:rsidTr="00A56A5C">
        <w:trPr>
          <w:trHeight w:val="210"/>
        </w:trPr>
        <w:tc>
          <w:tcPr>
            <w:tcW w:w="1643" w:type="dxa"/>
            <w:tcBorders>
              <w:top w:val="nil"/>
              <w:left w:val="nil"/>
              <w:bottom w:val="nil"/>
              <w:right w:val="nil"/>
            </w:tcBorders>
            <w:shd w:val="clear" w:color="auto" w:fill="auto"/>
            <w:noWrap/>
            <w:vAlign w:val="bottom"/>
            <w:hideMark/>
          </w:tcPr>
          <w:p w14:paraId="63ECB6D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0B2E45D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093B3C9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90A97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C181E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A0A488" w14:textId="77753DC4"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0,9982%</w:t>
            </w:r>
          </w:p>
        </w:tc>
      </w:tr>
      <w:tr w:rsidR="0054069E" w:rsidRPr="00A56A5C" w14:paraId="15E0241C" w14:textId="77777777" w:rsidTr="00A56A5C">
        <w:trPr>
          <w:trHeight w:val="210"/>
        </w:trPr>
        <w:tc>
          <w:tcPr>
            <w:tcW w:w="1643" w:type="dxa"/>
            <w:tcBorders>
              <w:top w:val="nil"/>
              <w:left w:val="nil"/>
              <w:bottom w:val="nil"/>
              <w:right w:val="nil"/>
            </w:tcBorders>
            <w:shd w:val="clear" w:color="auto" w:fill="auto"/>
            <w:noWrap/>
            <w:vAlign w:val="bottom"/>
            <w:hideMark/>
          </w:tcPr>
          <w:p w14:paraId="61E4745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1450AD7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761C537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BC2D1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1AB23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346A56" w14:textId="67CF7958"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1,1954%</w:t>
            </w:r>
          </w:p>
        </w:tc>
      </w:tr>
      <w:tr w:rsidR="0054069E" w:rsidRPr="00A56A5C" w14:paraId="3241A8D0" w14:textId="77777777" w:rsidTr="00A56A5C">
        <w:trPr>
          <w:trHeight w:val="210"/>
        </w:trPr>
        <w:tc>
          <w:tcPr>
            <w:tcW w:w="1643" w:type="dxa"/>
            <w:tcBorders>
              <w:top w:val="nil"/>
              <w:left w:val="nil"/>
              <w:bottom w:val="nil"/>
              <w:right w:val="nil"/>
            </w:tcBorders>
            <w:shd w:val="clear" w:color="auto" w:fill="auto"/>
            <w:noWrap/>
            <w:vAlign w:val="bottom"/>
            <w:hideMark/>
          </w:tcPr>
          <w:p w14:paraId="52D608D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781EACB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4BD5160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BA650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C1B12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B509B0" w14:textId="47D00A3F"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1,0436%</w:t>
            </w:r>
          </w:p>
        </w:tc>
      </w:tr>
      <w:tr w:rsidR="0054069E" w:rsidRPr="00A56A5C" w14:paraId="6F4BCE76" w14:textId="77777777" w:rsidTr="00A56A5C">
        <w:trPr>
          <w:trHeight w:val="210"/>
        </w:trPr>
        <w:tc>
          <w:tcPr>
            <w:tcW w:w="1643" w:type="dxa"/>
            <w:tcBorders>
              <w:top w:val="nil"/>
              <w:left w:val="nil"/>
              <w:bottom w:val="nil"/>
              <w:right w:val="nil"/>
            </w:tcBorders>
            <w:shd w:val="clear" w:color="auto" w:fill="auto"/>
            <w:noWrap/>
            <w:vAlign w:val="bottom"/>
            <w:hideMark/>
          </w:tcPr>
          <w:p w14:paraId="1BF6016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47A10EC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08C0EF3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A6D62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7315B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163067" w14:textId="132600A9"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1,1139%</w:t>
            </w:r>
          </w:p>
        </w:tc>
      </w:tr>
      <w:tr w:rsidR="0054069E" w:rsidRPr="00A56A5C" w14:paraId="337C142A" w14:textId="77777777" w:rsidTr="00A56A5C">
        <w:trPr>
          <w:trHeight w:val="210"/>
        </w:trPr>
        <w:tc>
          <w:tcPr>
            <w:tcW w:w="1643" w:type="dxa"/>
            <w:tcBorders>
              <w:top w:val="nil"/>
              <w:left w:val="nil"/>
              <w:bottom w:val="nil"/>
              <w:right w:val="nil"/>
            </w:tcBorders>
            <w:shd w:val="clear" w:color="auto" w:fill="auto"/>
            <w:noWrap/>
            <w:vAlign w:val="bottom"/>
            <w:hideMark/>
          </w:tcPr>
          <w:p w14:paraId="4A3C663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0A298A9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76B5C6E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9D3B4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F8E4A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686875" w14:textId="33F40AD8"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1,2739%</w:t>
            </w:r>
          </w:p>
        </w:tc>
      </w:tr>
      <w:tr w:rsidR="0054069E" w:rsidRPr="00A56A5C" w14:paraId="5E10DD62" w14:textId="77777777" w:rsidTr="00A56A5C">
        <w:trPr>
          <w:trHeight w:val="210"/>
        </w:trPr>
        <w:tc>
          <w:tcPr>
            <w:tcW w:w="1643" w:type="dxa"/>
            <w:tcBorders>
              <w:top w:val="nil"/>
              <w:left w:val="nil"/>
              <w:bottom w:val="nil"/>
              <w:right w:val="nil"/>
            </w:tcBorders>
            <w:shd w:val="clear" w:color="auto" w:fill="auto"/>
            <w:noWrap/>
            <w:vAlign w:val="bottom"/>
            <w:hideMark/>
          </w:tcPr>
          <w:p w14:paraId="3A1E69E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3BD2545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0EFA134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C3435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FA6C2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147D1E" w14:textId="3450C3D5"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1,2106%</w:t>
            </w:r>
          </w:p>
        </w:tc>
      </w:tr>
      <w:tr w:rsidR="0054069E" w:rsidRPr="00A56A5C" w14:paraId="1231A58A" w14:textId="77777777" w:rsidTr="00A56A5C">
        <w:trPr>
          <w:trHeight w:val="210"/>
        </w:trPr>
        <w:tc>
          <w:tcPr>
            <w:tcW w:w="1643" w:type="dxa"/>
            <w:tcBorders>
              <w:top w:val="nil"/>
              <w:left w:val="nil"/>
              <w:bottom w:val="nil"/>
              <w:right w:val="nil"/>
            </w:tcBorders>
            <w:shd w:val="clear" w:color="auto" w:fill="auto"/>
            <w:noWrap/>
            <w:vAlign w:val="bottom"/>
            <w:hideMark/>
          </w:tcPr>
          <w:p w14:paraId="4809F19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4086D4E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0FA3471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EBF42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028D7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F97CB3" w14:textId="1975812C"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1,2825%</w:t>
            </w:r>
          </w:p>
        </w:tc>
      </w:tr>
      <w:tr w:rsidR="0054069E" w:rsidRPr="00A56A5C" w14:paraId="7C239DC0" w14:textId="77777777" w:rsidTr="00A56A5C">
        <w:trPr>
          <w:trHeight w:val="210"/>
        </w:trPr>
        <w:tc>
          <w:tcPr>
            <w:tcW w:w="1643" w:type="dxa"/>
            <w:tcBorders>
              <w:top w:val="nil"/>
              <w:left w:val="nil"/>
              <w:bottom w:val="nil"/>
              <w:right w:val="nil"/>
            </w:tcBorders>
            <w:shd w:val="clear" w:color="auto" w:fill="auto"/>
            <w:noWrap/>
            <w:vAlign w:val="bottom"/>
            <w:hideMark/>
          </w:tcPr>
          <w:p w14:paraId="15A84FB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7505E16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7DA4739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F480E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01747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DE81BB" w14:textId="4BE930B4"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1,3109%</w:t>
            </w:r>
          </w:p>
        </w:tc>
      </w:tr>
      <w:tr w:rsidR="0054069E" w:rsidRPr="00A56A5C" w14:paraId="4C66F4DA" w14:textId="77777777" w:rsidTr="00A56A5C">
        <w:trPr>
          <w:trHeight w:val="210"/>
        </w:trPr>
        <w:tc>
          <w:tcPr>
            <w:tcW w:w="1643" w:type="dxa"/>
            <w:tcBorders>
              <w:top w:val="nil"/>
              <w:left w:val="nil"/>
              <w:bottom w:val="nil"/>
              <w:right w:val="nil"/>
            </w:tcBorders>
            <w:shd w:val="clear" w:color="auto" w:fill="auto"/>
            <w:noWrap/>
            <w:vAlign w:val="bottom"/>
            <w:hideMark/>
          </w:tcPr>
          <w:p w14:paraId="7D67BF2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101CB39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3822E79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1BAB7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8D56E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74CE7D7" w14:textId="4BFE3A50"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1,3403%</w:t>
            </w:r>
          </w:p>
        </w:tc>
      </w:tr>
      <w:tr w:rsidR="0054069E" w:rsidRPr="00A56A5C" w14:paraId="76DA674D" w14:textId="77777777" w:rsidTr="00A56A5C">
        <w:trPr>
          <w:trHeight w:val="210"/>
        </w:trPr>
        <w:tc>
          <w:tcPr>
            <w:tcW w:w="1643" w:type="dxa"/>
            <w:tcBorders>
              <w:top w:val="nil"/>
              <w:left w:val="nil"/>
              <w:bottom w:val="nil"/>
              <w:right w:val="nil"/>
            </w:tcBorders>
            <w:shd w:val="clear" w:color="auto" w:fill="auto"/>
            <w:noWrap/>
            <w:vAlign w:val="bottom"/>
            <w:hideMark/>
          </w:tcPr>
          <w:p w14:paraId="24CC2F8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484924B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3911666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93526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CD9F2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5F4B59" w14:textId="730FEF7E"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1,2800%</w:t>
            </w:r>
          </w:p>
        </w:tc>
      </w:tr>
      <w:tr w:rsidR="0054069E" w:rsidRPr="00A56A5C" w14:paraId="232235FF" w14:textId="77777777" w:rsidTr="00A56A5C">
        <w:trPr>
          <w:trHeight w:val="210"/>
        </w:trPr>
        <w:tc>
          <w:tcPr>
            <w:tcW w:w="1643" w:type="dxa"/>
            <w:tcBorders>
              <w:top w:val="nil"/>
              <w:left w:val="nil"/>
              <w:bottom w:val="nil"/>
              <w:right w:val="nil"/>
            </w:tcBorders>
            <w:shd w:val="clear" w:color="auto" w:fill="auto"/>
            <w:noWrap/>
            <w:vAlign w:val="bottom"/>
            <w:hideMark/>
          </w:tcPr>
          <w:p w14:paraId="33B9EA3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7E5BE3F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2645C20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31D9C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7C0FC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75AAB2" w14:textId="4563AC36"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1,4002%</w:t>
            </w:r>
          </w:p>
        </w:tc>
      </w:tr>
      <w:tr w:rsidR="0054069E" w:rsidRPr="00A56A5C" w14:paraId="4C547FD0" w14:textId="77777777" w:rsidTr="00A56A5C">
        <w:trPr>
          <w:trHeight w:val="210"/>
        </w:trPr>
        <w:tc>
          <w:tcPr>
            <w:tcW w:w="1643" w:type="dxa"/>
            <w:tcBorders>
              <w:top w:val="nil"/>
              <w:left w:val="nil"/>
              <w:bottom w:val="nil"/>
              <w:right w:val="nil"/>
            </w:tcBorders>
            <w:shd w:val="clear" w:color="auto" w:fill="auto"/>
            <w:noWrap/>
            <w:vAlign w:val="bottom"/>
            <w:hideMark/>
          </w:tcPr>
          <w:p w14:paraId="727E4E7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72958C2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6E2F0C2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F35AB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EAF64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F670DD" w14:textId="1BD25BC7"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1,2967%</w:t>
            </w:r>
          </w:p>
        </w:tc>
      </w:tr>
      <w:tr w:rsidR="0054069E" w:rsidRPr="00A56A5C" w14:paraId="2DD26F7A" w14:textId="77777777" w:rsidTr="00A56A5C">
        <w:trPr>
          <w:trHeight w:val="210"/>
        </w:trPr>
        <w:tc>
          <w:tcPr>
            <w:tcW w:w="1643" w:type="dxa"/>
            <w:tcBorders>
              <w:top w:val="nil"/>
              <w:left w:val="nil"/>
              <w:bottom w:val="nil"/>
              <w:right w:val="nil"/>
            </w:tcBorders>
            <w:shd w:val="clear" w:color="auto" w:fill="auto"/>
            <w:noWrap/>
            <w:vAlign w:val="bottom"/>
            <w:hideMark/>
          </w:tcPr>
          <w:p w14:paraId="60B82AD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1451A4D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1B2CF72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11D44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0A7EF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B5A047" w14:textId="701791B2"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1,4183%</w:t>
            </w:r>
          </w:p>
        </w:tc>
      </w:tr>
      <w:tr w:rsidR="0054069E" w:rsidRPr="00A56A5C" w14:paraId="46C4D895" w14:textId="77777777" w:rsidTr="00A56A5C">
        <w:trPr>
          <w:trHeight w:val="210"/>
        </w:trPr>
        <w:tc>
          <w:tcPr>
            <w:tcW w:w="1643" w:type="dxa"/>
            <w:tcBorders>
              <w:top w:val="nil"/>
              <w:left w:val="nil"/>
              <w:bottom w:val="nil"/>
              <w:right w:val="nil"/>
            </w:tcBorders>
            <w:shd w:val="clear" w:color="auto" w:fill="auto"/>
            <w:noWrap/>
            <w:vAlign w:val="bottom"/>
            <w:hideMark/>
          </w:tcPr>
          <w:p w14:paraId="7D0B712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3B021E6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5B55E2E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EFD28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6C478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FFFE20" w14:textId="533D408A"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1,5449%</w:t>
            </w:r>
          </w:p>
        </w:tc>
      </w:tr>
      <w:tr w:rsidR="0054069E" w:rsidRPr="00A56A5C" w14:paraId="421C4862" w14:textId="77777777" w:rsidTr="00A56A5C">
        <w:trPr>
          <w:trHeight w:val="210"/>
        </w:trPr>
        <w:tc>
          <w:tcPr>
            <w:tcW w:w="1643" w:type="dxa"/>
            <w:tcBorders>
              <w:top w:val="nil"/>
              <w:left w:val="nil"/>
              <w:bottom w:val="nil"/>
              <w:right w:val="nil"/>
            </w:tcBorders>
            <w:shd w:val="clear" w:color="auto" w:fill="auto"/>
            <w:noWrap/>
            <w:vAlign w:val="bottom"/>
            <w:hideMark/>
          </w:tcPr>
          <w:p w14:paraId="08B5A67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3BC10BD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77F0D9D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E16AD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CD79D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C76FE4" w14:textId="6FE1D71B"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1,4446%</w:t>
            </w:r>
          </w:p>
        </w:tc>
      </w:tr>
      <w:tr w:rsidR="0054069E" w:rsidRPr="00A56A5C" w14:paraId="6D53571E" w14:textId="77777777" w:rsidTr="00A56A5C">
        <w:trPr>
          <w:trHeight w:val="210"/>
        </w:trPr>
        <w:tc>
          <w:tcPr>
            <w:tcW w:w="1643" w:type="dxa"/>
            <w:tcBorders>
              <w:top w:val="nil"/>
              <w:left w:val="nil"/>
              <w:bottom w:val="nil"/>
              <w:right w:val="nil"/>
            </w:tcBorders>
            <w:shd w:val="clear" w:color="auto" w:fill="auto"/>
            <w:noWrap/>
            <w:vAlign w:val="bottom"/>
            <w:hideMark/>
          </w:tcPr>
          <w:p w14:paraId="5211A72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0A473F7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6A59A09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720F0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B7616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20686F" w14:textId="46061301"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1,5257%</w:t>
            </w:r>
          </w:p>
        </w:tc>
      </w:tr>
      <w:tr w:rsidR="0054069E" w:rsidRPr="00A56A5C" w14:paraId="37F84D32" w14:textId="77777777" w:rsidTr="00A56A5C">
        <w:trPr>
          <w:trHeight w:val="210"/>
        </w:trPr>
        <w:tc>
          <w:tcPr>
            <w:tcW w:w="1643" w:type="dxa"/>
            <w:tcBorders>
              <w:top w:val="nil"/>
              <w:left w:val="nil"/>
              <w:bottom w:val="nil"/>
              <w:right w:val="nil"/>
            </w:tcBorders>
            <w:shd w:val="clear" w:color="auto" w:fill="auto"/>
            <w:noWrap/>
            <w:vAlign w:val="bottom"/>
            <w:hideMark/>
          </w:tcPr>
          <w:p w14:paraId="3142103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4E74BA4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6F1A839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371D3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69577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4E6EAB" w14:textId="7213F24A"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1,6095%</w:t>
            </w:r>
          </w:p>
        </w:tc>
      </w:tr>
      <w:tr w:rsidR="0054069E" w:rsidRPr="00A56A5C" w14:paraId="7074DA56" w14:textId="77777777" w:rsidTr="00A56A5C">
        <w:trPr>
          <w:trHeight w:val="210"/>
        </w:trPr>
        <w:tc>
          <w:tcPr>
            <w:tcW w:w="1643" w:type="dxa"/>
            <w:tcBorders>
              <w:top w:val="nil"/>
              <w:left w:val="nil"/>
              <w:bottom w:val="nil"/>
              <w:right w:val="nil"/>
            </w:tcBorders>
            <w:shd w:val="clear" w:color="auto" w:fill="auto"/>
            <w:noWrap/>
            <w:vAlign w:val="bottom"/>
            <w:hideMark/>
          </w:tcPr>
          <w:p w14:paraId="4BB63E0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297725C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5AF03D5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6D555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6EFF2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3F8F9A" w14:textId="0242F46D"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1,6052%</w:t>
            </w:r>
          </w:p>
        </w:tc>
      </w:tr>
      <w:tr w:rsidR="0054069E" w:rsidRPr="00A56A5C" w14:paraId="419189F1" w14:textId="77777777" w:rsidTr="00A56A5C">
        <w:trPr>
          <w:trHeight w:val="210"/>
        </w:trPr>
        <w:tc>
          <w:tcPr>
            <w:tcW w:w="1643" w:type="dxa"/>
            <w:tcBorders>
              <w:top w:val="nil"/>
              <w:left w:val="nil"/>
              <w:bottom w:val="nil"/>
              <w:right w:val="nil"/>
            </w:tcBorders>
            <w:shd w:val="clear" w:color="auto" w:fill="auto"/>
            <w:noWrap/>
            <w:vAlign w:val="bottom"/>
            <w:hideMark/>
          </w:tcPr>
          <w:p w14:paraId="4DE91BD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02DCDD1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6E1AB61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C8581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E7482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C736E3" w14:textId="5DA7B0AB"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1,6922%</w:t>
            </w:r>
          </w:p>
        </w:tc>
      </w:tr>
      <w:tr w:rsidR="0054069E" w:rsidRPr="00A56A5C" w14:paraId="226061D0" w14:textId="77777777" w:rsidTr="00A56A5C">
        <w:trPr>
          <w:trHeight w:val="210"/>
        </w:trPr>
        <w:tc>
          <w:tcPr>
            <w:tcW w:w="1643" w:type="dxa"/>
            <w:tcBorders>
              <w:top w:val="nil"/>
              <w:left w:val="nil"/>
              <w:bottom w:val="nil"/>
              <w:right w:val="nil"/>
            </w:tcBorders>
            <w:shd w:val="clear" w:color="auto" w:fill="auto"/>
            <w:noWrap/>
            <w:vAlign w:val="bottom"/>
            <w:hideMark/>
          </w:tcPr>
          <w:p w14:paraId="0765B67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6416043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3BAC9E0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37498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0CE23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4E27FA" w14:textId="05317D5F"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1,7369%</w:t>
            </w:r>
          </w:p>
        </w:tc>
      </w:tr>
      <w:tr w:rsidR="0054069E" w:rsidRPr="00A56A5C" w14:paraId="6DD46B4E" w14:textId="77777777" w:rsidTr="00A56A5C">
        <w:trPr>
          <w:trHeight w:val="210"/>
        </w:trPr>
        <w:tc>
          <w:tcPr>
            <w:tcW w:w="1643" w:type="dxa"/>
            <w:tcBorders>
              <w:top w:val="nil"/>
              <w:left w:val="nil"/>
              <w:bottom w:val="nil"/>
              <w:right w:val="nil"/>
            </w:tcBorders>
            <w:shd w:val="clear" w:color="auto" w:fill="auto"/>
            <w:noWrap/>
            <w:vAlign w:val="bottom"/>
            <w:hideMark/>
          </w:tcPr>
          <w:p w14:paraId="669520A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0213B54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491E97F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B8045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8C78B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00EEC1" w14:textId="56A3698C"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1,7382%</w:t>
            </w:r>
          </w:p>
        </w:tc>
      </w:tr>
      <w:tr w:rsidR="0054069E" w:rsidRPr="00A56A5C" w14:paraId="019FEF4B" w14:textId="77777777" w:rsidTr="00A56A5C">
        <w:trPr>
          <w:trHeight w:val="210"/>
        </w:trPr>
        <w:tc>
          <w:tcPr>
            <w:tcW w:w="1643" w:type="dxa"/>
            <w:tcBorders>
              <w:top w:val="nil"/>
              <w:left w:val="nil"/>
              <w:bottom w:val="nil"/>
              <w:right w:val="nil"/>
            </w:tcBorders>
            <w:shd w:val="clear" w:color="auto" w:fill="auto"/>
            <w:noWrap/>
            <w:vAlign w:val="bottom"/>
            <w:hideMark/>
          </w:tcPr>
          <w:p w14:paraId="09257FA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7E9F0E4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36F4514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DED85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1EBA1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D572BF" w14:textId="5614F700"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1,7858%</w:t>
            </w:r>
          </w:p>
        </w:tc>
      </w:tr>
      <w:tr w:rsidR="0054069E" w:rsidRPr="00A56A5C" w14:paraId="6BCA069B" w14:textId="77777777" w:rsidTr="00A56A5C">
        <w:trPr>
          <w:trHeight w:val="210"/>
        </w:trPr>
        <w:tc>
          <w:tcPr>
            <w:tcW w:w="1643" w:type="dxa"/>
            <w:tcBorders>
              <w:top w:val="nil"/>
              <w:left w:val="nil"/>
              <w:bottom w:val="nil"/>
              <w:right w:val="nil"/>
            </w:tcBorders>
            <w:shd w:val="clear" w:color="auto" w:fill="auto"/>
            <w:noWrap/>
            <w:vAlign w:val="bottom"/>
            <w:hideMark/>
          </w:tcPr>
          <w:p w14:paraId="6FABC4E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2BAE5FD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5B9E77E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6B458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57B0C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267100" w14:textId="7D549E5A"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1,8355%</w:t>
            </w:r>
          </w:p>
        </w:tc>
      </w:tr>
      <w:tr w:rsidR="0054069E" w:rsidRPr="00A56A5C" w14:paraId="2B45CD25" w14:textId="77777777" w:rsidTr="00A56A5C">
        <w:trPr>
          <w:trHeight w:val="210"/>
        </w:trPr>
        <w:tc>
          <w:tcPr>
            <w:tcW w:w="1643" w:type="dxa"/>
            <w:tcBorders>
              <w:top w:val="nil"/>
              <w:left w:val="nil"/>
              <w:bottom w:val="nil"/>
              <w:right w:val="nil"/>
            </w:tcBorders>
            <w:shd w:val="clear" w:color="auto" w:fill="auto"/>
            <w:noWrap/>
            <w:vAlign w:val="bottom"/>
            <w:hideMark/>
          </w:tcPr>
          <w:p w14:paraId="406C60F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18CFE87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7B164B8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5BCD7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E5FED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6F1357" w14:textId="324BDD5B"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1,7967%</w:t>
            </w:r>
          </w:p>
        </w:tc>
      </w:tr>
      <w:tr w:rsidR="0054069E" w:rsidRPr="00A56A5C" w14:paraId="795747FC" w14:textId="77777777" w:rsidTr="00A56A5C">
        <w:trPr>
          <w:trHeight w:val="210"/>
        </w:trPr>
        <w:tc>
          <w:tcPr>
            <w:tcW w:w="1643" w:type="dxa"/>
            <w:tcBorders>
              <w:top w:val="nil"/>
              <w:left w:val="nil"/>
              <w:bottom w:val="nil"/>
              <w:right w:val="nil"/>
            </w:tcBorders>
            <w:shd w:val="clear" w:color="auto" w:fill="auto"/>
            <w:noWrap/>
            <w:vAlign w:val="bottom"/>
            <w:hideMark/>
          </w:tcPr>
          <w:p w14:paraId="2FDBC46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1D0B8E7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5F64872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A0BD0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81812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4572F0" w14:textId="412FC56C"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1,9848%</w:t>
            </w:r>
          </w:p>
        </w:tc>
      </w:tr>
      <w:tr w:rsidR="0054069E" w:rsidRPr="00A56A5C" w14:paraId="5DCD4C95" w14:textId="77777777" w:rsidTr="00A56A5C">
        <w:trPr>
          <w:trHeight w:val="210"/>
        </w:trPr>
        <w:tc>
          <w:tcPr>
            <w:tcW w:w="1643" w:type="dxa"/>
            <w:tcBorders>
              <w:top w:val="nil"/>
              <w:left w:val="nil"/>
              <w:bottom w:val="nil"/>
              <w:right w:val="nil"/>
            </w:tcBorders>
            <w:shd w:val="clear" w:color="auto" w:fill="auto"/>
            <w:noWrap/>
            <w:vAlign w:val="bottom"/>
            <w:hideMark/>
          </w:tcPr>
          <w:p w14:paraId="247196D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34B49F8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1058EDB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A3452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A0458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972E05" w14:textId="60B594FA"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2,0558%</w:t>
            </w:r>
          </w:p>
        </w:tc>
      </w:tr>
      <w:tr w:rsidR="0054069E" w:rsidRPr="00A56A5C" w14:paraId="1DD9DC58" w14:textId="77777777" w:rsidTr="00A56A5C">
        <w:trPr>
          <w:trHeight w:val="210"/>
        </w:trPr>
        <w:tc>
          <w:tcPr>
            <w:tcW w:w="1643" w:type="dxa"/>
            <w:tcBorders>
              <w:top w:val="nil"/>
              <w:left w:val="nil"/>
              <w:bottom w:val="nil"/>
              <w:right w:val="nil"/>
            </w:tcBorders>
            <w:shd w:val="clear" w:color="auto" w:fill="auto"/>
            <w:noWrap/>
            <w:vAlign w:val="bottom"/>
            <w:hideMark/>
          </w:tcPr>
          <w:p w14:paraId="27FFD70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1CE82A4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11AA319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3C70B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BD5C6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8D8952" w14:textId="3121255F"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2,0598%</w:t>
            </w:r>
          </w:p>
        </w:tc>
      </w:tr>
      <w:tr w:rsidR="0054069E" w:rsidRPr="00A56A5C" w14:paraId="0F0F2A3A" w14:textId="77777777" w:rsidTr="00A56A5C">
        <w:trPr>
          <w:trHeight w:val="210"/>
        </w:trPr>
        <w:tc>
          <w:tcPr>
            <w:tcW w:w="1643" w:type="dxa"/>
            <w:tcBorders>
              <w:top w:val="nil"/>
              <w:left w:val="nil"/>
              <w:bottom w:val="nil"/>
              <w:right w:val="nil"/>
            </w:tcBorders>
            <w:shd w:val="clear" w:color="auto" w:fill="auto"/>
            <w:noWrap/>
            <w:vAlign w:val="bottom"/>
            <w:hideMark/>
          </w:tcPr>
          <w:p w14:paraId="49E6CF5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36AE3A3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54FC2D7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6A089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D9B16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7776A2" w14:textId="5FA36C3A"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2,1684%</w:t>
            </w:r>
          </w:p>
        </w:tc>
      </w:tr>
      <w:tr w:rsidR="0054069E" w:rsidRPr="00A56A5C" w14:paraId="46237573" w14:textId="77777777" w:rsidTr="00A56A5C">
        <w:trPr>
          <w:trHeight w:val="210"/>
        </w:trPr>
        <w:tc>
          <w:tcPr>
            <w:tcW w:w="1643" w:type="dxa"/>
            <w:tcBorders>
              <w:top w:val="nil"/>
              <w:left w:val="nil"/>
              <w:bottom w:val="nil"/>
              <w:right w:val="nil"/>
            </w:tcBorders>
            <w:shd w:val="clear" w:color="auto" w:fill="auto"/>
            <w:noWrap/>
            <w:vAlign w:val="bottom"/>
            <w:hideMark/>
          </w:tcPr>
          <w:p w14:paraId="53D3B2D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7B80855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0C8782D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B43DA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AE736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8D3B28" w14:textId="1B7BC830"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2,1003%</w:t>
            </w:r>
          </w:p>
        </w:tc>
      </w:tr>
      <w:tr w:rsidR="0054069E" w:rsidRPr="00A56A5C" w14:paraId="3079956C" w14:textId="77777777" w:rsidTr="00A56A5C">
        <w:trPr>
          <w:trHeight w:val="210"/>
        </w:trPr>
        <w:tc>
          <w:tcPr>
            <w:tcW w:w="1643" w:type="dxa"/>
            <w:tcBorders>
              <w:top w:val="nil"/>
              <w:left w:val="nil"/>
              <w:bottom w:val="nil"/>
              <w:right w:val="nil"/>
            </w:tcBorders>
            <w:shd w:val="clear" w:color="auto" w:fill="auto"/>
            <w:noWrap/>
            <w:vAlign w:val="bottom"/>
            <w:hideMark/>
          </w:tcPr>
          <w:p w14:paraId="595DA9C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7947DBF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54CE58F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36D0A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F0160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89BF38" w14:textId="76BB881D"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2,2131%</w:t>
            </w:r>
          </w:p>
        </w:tc>
      </w:tr>
      <w:tr w:rsidR="0054069E" w:rsidRPr="00A56A5C" w14:paraId="728ADA55" w14:textId="77777777" w:rsidTr="00A56A5C">
        <w:trPr>
          <w:trHeight w:val="210"/>
        </w:trPr>
        <w:tc>
          <w:tcPr>
            <w:tcW w:w="1643" w:type="dxa"/>
            <w:tcBorders>
              <w:top w:val="nil"/>
              <w:left w:val="nil"/>
              <w:bottom w:val="nil"/>
              <w:right w:val="nil"/>
            </w:tcBorders>
            <w:shd w:val="clear" w:color="auto" w:fill="auto"/>
            <w:noWrap/>
            <w:vAlign w:val="bottom"/>
            <w:hideMark/>
          </w:tcPr>
          <w:p w14:paraId="43660E0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3D35DCF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5669E9A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36BA2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8FA93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5B1D95" w14:textId="1361C6F6"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2,4672%</w:t>
            </w:r>
          </w:p>
        </w:tc>
      </w:tr>
      <w:tr w:rsidR="0054069E" w:rsidRPr="00A56A5C" w14:paraId="6A298E83" w14:textId="77777777" w:rsidTr="00A56A5C">
        <w:trPr>
          <w:trHeight w:val="210"/>
        </w:trPr>
        <w:tc>
          <w:tcPr>
            <w:tcW w:w="1643" w:type="dxa"/>
            <w:tcBorders>
              <w:top w:val="nil"/>
              <w:left w:val="nil"/>
              <w:bottom w:val="nil"/>
              <w:right w:val="nil"/>
            </w:tcBorders>
            <w:shd w:val="clear" w:color="auto" w:fill="auto"/>
            <w:noWrap/>
            <w:vAlign w:val="bottom"/>
            <w:hideMark/>
          </w:tcPr>
          <w:p w14:paraId="53E6DCC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5AB169E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6339B7E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51476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2DFC0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29C9A4" w14:textId="291A79C0"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2,3687%</w:t>
            </w:r>
          </w:p>
        </w:tc>
      </w:tr>
      <w:tr w:rsidR="0054069E" w:rsidRPr="00A56A5C" w14:paraId="1C4563A9" w14:textId="77777777" w:rsidTr="00A56A5C">
        <w:trPr>
          <w:trHeight w:val="210"/>
        </w:trPr>
        <w:tc>
          <w:tcPr>
            <w:tcW w:w="1643" w:type="dxa"/>
            <w:tcBorders>
              <w:top w:val="nil"/>
              <w:left w:val="nil"/>
              <w:bottom w:val="nil"/>
              <w:right w:val="nil"/>
            </w:tcBorders>
            <w:shd w:val="clear" w:color="auto" w:fill="auto"/>
            <w:noWrap/>
            <w:vAlign w:val="bottom"/>
            <w:hideMark/>
          </w:tcPr>
          <w:p w14:paraId="574D343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47D83EA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4DE75F8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47E0D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8926B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9F246E" w14:textId="77BD7EEF"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2,5410%</w:t>
            </w:r>
          </w:p>
        </w:tc>
      </w:tr>
      <w:tr w:rsidR="0054069E" w:rsidRPr="00A56A5C" w14:paraId="47C2BA87" w14:textId="77777777" w:rsidTr="00A56A5C">
        <w:trPr>
          <w:trHeight w:val="210"/>
        </w:trPr>
        <w:tc>
          <w:tcPr>
            <w:tcW w:w="1643" w:type="dxa"/>
            <w:tcBorders>
              <w:top w:val="nil"/>
              <w:left w:val="nil"/>
              <w:bottom w:val="nil"/>
              <w:right w:val="nil"/>
            </w:tcBorders>
            <w:shd w:val="clear" w:color="auto" w:fill="auto"/>
            <w:noWrap/>
            <w:vAlign w:val="bottom"/>
            <w:hideMark/>
          </w:tcPr>
          <w:p w14:paraId="2D0CF9C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65D60CC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5FB5C3F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2C2DC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E6057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6C609A" w14:textId="3BBB7BE7"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2,6309%</w:t>
            </w:r>
          </w:p>
        </w:tc>
      </w:tr>
      <w:tr w:rsidR="0054069E" w:rsidRPr="00A56A5C" w14:paraId="152F7CA9" w14:textId="77777777" w:rsidTr="00A56A5C">
        <w:trPr>
          <w:trHeight w:val="210"/>
        </w:trPr>
        <w:tc>
          <w:tcPr>
            <w:tcW w:w="1643" w:type="dxa"/>
            <w:tcBorders>
              <w:top w:val="nil"/>
              <w:left w:val="nil"/>
              <w:bottom w:val="nil"/>
              <w:right w:val="nil"/>
            </w:tcBorders>
            <w:shd w:val="clear" w:color="auto" w:fill="auto"/>
            <w:noWrap/>
            <w:vAlign w:val="bottom"/>
            <w:hideMark/>
          </w:tcPr>
          <w:p w14:paraId="147AAAE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40FC36C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26CEC46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51F8F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C8E92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A4892D" w14:textId="228D281C"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2,6355%</w:t>
            </w:r>
          </w:p>
        </w:tc>
      </w:tr>
      <w:tr w:rsidR="0054069E" w:rsidRPr="00A56A5C" w14:paraId="1D611634" w14:textId="77777777" w:rsidTr="00A56A5C">
        <w:trPr>
          <w:trHeight w:val="210"/>
        </w:trPr>
        <w:tc>
          <w:tcPr>
            <w:tcW w:w="1643" w:type="dxa"/>
            <w:tcBorders>
              <w:top w:val="nil"/>
              <w:left w:val="nil"/>
              <w:bottom w:val="nil"/>
              <w:right w:val="nil"/>
            </w:tcBorders>
            <w:shd w:val="clear" w:color="auto" w:fill="auto"/>
            <w:noWrap/>
            <w:vAlign w:val="bottom"/>
            <w:hideMark/>
          </w:tcPr>
          <w:p w14:paraId="59CE15D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5229C18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26F18C9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AB5A1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AB168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8BA5B7" w14:textId="1C486FD3"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2,7338%</w:t>
            </w:r>
          </w:p>
        </w:tc>
      </w:tr>
      <w:tr w:rsidR="0054069E" w:rsidRPr="00A56A5C" w14:paraId="74EB751E" w14:textId="77777777" w:rsidTr="00A56A5C">
        <w:trPr>
          <w:trHeight w:val="210"/>
        </w:trPr>
        <w:tc>
          <w:tcPr>
            <w:tcW w:w="1643" w:type="dxa"/>
            <w:tcBorders>
              <w:top w:val="nil"/>
              <w:left w:val="nil"/>
              <w:bottom w:val="nil"/>
              <w:right w:val="nil"/>
            </w:tcBorders>
            <w:shd w:val="clear" w:color="auto" w:fill="auto"/>
            <w:noWrap/>
            <w:vAlign w:val="bottom"/>
            <w:hideMark/>
          </w:tcPr>
          <w:p w14:paraId="309D8FA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279BB29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1B1EE69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809D8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28DF4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0A4AFC" w14:textId="21F6A73A"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2,8840%</w:t>
            </w:r>
          </w:p>
        </w:tc>
      </w:tr>
      <w:tr w:rsidR="0054069E" w:rsidRPr="00A56A5C" w14:paraId="355A4FDC" w14:textId="77777777" w:rsidTr="00A56A5C">
        <w:trPr>
          <w:trHeight w:val="210"/>
        </w:trPr>
        <w:tc>
          <w:tcPr>
            <w:tcW w:w="1643" w:type="dxa"/>
            <w:tcBorders>
              <w:top w:val="nil"/>
              <w:left w:val="nil"/>
              <w:bottom w:val="nil"/>
              <w:right w:val="nil"/>
            </w:tcBorders>
            <w:shd w:val="clear" w:color="auto" w:fill="auto"/>
            <w:noWrap/>
            <w:vAlign w:val="bottom"/>
            <w:hideMark/>
          </w:tcPr>
          <w:p w14:paraId="07F8FC5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75F5FDA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7911049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EB4BD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9CA19C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4ACAFF" w14:textId="0E7A310B"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3,0753%</w:t>
            </w:r>
          </w:p>
        </w:tc>
      </w:tr>
      <w:tr w:rsidR="0054069E" w:rsidRPr="00A56A5C" w14:paraId="746524F0" w14:textId="77777777" w:rsidTr="00A56A5C">
        <w:trPr>
          <w:trHeight w:val="210"/>
        </w:trPr>
        <w:tc>
          <w:tcPr>
            <w:tcW w:w="1643" w:type="dxa"/>
            <w:tcBorders>
              <w:top w:val="nil"/>
              <w:left w:val="nil"/>
              <w:bottom w:val="nil"/>
              <w:right w:val="nil"/>
            </w:tcBorders>
            <w:shd w:val="clear" w:color="auto" w:fill="auto"/>
            <w:noWrap/>
            <w:vAlign w:val="bottom"/>
            <w:hideMark/>
          </w:tcPr>
          <w:p w14:paraId="64B67FB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484F672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29360A4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362DD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88C92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9A8ECC" w14:textId="00B825BA"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3,2138%</w:t>
            </w:r>
          </w:p>
        </w:tc>
      </w:tr>
      <w:tr w:rsidR="0054069E" w:rsidRPr="00A56A5C" w14:paraId="227B89B9" w14:textId="77777777" w:rsidTr="00A56A5C">
        <w:trPr>
          <w:trHeight w:val="210"/>
        </w:trPr>
        <w:tc>
          <w:tcPr>
            <w:tcW w:w="1643" w:type="dxa"/>
            <w:tcBorders>
              <w:top w:val="nil"/>
              <w:left w:val="nil"/>
              <w:bottom w:val="nil"/>
              <w:right w:val="nil"/>
            </w:tcBorders>
            <w:shd w:val="clear" w:color="auto" w:fill="auto"/>
            <w:noWrap/>
            <w:vAlign w:val="bottom"/>
            <w:hideMark/>
          </w:tcPr>
          <w:p w14:paraId="6746FCB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2959666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65BB1FB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BB96B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91433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CC8E4A" w14:textId="338C02EC"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3,2128%</w:t>
            </w:r>
          </w:p>
        </w:tc>
      </w:tr>
      <w:tr w:rsidR="0054069E" w:rsidRPr="00A56A5C" w14:paraId="0E857E15" w14:textId="77777777" w:rsidTr="00A56A5C">
        <w:trPr>
          <w:trHeight w:val="210"/>
        </w:trPr>
        <w:tc>
          <w:tcPr>
            <w:tcW w:w="1643" w:type="dxa"/>
            <w:tcBorders>
              <w:top w:val="nil"/>
              <w:left w:val="nil"/>
              <w:bottom w:val="nil"/>
              <w:right w:val="nil"/>
            </w:tcBorders>
            <w:shd w:val="clear" w:color="auto" w:fill="auto"/>
            <w:noWrap/>
            <w:vAlign w:val="bottom"/>
            <w:hideMark/>
          </w:tcPr>
          <w:p w14:paraId="785F33B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774F74C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3E3EED6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26417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A9484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474095" w14:textId="1D58F3FA"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3,3979%</w:t>
            </w:r>
          </w:p>
        </w:tc>
      </w:tr>
      <w:tr w:rsidR="0054069E" w:rsidRPr="00A56A5C" w14:paraId="6C257586" w14:textId="77777777" w:rsidTr="00A56A5C">
        <w:trPr>
          <w:trHeight w:val="210"/>
        </w:trPr>
        <w:tc>
          <w:tcPr>
            <w:tcW w:w="1643" w:type="dxa"/>
            <w:tcBorders>
              <w:top w:val="nil"/>
              <w:left w:val="nil"/>
              <w:bottom w:val="nil"/>
              <w:right w:val="nil"/>
            </w:tcBorders>
            <w:shd w:val="clear" w:color="auto" w:fill="auto"/>
            <w:noWrap/>
            <w:vAlign w:val="bottom"/>
            <w:hideMark/>
          </w:tcPr>
          <w:p w14:paraId="3242991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3FF8AAD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41BE50D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2F5EE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58C33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462C7D" w14:textId="78946D6F"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3,6416%</w:t>
            </w:r>
          </w:p>
        </w:tc>
      </w:tr>
      <w:tr w:rsidR="0054069E" w:rsidRPr="00A56A5C" w14:paraId="3AD0C17A" w14:textId="77777777" w:rsidTr="00A56A5C">
        <w:trPr>
          <w:trHeight w:val="210"/>
        </w:trPr>
        <w:tc>
          <w:tcPr>
            <w:tcW w:w="1643" w:type="dxa"/>
            <w:tcBorders>
              <w:top w:val="nil"/>
              <w:left w:val="nil"/>
              <w:bottom w:val="nil"/>
              <w:right w:val="nil"/>
            </w:tcBorders>
            <w:shd w:val="clear" w:color="auto" w:fill="auto"/>
            <w:noWrap/>
            <w:vAlign w:val="bottom"/>
            <w:hideMark/>
          </w:tcPr>
          <w:p w14:paraId="741A85C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388ACC9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3FD726E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FC3D4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C823C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10CE8C" w14:textId="713738F0"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3,7662%</w:t>
            </w:r>
          </w:p>
        </w:tc>
      </w:tr>
      <w:tr w:rsidR="0054069E" w:rsidRPr="00A56A5C" w14:paraId="42EC1374" w14:textId="77777777" w:rsidTr="00A56A5C">
        <w:trPr>
          <w:trHeight w:val="210"/>
        </w:trPr>
        <w:tc>
          <w:tcPr>
            <w:tcW w:w="1643" w:type="dxa"/>
            <w:tcBorders>
              <w:top w:val="nil"/>
              <w:left w:val="nil"/>
              <w:bottom w:val="nil"/>
              <w:right w:val="nil"/>
            </w:tcBorders>
            <w:shd w:val="clear" w:color="auto" w:fill="auto"/>
            <w:noWrap/>
            <w:vAlign w:val="bottom"/>
            <w:hideMark/>
          </w:tcPr>
          <w:p w14:paraId="759B3F6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5FDB792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01C4A6D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404FE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454E2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D4B9E2" w14:textId="6E905049"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3,8582%</w:t>
            </w:r>
          </w:p>
        </w:tc>
      </w:tr>
      <w:tr w:rsidR="0054069E" w:rsidRPr="00A56A5C" w14:paraId="6AC33F01" w14:textId="77777777" w:rsidTr="00A56A5C">
        <w:trPr>
          <w:trHeight w:val="210"/>
        </w:trPr>
        <w:tc>
          <w:tcPr>
            <w:tcW w:w="1643" w:type="dxa"/>
            <w:tcBorders>
              <w:top w:val="nil"/>
              <w:left w:val="nil"/>
              <w:bottom w:val="nil"/>
              <w:right w:val="nil"/>
            </w:tcBorders>
            <w:shd w:val="clear" w:color="auto" w:fill="auto"/>
            <w:noWrap/>
            <w:vAlign w:val="bottom"/>
            <w:hideMark/>
          </w:tcPr>
          <w:p w14:paraId="75B328D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7531FEC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1A07966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22726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8B594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EC77F8" w14:textId="3164FF86"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4,1437%</w:t>
            </w:r>
          </w:p>
        </w:tc>
      </w:tr>
      <w:tr w:rsidR="0054069E" w:rsidRPr="00A56A5C" w14:paraId="65EFC4EF" w14:textId="77777777" w:rsidTr="00A56A5C">
        <w:trPr>
          <w:trHeight w:val="210"/>
        </w:trPr>
        <w:tc>
          <w:tcPr>
            <w:tcW w:w="1643" w:type="dxa"/>
            <w:tcBorders>
              <w:top w:val="nil"/>
              <w:left w:val="nil"/>
              <w:bottom w:val="nil"/>
              <w:right w:val="nil"/>
            </w:tcBorders>
            <w:shd w:val="clear" w:color="auto" w:fill="auto"/>
            <w:noWrap/>
            <w:vAlign w:val="bottom"/>
            <w:hideMark/>
          </w:tcPr>
          <w:p w14:paraId="5F55085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5C2ED36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0B717E7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0DB03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2CFF2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461DBD" w14:textId="0AAB8D07"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4,3165%</w:t>
            </w:r>
          </w:p>
        </w:tc>
      </w:tr>
      <w:tr w:rsidR="0054069E" w:rsidRPr="00A56A5C" w14:paraId="5CD25778" w14:textId="77777777" w:rsidTr="00A56A5C">
        <w:trPr>
          <w:trHeight w:val="210"/>
        </w:trPr>
        <w:tc>
          <w:tcPr>
            <w:tcW w:w="1643" w:type="dxa"/>
            <w:tcBorders>
              <w:top w:val="nil"/>
              <w:left w:val="nil"/>
              <w:bottom w:val="nil"/>
              <w:right w:val="nil"/>
            </w:tcBorders>
            <w:shd w:val="clear" w:color="auto" w:fill="auto"/>
            <w:noWrap/>
            <w:vAlign w:val="bottom"/>
            <w:hideMark/>
          </w:tcPr>
          <w:p w14:paraId="3A62E68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7F32C3D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599050D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7B4A5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E092F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733559" w14:textId="724DF4BF"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4,5087%</w:t>
            </w:r>
          </w:p>
        </w:tc>
      </w:tr>
      <w:tr w:rsidR="0054069E" w:rsidRPr="00A56A5C" w14:paraId="781F598A" w14:textId="77777777" w:rsidTr="00A56A5C">
        <w:trPr>
          <w:trHeight w:val="210"/>
        </w:trPr>
        <w:tc>
          <w:tcPr>
            <w:tcW w:w="1643" w:type="dxa"/>
            <w:tcBorders>
              <w:top w:val="nil"/>
              <w:left w:val="nil"/>
              <w:bottom w:val="nil"/>
              <w:right w:val="nil"/>
            </w:tcBorders>
            <w:shd w:val="clear" w:color="auto" w:fill="auto"/>
            <w:noWrap/>
            <w:vAlign w:val="bottom"/>
            <w:hideMark/>
          </w:tcPr>
          <w:p w14:paraId="0C72830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201903E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7AB85BE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AAD80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2F65D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B626091" w14:textId="33B32DDC"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4,8139%</w:t>
            </w:r>
          </w:p>
        </w:tc>
      </w:tr>
      <w:tr w:rsidR="0054069E" w:rsidRPr="00A56A5C" w14:paraId="523AD1BB" w14:textId="77777777" w:rsidTr="00A56A5C">
        <w:trPr>
          <w:trHeight w:val="210"/>
        </w:trPr>
        <w:tc>
          <w:tcPr>
            <w:tcW w:w="1643" w:type="dxa"/>
            <w:tcBorders>
              <w:top w:val="nil"/>
              <w:left w:val="nil"/>
              <w:bottom w:val="nil"/>
              <w:right w:val="nil"/>
            </w:tcBorders>
            <w:shd w:val="clear" w:color="auto" w:fill="auto"/>
            <w:noWrap/>
            <w:vAlign w:val="bottom"/>
            <w:hideMark/>
          </w:tcPr>
          <w:p w14:paraId="65BAEC2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4F03940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575298E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C1816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8E4D4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382046" w14:textId="7BF32F1A"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5,0599%</w:t>
            </w:r>
          </w:p>
        </w:tc>
      </w:tr>
      <w:tr w:rsidR="0054069E" w:rsidRPr="00A56A5C" w14:paraId="1833A6CC" w14:textId="77777777" w:rsidTr="00A56A5C">
        <w:trPr>
          <w:trHeight w:val="210"/>
        </w:trPr>
        <w:tc>
          <w:tcPr>
            <w:tcW w:w="1643" w:type="dxa"/>
            <w:tcBorders>
              <w:top w:val="nil"/>
              <w:left w:val="nil"/>
              <w:bottom w:val="nil"/>
              <w:right w:val="nil"/>
            </w:tcBorders>
            <w:shd w:val="clear" w:color="auto" w:fill="auto"/>
            <w:noWrap/>
            <w:vAlign w:val="bottom"/>
            <w:hideMark/>
          </w:tcPr>
          <w:p w14:paraId="358CC48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745C67D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1808025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4F753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517BA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009A7E" w14:textId="3B630503"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5,5532%</w:t>
            </w:r>
          </w:p>
        </w:tc>
      </w:tr>
      <w:tr w:rsidR="0054069E" w:rsidRPr="00A56A5C" w14:paraId="0DAE6649" w14:textId="77777777" w:rsidTr="00A56A5C">
        <w:trPr>
          <w:trHeight w:val="210"/>
        </w:trPr>
        <w:tc>
          <w:tcPr>
            <w:tcW w:w="1643" w:type="dxa"/>
            <w:tcBorders>
              <w:top w:val="nil"/>
              <w:left w:val="nil"/>
              <w:bottom w:val="nil"/>
              <w:right w:val="nil"/>
            </w:tcBorders>
            <w:shd w:val="clear" w:color="auto" w:fill="auto"/>
            <w:noWrap/>
            <w:vAlign w:val="bottom"/>
            <w:hideMark/>
          </w:tcPr>
          <w:p w14:paraId="10929D7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63B0221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7718C53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52A84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0F32D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1F3E86" w14:textId="60C414A3"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5,8937%</w:t>
            </w:r>
          </w:p>
        </w:tc>
      </w:tr>
      <w:tr w:rsidR="0054069E" w:rsidRPr="00A56A5C" w14:paraId="2FB3474C" w14:textId="77777777" w:rsidTr="00A56A5C">
        <w:trPr>
          <w:trHeight w:val="210"/>
        </w:trPr>
        <w:tc>
          <w:tcPr>
            <w:tcW w:w="1643" w:type="dxa"/>
            <w:tcBorders>
              <w:top w:val="nil"/>
              <w:left w:val="nil"/>
              <w:bottom w:val="nil"/>
              <w:right w:val="nil"/>
            </w:tcBorders>
            <w:shd w:val="clear" w:color="auto" w:fill="auto"/>
            <w:noWrap/>
            <w:vAlign w:val="bottom"/>
            <w:hideMark/>
          </w:tcPr>
          <w:p w14:paraId="7696BC8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0FCCA31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3898E3B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65FA0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3641C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872C16" w14:textId="5D58952B"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6,1804%</w:t>
            </w:r>
          </w:p>
        </w:tc>
      </w:tr>
      <w:tr w:rsidR="0054069E" w:rsidRPr="00A56A5C" w14:paraId="28452C96" w14:textId="77777777" w:rsidTr="00A56A5C">
        <w:trPr>
          <w:trHeight w:val="210"/>
        </w:trPr>
        <w:tc>
          <w:tcPr>
            <w:tcW w:w="1643" w:type="dxa"/>
            <w:tcBorders>
              <w:top w:val="nil"/>
              <w:left w:val="nil"/>
              <w:bottom w:val="nil"/>
              <w:right w:val="nil"/>
            </w:tcBorders>
            <w:shd w:val="clear" w:color="auto" w:fill="auto"/>
            <w:noWrap/>
            <w:vAlign w:val="bottom"/>
            <w:hideMark/>
          </w:tcPr>
          <w:p w14:paraId="0BC2F97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51E90F5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74FD5C0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C0954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2C37C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64F62E" w14:textId="2A5F784D"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6,7438%</w:t>
            </w:r>
          </w:p>
        </w:tc>
      </w:tr>
      <w:tr w:rsidR="0054069E" w:rsidRPr="00A56A5C" w14:paraId="0EA1848B" w14:textId="77777777" w:rsidTr="00A56A5C">
        <w:trPr>
          <w:trHeight w:val="210"/>
        </w:trPr>
        <w:tc>
          <w:tcPr>
            <w:tcW w:w="1643" w:type="dxa"/>
            <w:tcBorders>
              <w:top w:val="nil"/>
              <w:left w:val="nil"/>
              <w:bottom w:val="nil"/>
              <w:right w:val="nil"/>
            </w:tcBorders>
            <w:shd w:val="clear" w:color="auto" w:fill="auto"/>
            <w:noWrap/>
            <w:vAlign w:val="bottom"/>
            <w:hideMark/>
          </w:tcPr>
          <w:p w14:paraId="00CC433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373B952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03D6FDC0"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D16D3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58A9B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744C57" w14:textId="57532E3F"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7,2061%</w:t>
            </w:r>
          </w:p>
        </w:tc>
      </w:tr>
      <w:tr w:rsidR="0054069E" w:rsidRPr="00A56A5C" w14:paraId="4EADBE87" w14:textId="77777777" w:rsidTr="00A56A5C">
        <w:trPr>
          <w:trHeight w:val="210"/>
        </w:trPr>
        <w:tc>
          <w:tcPr>
            <w:tcW w:w="1643" w:type="dxa"/>
            <w:tcBorders>
              <w:top w:val="nil"/>
              <w:left w:val="nil"/>
              <w:bottom w:val="nil"/>
              <w:right w:val="nil"/>
            </w:tcBorders>
            <w:shd w:val="clear" w:color="auto" w:fill="auto"/>
            <w:noWrap/>
            <w:vAlign w:val="bottom"/>
            <w:hideMark/>
          </w:tcPr>
          <w:p w14:paraId="6566814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287AE7F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0E21169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6D6DD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1C6F2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E224E2" w14:textId="2D2209F2"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8,0243%</w:t>
            </w:r>
          </w:p>
        </w:tc>
      </w:tr>
      <w:tr w:rsidR="0054069E" w:rsidRPr="00A56A5C" w14:paraId="12ED0CAE" w14:textId="77777777" w:rsidTr="00A56A5C">
        <w:trPr>
          <w:trHeight w:val="210"/>
        </w:trPr>
        <w:tc>
          <w:tcPr>
            <w:tcW w:w="1643" w:type="dxa"/>
            <w:tcBorders>
              <w:top w:val="nil"/>
              <w:left w:val="nil"/>
              <w:bottom w:val="nil"/>
              <w:right w:val="nil"/>
            </w:tcBorders>
            <w:shd w:val="clear" w:color="auto" w:fill="auto"/>
            <w:noWrap/>
            <w:vAlign w:val="bottom"/>
            <w:hideMark/>
          </w:tcPr>
          <w:p w14:paraId="7A73255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2E6D8FA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3C2D6B2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74EE2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E0CAA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CB078B" w14:textId="0DE44157"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8,6139%</w:t>
            </w:r>
          </w:p>
        </w:tc>
      </w:tr>
      <w:tr w:rsidR="0054069E" w:rsidRPr="00A56A5C" w14:paraId="4C9E9508" w14:textId="77777777" w:rsidTr="00A56A5C">
        <w:trPr>
          <w:trHeight w:val="210"/>
        </w:trPr>
        <w:tc>
          <w:tcPr>
            <w:tcW w:w="1643" w:type="dxa"/>
            <w:tcBorders>
              <w:top w:val="nil"/>
              <w:left w:val="nil"/>
              <w:bottom w:val="nil"/>
              <w:right w:val="nil"/>
            </w:tcBorders>
            <w:shd w:val="clear" w:color="auto" w:fill="auto"/>
            <w:noWrap/>
            <w:vAlign w:val="bottom"/>
            <w:hideMark/>
          </w:tcPr>
          <w:p w14:paraId="2B0C36F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0EA6889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25D1D16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5C4FF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756D6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F225BE" w14:textId="08AB5178"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9,6556%</w:t>
            </w:r>
          </w:p>
        </w:tc>
      </w:tr>
      <w:tr w:rsidR="0054069E" w:rsidRPr="00A56A5C" w14:paraId="36EEABCD" w14:textId="77777777" w:rsidTr="00A56A5C">
        <w:trPr>
          <w:trHeight w:val="210"/>
        </w:trPr>
        <w:tc>
          <w:tcPr>
            <w:tcW w:w="1643" w:type="dxa"/>
            <w:tcBorders>
              <w:top w:val="nil"/>
              <w:left w:val="nil"/>
              <w:bottom w:val="nil"/>
              <w:right w:val="nil"/>
            </w:tcBorders>
            <w:shd w:val="clear" w:color="auto" w:fill="auto"/>
            <w:noWrap/>
            <w:vAlign w:val="bottom"/>
            <w:hideMark/>
          </w:tcPr>
          <w:p w14:paraId="7AC837C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6E10F8B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1C22E83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32539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BD1BF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E6022F" w14:textId="2F61182D"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10,5978%</w:t>
            </w:r>
          </w:p>
        </w:tc>
      </w:tr>
      <w:tr w:rsidR="0054069E" w:rsidRPr="00A56A5C" w14:paraId="40F8DE0D" w14:textId="77777777" w:rsidTr="00A56A5C">
        <w:trPr>
          <w:trHeight w:val="210"/>
        </w:trPr>
        <w:tc>
          <w:tcPr>
            <w:tcW w:w="1643" w:type="dxa"/>
            <w:tcBorders>
              <w:top w:val="nil"/>
              <w:left w:val="nil"/>
              <w:bottom w:val="nil"/>
              <w:right w:val="nil"/>
            </w:tcBorders>
            <w:shd w:val="clear" w:color="auto" w:fill="auto"/>
            <w:noWrap/>
            <w:vAlign w:val="bottom"/>
            <w:hideMark/>
          </w:tcPr>
          <w:p w14:paraId="7D41B28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5C6A19A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6D67731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B6F52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E78AD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C66AB7" w14:textId="3AE936F0"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12,0681%</w:t>
            </w:r>
          </w:p>
        </w:tc>
      </w:tr>
      <w:tr w:rsidR="0054069E" w:rsidRPr="00A56A5C" w14:paraId="3BBFDEDA" w14:textId="77777777" w:rsidTr="00A56A5C">
        <w:trPr>
          <w:trHeight w:val="210"/>
        </w:trPr>
        <w:tc>
          <w:tcPr>
            <w:tcW w:w="1643" w:type="dxa"/>
            <w:tcBorders>
              <w:top w:val="nil"/>
              <w:left w:val="nil"/>
              <w:bottom w:val="nil"/>
              <w:right w:val="nil"/>
            </w:tcBorders>
            <w:shd w:val="clear" w:color="auto" w:fill="auto"/>
            <w:noWrap/>
            <w:vAlign w:val="bottom"/>
            <w:hideMark/>
          </w:tcPr>
          <w:p w14:paraId="266B5E0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0003336D"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15D879E6"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C920DC"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FE50F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758017" w14:textId="1FED5EB2"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13,8546%</w:t>
            </w:r>
          </w:p>
        </w:tc>
      </w:tr>
      <w:tr w:rsidR="0054069E" w:rsidRPr="00A56A5C" w14:paraId="113ADDA4" w14:textId="77777777" w:rsidTr="00A56A5C">
        <w:trPr>
          <w:trHeight w:val="210"/>
        </w:trPr>
        <w:tc>
          <w:tcPr>
            <w:tcW w:w="1643" w:type="dxa"/>
            <w:tcBorders>
              <w:top w:val="nil"/>
              <w:left w:val="nil"/>
              <w:bottom w:val="nil"/>
              <w:right w:val="nil"/>
            </w:tcBorders>
            <w:shd w:val="clear" w:color="auto" w:fill="auto"/>
            <w:noWrap/>
            <w:vAlign w:val="bottom"/>
            <w:hideMark/>
          </w:tcPr>
          <w:p w14:paraId="4AD52BA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6EF7C8E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32E34B1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C39C7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56AAD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E5E97A" w14:textId="437BB835"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16,1446%</w:t>
            </w:r>
          </w:p>
        </w:tc>
      </w:tr>
      <w:tr w:rsidR="0054069E" w:rsidRPr="00A56A5C" w14:paraId="7E2E6FB9" w14:textId="77777777" w:rsidTr="00A56A5C">
        <w:trPr>
          <w:trHeight w:val="210"/>
        </w:trPr>
        <w:tc>
          <w:tcPr>
            <w:tcW w:w="1643" w:type="dxa"/>
            <w:tcBorders>
              <w:top w:val="nil"/>
              <w:left w:val="nil"/>
              <w:bottom w:val="nil"/>
              <w:right w:val="nil"/>
            </w:tcBorders>
            <w:shd w:val="clear" w:color="auto" w:fill="auto"/>
            <w:noWrap/>
            <w:vAlign w:val="bottom"/>
            <w:hideMark/>
          </w:tcPr>
          <w:p w14:paraId="1A559AD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6122282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766A8E1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DB191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5DB144"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663C91" w14:textId="7C56929B"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19,9461%</w:t>
            </w:r>
          </w:p>
        </w:tc>
      </w:tr>
      <w:tr w:rsidR="0054069E" w:rsidRPr="00A56A5C" w14:paraId="375B3688" w14:textId="77777777" w:rsidTr="00A56A5C">
        <w:trPr>
          <w:trHeight w:val="210"/>
        </w:trPr>
        <w:tc>
          <w:tcPr>
            <w:tcW w:w="1643" w:type="dxa"/>
            <w:tcBorders>
              <w:top w:val="nil"/>
              <w:left w:val="nil"/>
              <w:bottom w:val="nil"/>
              <w:right w:val="nil"/>
            </w:tcBorders>
            <w:shd w:val="clear" w:color="auto" w:fill="auto"/>
            <w:noWrap/>
            <w:vAlign w:val="bottom"/>
            <w:hideMark/>
          </w:tcPr>
          <w:p w14:paraId="5680FF5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2DD1C06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62CEB73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57684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479D6B"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6EEBDD" w14:textId="20433DD8"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24,6499%</w:t>
            </w:r>
          </w:p>
        </w:tc>
      </w:tr>
      <w:tr w:rsidR="0054069E" w:rsidRPr="00A56A5C" w14:paraId="2A411794" w14:textId="77777777" w:rsidTr="00A56A5C">
        <w:trPr>
          <w:trHeight w:val="210"/>
        </w:trPr>
        <w:tc>
          <w:tcPr>
            <w:tcW w:w="1643" w:type="dxa"/>
            <w:tcBorders>
              <w:top w:val="nil"/>
              <w:left w:val="nil"/>
              <w:bottom w:val="nil"/>
              <w:right w:val="nil"/>
            </w:tcBorders>
            <w:shd w:val="clear" w:color="auto" w:fill="auto"/>
            <w:noWrap/>
            <w:vAlign w:val="bottom"/>
            <w:hideMark/>
          </w:tcPr>
          <w:p w14:paraId="4147D08E"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7B18A68F"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7BBAA705"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A65A6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E64D47"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2F50F1" w14:textId="4EA852EC"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32,9786%</w:t>
            </w:r>
          </w:p>
        </w:tc>
      </w:tr>
      <w:tr w:rsidR="0054069E" w:rsidRPr="00A56A5C" w14:paraId="07A9FB6C" w14:textId="77777777" w:rsidTr="00A56A5C">
        <w:trPr>
          <w:trHeight w:val="210"/>
        </w:trPr>
        <w:tc>
          <w:tcPr>
            <w:tcW w:w="1643" w:type="dxa"/>
            <w:tcBorders>
              <w:top w:val="nil"/>
              <w:left w:val="nil"/>
              <w:bottom w:val="nil"/>
              <w:right w:val="nil"/>
            </w:tcBorders>
            <w:shd w:val="clear" w:color="auto" w:fill="auto"/>
            <w:noWrap/>
            <w:vAlign w:val="bottom"/>
            <w:hideMark/>
          </w:tcPr>
          <w:p w14:paraId="1E325412"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0BCFFF1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457928C9"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1E794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1FF6A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465EA6" w14:textId="2A81FE34"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49,8317%</w:t>
            </w:r>
          </w:p>
        </w:tc>
      </w:tr>
      <w:tr w:rsidR="0054069E" w:rsidRPr="00A56A5C" w14:paraId="20D4DB74" w14:textId="77777777" w:rsidTr="00A56A5C">
        <w:trPr>
          <w:trHeight w:val="210"/>
        </w:trPr>
        <w:tc>
          <w:tcPr>
            <w:tcW w:w="1643" w:type="dxa"/>
            <w:tcBorders>
              <w:top w:val="nil"/>
              <w:left w:val="nil"/>
              <w:bottom w:val="nil"/>
              <w:right w:val="nil"/>
            </w:tcBorders>
            <w:shd w:val="clear" w:color="auto" w:fill="auto"/>
            <w:noWrap/>
            <w:vAlign w:val="bottom"/>
            <w:hideMark/>
          </w:tcPr>
          <w:p w14:paraId="1F1F0E0A"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056A6B2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5E9C8E21"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056A38"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C8C533" w14:textId="77777777" w:rsidR="0054069E" w:rsidRPr="00A56A5C" w:rsidRDefault="0054069E" w:rsidP="0054069E">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423414" w14:textId="5801DBE5" w:rsidR="0054069E" w:rsidRPr="00A56A5C" w:rsidRDefault="0054069E" w:rsidP="0054069E">
            <w:pPr>
              <w:jc w:val="right"/>
              <w:rPr>
                <w:rFonts w:ascii="Calibri" w:hAnsi="Calibri" w:cs="Calibri"/>
                <w:color w:val="000000"/>
                <w:sz w:val="18"/>
                <w:szCs w:val="18"/>
              </w:rPr>
            </w:pPr>
            <w:r>
              <w:rPr>
                <w:rFonts w:ascii="Calibri" w:hAnsi="Calibri" w:cs="Calibri"/>
                <w:color w:val="000000"/>
                <w:sz w:val="18"/>
                <w:szCs w:val="18"/>
              </w:rPr>
              <w:t>100,0000%</w:t>
            </w:r>
          </w:p>
        </w:tc>
      </w:tr>
    </w:tbl>
    <w:p w14:paraId="27CDA21F" w14:textId="7A6E9E32" w:rsidR="00911845" w:rsidRDefault="00911845" w:rsidP="003354CC">
      <w:pPr>
        <w:spacing w:line="300" w:lineRule="exact"/>
        <w:ind w:right="-2"/>
        <w:jc w:val="center"/>
        <w:rPr>
          <w:rFonts w:ascii="Ebrima" w:hAnsi="Ebrima" w:cstheme="minorHAnsi"/>
          <w:b/>
          <w:sz w:val="22"/>
          <w:szCs w:val="22"/>
        </w:rPr>
      </w:pPr>
    </w:p>
    <w:p w14:paraId="00B7DBE7" w14:textId="77777777" w:rsidR="00911845" w:rsidRDefault="00911845">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911845" w:rsidRPr="00911845" w14:paraId="185015EA" w14:textId="77777777" w:rsidTr="00911845">
        <w:trPr>
          <w:trHeight w:val="1140"/>
        </w:trPr>
        <w:tc>
          <w:tcPr>
            <w:tcW w:w="9120" w:type="dxa"/>
            <w:gridSpan w:val="6"/>
            <w:tcBorders>
              <w:top w:val="nil"/>
              <w:left w:val="nil"/>
              <w:bottom w:val="nil"/>
              <w:right w:val="nil"/>
            </w:tcBorders>
            <w:shd w:val="clear" w:color="auto" w:fill="auto"/>
            <w:vAlign w:val="center"/>
            <w:hideMark/>
          </w:tcPr>
          <w:p w14:paraId="32163084" w14:textId="77777777" w:rsidR="00911845" w:rsidRPr="00911845" w:rsidRDefault="00911845" w:rsidP="00911845">
            <w:pPr>
              <w:jc w:val="center"/>
              <w:rPr>
                <w:rFonts w:ascii="Ebrima" w:hAnsi="Ebrima" w:cs="Calibri"/>
                <w:b/>
                <w:bCs/>
                <w:color w:val="000000"/>
                <w:sz w:val="20"/>
                <w:szCs w:val="20"/>
              </w:rPr>
            </w:pPr>
            <w:bookmarkStart w:id="168" w:name="RANGE!A1:F163"/>
            <w:r w:rsidRPr="00911845">
              <w:rPr>
                <w:rFonts w:ascii="Ebrima" w:hAnsi="Ebrima" w:cs="Calibri"/>
                <w:b/>
                <w:bCs/>
                <w:color w:val="000000"/>
                <w:sz w:val="20"/>
                <w:szCs w:val="20"/>
              </w:rPr>
              <w:lastRenderedPageBreak/>
              <w:t>ANEXO II - Série 509 - Amortização e Juros mensais, de acordo com a carteira</w:t>
            </w:r>
            <w:r w:rsidRPr="00911845">
              <w:rPr>
                <w:rFonts w:ascii="Ebrima" w:hAnsi="Ebrima" w:cs="Calibri"/>
                <w:b/>
                <w:bCs/>
                <w:color w:val="000000"/>
                <w:sz w:val="20"/>
                <w:szCs w:val="20"/>
              </w:rPr>
              <w:br/>
              <w:t>DATAS DE PAGAMENTO DE REMUNERAÇÃO E AMORTIZAÇÃO PROGRAMADA DOS CRI</w:t>
            </w:r>
            <w:bookmarkEnd w:id="168"/>
          </w:p>
        </w:tc>
      </w:tr>
      <w:tr w:rsidR="00911845" w:rsidRPr="00911845" w14:paraId="1A29BF09" w14:textId="77777777" w:rsidTr="00911845">
        <w:trPr>
          <w:trHeight w:val="288"/>
        </w:trPr>
        <w:tc>
          <w:tcPr>
            <w:tcW w:w="1643" w:type="dxa"/>
            <w:tcBorders>
              <w:top w:val="nil"/>
              <w:left w:val="nil"/>
              <w:bottom w:val="nil"/>
              <w:right w:val="nil"/>
            </w:tcBorders>
            <w:shd w:val="clear" w:color="auto" w:fill="auto"/>
            <w:noWrap/>
            <w:vAlign w:val="bottom"/>
            <w:hideMark/>
          </w:tcPr>
          <w:p w14:paraId="5365834E" w14:textId="77777777" w:rsidR="00911845" w:rsidRPr="00911845" w:rsidRDefault="00911845" w:rsidP="00911845">
            <w:pPr>
              <w:jc w:val="center"/>
              <w:rPr>
                <w:rFonts w:ascii="Calibri" w:hAnsi="Calibri" w:cs="Calibri"/>
                <w:b/>
                <w:bCs/>
                <w:color w:val="000000"/>
                <w:sz w:val="22"/>
                <w:szCs w:val="22"/>
              </w:rPr>
            </w:pPr>
            <w:r w:rsidRPr="00911845">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786B243E" w14:textId="77777777" w:rsidR="00911845" w:rsidRPr="00911845" w:rsidRDefault="00911845" w:rsidP="00911845">
            <w:pPr>
              <w:jc w:val="center"/>
              <w:rPr>
                <w:rFonts w:ascii="Calibri" w:hAnsi="Calibri" w:cs="Calibri"/>
                <w:b/>
                <w:bCs/>
                <w:color w:val="000000"/>
                <w:sz w:val="22"/>
                <w:szCs w:val="22"/>
              </w:rPr>
            </w:pPr>
            <w:r w:rsidRPr="00911845">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415A67B8" w14:textId="77777777" w:rsidR="00911845" w:rsidRPr="00911845" w:rsidRDefault="00911845" w:rsidP="00911845">
            <w:pPr>
              <w:jc w:val="center"/>
              <w:rPr>
                <w:rFonts w:ascii="Calibri" w:hAnsi="Calibri" w:cs="Calibri"/>
                <w:b/>
                <w:bCs/>
                <w:color w:val="000000"/>
                <w:sz w:val="22"/>
                <w:szCs w:val="22"/>
              </w:rPr>
            </w:pPr>
            <w:r w:rsidRPr="00911845">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4449C7CC" w14:textId="77777777" w:rsidR="00911845" w:rsidRPr="00911845" w:rsidRDefault="00911845" w:rsidP="00911845">
            <w:pPr>
              <w:jc w:val="center"/>
              <w:rPr>
                <w:rFonts w:ascii="Calibri" w:hAnsi="Calibri" w:cs="Calibri"/>
                <w:b/>
                <w:bCs/>
                <w:color w:val="000000"/>
                <w:sz w:val="22"/>
                <w:szCs w:val="22"/>
              </w:rPr>
            </w:pPr>
            <w:r w:rsidRPr="00911845">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5D82C1A9" w14:textId="77777777" w:rsidR="00911845" w:rsidRPr="00911845" w:rsidRDefault="00911845" w:rsidP="00911845">
            <w:pPr>
              <w:jc w:val="center"/>
              <w:rPr>
                <w:rFonts w:ascii="Calibri" w:hAnsi="Calibri" w:cs="Calibri"/>
                <w:b/>
                <w:bCs/>
                <w:color w:val="000000"/>
                <w:sz w:val="22"/>
                <w:szCs w:val="22"/>
              </w:rPr>
            </w:pPr>
            <w:r w:rsidRPr="00911845">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7C4C6774" w14:textId="77777777" w:rsidR="00911845" w:rsidRPr="00911845" w:rsidRDefault="00911845" w:rsidP="00911845">
            <w:pPr>
              <w:jc w:val="center"/>
              <w:rPr>
                <w:rFonts w:ascii="Calibri" w:hAnsi="Calibri" w:cs="Calibri"/>
                <w:b/>
                <w:bCs/>
                <w:color w:val="000000"/>
                <w:sz w:val="22"/>
                <w:szCs w:val="22"/>
              </w:rPr>
            </w:pPr>
            <w:r w:rsidRPr="00911845">
              <w:rPr>
                <w:rFonts w:ascii="Calibri" w:hAnsi="Calibri" w:cs="Calibri"/>
                <w:b/>
                <w:bCs/>
                <w:color w:val="000000"/>
                <w:sz w:val="22"/>
                <w:szCs w:val="22"/>
              </w:rPr>
              <w:t>%AM</w:t>
            </w:r>
          </w:p>
        </w:tc>
      </w:tr>
      <w:tr w:rsidR="00911845" w:rsidRPr="00911845" w14:paraId="290D092F" w14:textId="77777777" w:rsidTr="00911845">
        <w:trPr>
          <w:trHeight w:val="105"/>
        </w:trPr>
        <w:tc>
          <w:tcPr>
            <w:tcW w:w="1643" w:type="dxa"/>
            <w:tcBorders>
              <w:top w:val="nil"/>
              <w:left w:val="nil"/>
              <w:bottom w:val="nil"/>
              <w:right w:val="nil"/>
            </w:tcBorders>
            <w:shd w:val="clear" w:color="auto" w:fill="auto"/>
            <w:noWrap/>
            <w:vAlign w:val="bottom"/>
            <w:hideMark/>
          </w:tcPr>
          <w:p w14:paraId="4E927357" w14:textId="77777777" w:rsidR="00911845" w:rsidRPr="00911845" w:rsidRDefault="00911845" w:rsidP="00911845">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635FBDD9" w14:textId="77777777" w:rsidR="00911845" w:rsidRPr="00911845" w:rsidRDefault="00911845" w:rsidP="00911845">
            <w:pPr>
              <w:jc w:val="center"/>
              <w:rPr>
                <w:sz w:val="20"/>
                <w:szCs w:val="20"/>
              </w:rPr>
            </w:pPr>
          </w:p>
        </w:tc>
        <w:tc>
          <w:tcPr>
            <w:tcW w:w="869" w:type="dxa"/>
            <w:tcBorders>
              <w:top w:val="nil"/>
              <w:left w:val="nil"/>
              <w:bottom w:val="nil"/>
              <w:right w:val="nil"/>
            </w:tcBorders>
            <w:shd w:val="clear" w:color="auto" w:fill="auto"/>
            <w:noWrap/>
            <w:vAlign w:val="bottom"/>
            <w:hideMark/>
          </w:tcPr>
          <w:p w14:paraId="6B032797" w14:textId="77777777" w:rsidR="00911845" w:rsidRPr="00911845" w:rsidRDefault="00911845" w:rsidP="00911845">
            <w:pPr>
              <w:jc w:val="center"/>
              <w:rPr>
                <w:sz w:val="20"/>
                <w:szCs w:val="20"/>
              </w:rPr>
            </w:pPr>
          </w:p>
        </w:tc>
        <w:tc>
          <w:tcPr>
            <w:tcW w:w="1579" w:type="dxa"/>
            <w:tcBorders>
              <w:top w:val="nil"/>
              <w:left w:val="nil"/>
              <w:bottom w:val="nil"/>
              <w:right w:val="nil"/>
            </w:tcBorders>
            <w:shd w:val="clear" w:color="auto" w:fill="auto"/>
            <w:noWrap/>
            <w:vAlign w:val="bottom"/>
            <w:hideMark/>
          </w:tcPr>
          <w:p w14:paraId="7312AC10" w14:textId="77777777" w:rsidR="00911845" w:rsidRPr="00911845" w:rsidRDefault="00911845" w:rsidP="00911845">
            <w:pPr>
              <w:jc w:val="center"/>
              <w:rPr>
                <w:sz w:val="20"/>
                <w:szCs w:val="20"/>
              </w:rPr>
            </w:pPr>
          </w:p>
        </w:tc>
        <w:tc>
          <w:tcPr>
            <w:tcW w:w="2036" w:type="dxa"/>
            <w:tcBorders>
              <w:top w:val="nil"/>
              <w:left w:val="nil"/>
              <w:bottom w:val="nil"/>
              <w:right w:val="nil"/>
            </w:tcBorders>
            <w:shd w:val="clear" w:color="auto" w:fill="auto"/>
            <w:noWrap/>
            <w:vAlign w:val="bottom"/>
            <w:hideMark/>
          </w:tcPr>
          <w:p w14:paraId="2E5FC458" w14:textId="77777777" w:rsidR="00911845" w:rsidRPr="00911845" w:rsidRDefault="00911845" w:rsidP="00911845">
            <w:pPr>
              <w:jc w:val="center"/>
              <w:rPr>
                <w:sz w:val="20"/>
                <w:szCs w:val="20"/>
              </w:rPr>
            </w:pPr>
          </w:p>
        </w:tc>
        <w:tc>
          <w:tcPr>
            <w:tcW w:w="1448" w:type="dxa"/>
            <w:tcBorders>
              <w:top w:val="nil"/>
              <w:left w:val="nil"/>
              <w:bottom w:val="nil"/>
              <w:right w:val="nil"/>
            </w:tcBorders>
            <w:shd w:val="clear" w:color="auto" w:fill="auto"/>
            <w:noWrap/>
            <w:vAlign w:val="bottom"/>
            <w:hideMark/>
          </w:tcPr>
          <w:p w14:paraId="2AFC386A" w14:textId="77777777" w:rsidR="00911845" w:rsidRPr="00911845" w:rsidRDefault="00911845" w:rsidP="00911845">
            <w:pPr>
              <w:jc w:val="center"/>
              <w:rPr>
                <w:sz w:val="20"/>
                <w:szCs w:val="20"/>
              </w:rPr>
            </w:pPr>
          </w:p>
        </w:tc>
      </w:tr>
      <w:tr w:rsidR="0054069E" w:rsidRPr="00911845" w14:paraId="01F6FA5F" w14:textId="77777777" w:rsidTr="00911845">
        <w:trPr>
          <w:trHeight w:val="210"/>
        </w:trPr>
        <w:tc>
          <w:tcPr>
            <w:tcW w:w="1643" w:type="dxa"/>
            <w:tcBorders>
              <w:top w:val="nil"/>
              <w:left w:val="nil"/>
              <w:bottom w:val="nil"/>
              <w:right w:val="nil"/>
            </w:tcBorders>
            <w:shd w:val="clear" w:color="auto" w:fill="auto"/>
            <w:noWrap/>
            <w:vAlign w:val="bottom"/>
            <w:hideMark/>
          </w:tcPr>
          <w:p w14:paraId="74261F4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758A9A0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61447B2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34607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65163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11E7D1" w14:textId="5A5DB336"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0,4191%</w:t>
            </w:r>
          </w:p>
        </w:tc>
      </w:tr>
      <w:tr w:rsidR="0054069E" w:rsidRPr="00911845" w14:paraId="628C8326" w14:textId="77777777" w:rsidTr="00911845">
        <w:trPr>
          <w:trHeight w:val="210"/>
        </w:trPr>
        <w:tc>
          <w:tcPr>
            <w:tcW w:w="1643" w:type="dxa"/>
            <w:tcBorders>
              <w:top w:val="nil"/>
              <w:left w:val="nil"/>
              <w:bottom w:val="nil"/>
              <w:right w:val="nil"/>
            </w:tcBorders>
            <w:shd w:val="clear" w:color="auto" w:fill="auto"/>
            <w:noWrap/>
            <w:vAlign w:val="bottom"/>
            <w:hideMark/>
          </w:tcPr>
          <w:p w14:paraId="7AEFBFE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5AA15C3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7B5B27A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0D400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5E513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5F855F" w14:textId="57B10258"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0,5140%</w:t>
            </w:r>
          </w:p>
        </w:tc>
      </w:tr>
      <w:tr w:rsidR="0054069E" w:rsidRPr="00911845" w14:paraId="22110843" w14:textId="77777777" w:rsidTr="00911845">
        <w:trPr>
          <w:trHeight w:val="210"/>
        </w:trPr>
        <w:tc>
          <w:tcPr>
            <w:tcW w:w="1643" w:type="dxa"/>
            <w:tcBorders>
              <w:top w:val="nil"/>
              <w:left w:val="nil"/>
              <w:bottom w:val="nil"/>
              <w:right w:val="nil"/>
            </w:tcBorders>
            <w:shd w:val="clear" w:color="auto" w:fill="auto"/>
            <w:noWrap/>
            <w:vAlign w:val="bottom"/>
            <w:hideMark/>
          </w:tcPr>
          <w:p w14:paraId="4390296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0C9099F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226FCB9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E2031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9CB19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56B957" w14:textId="3CB3E11B"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0,4872%</w:t>
            </w:r>
          </w:p>
        </w:tc>
      </w:tr>
      <w:tr w:rsidR="0054069E" w:rsidRPr="00911845" w14:paraId="062CA39F" w14:textId="77777777" w:rsidTr="00911845">
        <w:trPr>
          <w:trHeight w:val="210"/>
        </w:trPr>
        <w:tc>
          <w:tcPr>
            <w:tcW w:w="1643" w:type="dxa"/>
            <w:tcBorders>
              <w:top w:val="nil"/>
              <w:left w:val="nil"/>
              <w:bottom w:val="nil"/>
              <w:right w:val="nil"/>
            </w:tcBorders>
            <w:shd w:val="clear" w:color="auto" w:fill="auto"/>
            <w:noWrap/>
            <w:vAlign w:val="bottom"/>
            <w:hideMark/>
          </w:tcPr>
          <w:p w14:paraId="0276BB0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1FF1900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112E1A0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A9811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C9530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83E673" w14:textId="5BCF9B4E"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0,4928%</w:t>
            </w:r>
          </w:p>
        </w:tc>
      </w:tr>
      <w:tr w:rsidR="0054069E" w:rsidRPr="00911845" w14:paraId="45B832BC" w14:textId="77777777" w:rsidTr="00911845">
        <w:trPr>
          <w:trHeight w:val="210"/>
        </w:trPr>
        <w:tc>
          <w:tcPr>
            <w:tcW w:w="1643" w:type="dxa"/>
            <w:tcBorders>
              <w:top w:val="nil"/>
              <w:left w:val="nil"/>
              <w:bottom w:val="nil"/>
              <w:right w:val="nil"/>
            </w:tcBorders>
            <w:shd w:val="clear" w:color="auto" w:fill="auto"/>
            <w:noWrap/>
            <w:vAlign w:val="bottom"/>
            <w:hideMark/>
          </w:tcPr>
          <w:p w14:paraId="798DB61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4C8EA9E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1819DDC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5D549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81E02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81B2E0" w14:textId="4685D8A6"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0,4922%</w:t>
            </w:r>
          </w:p>
        </w:tc>
      </w:tr>
      <w:tr w:rsidR="0054069E" w:rsidRPr="00911845" w14:paraId="4C4AC7C6" w14:textId="77777777" w:rsidTr="00911845">
        <w:trPr>
          <w:trHeight w:val="210"/>
        </w:trPr>
        <w:tc>
          <w:tcPr>
            <w:tcW w:w="1643" w:type="dxa"/>
            <w:tcBorders>
              <w:top w:val="nil"/>
              <w:left w:val="nil"/>
              <w:bottom w:val="nil"/>
              <w:right w:val="nil"/>
            </w:tcBorders>
            <w:shd w:val="clear" w:color="auto" w:fill="auto"/>
            <w:noWrap/>
            <w:vAlign w:val="bottom"/>
            <w:hideMark/>
          </w:tcPr>
          <w:p w14:paraId="467F3DC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1A71A8D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1567777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5E893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C1CD6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F2CA62" w14:textId="17D545ED"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0,4348%</w:t>
            </w:r>
          </w:p>
        </w:tc>
      </w:tr>
      <w:tr w:rsidR="0054069E" w:rsidRPr="00911845" w14:paraId="01BB8C86" w14:textId="77777777" w:rsidTr="00911845">
        <w:trPr>
          <w:trHeight w:val="210"/>
        </w:trPr>
        <w:tc>
          <w:tcPr>
            <w:tcW w:w="1643" w:type="dxa"/>
            <w:tcBorders>
              <w:top w:val="nil"/>
              <w:left w:val="nil"/>
              <w:bottom w:val="nil"/>
              <w:right w:val="nil"/>
            </w:tcBorders>
            <w:shd w:val="clear" w:color="auto" w:fill="auto"/>
            <w:noWrap/>
            <w:vAlign w:val="bottom"/>
            <w:hideMark/>
          </w:tcPr>
          <w:p w14:paraId="6BDEDD4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5FDBF1A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13D1FC5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CB692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8EEB0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DBDD0A" w14:textId="6BE864F8"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0,5320%</w:t>
            </w:r>
          </w:p>
        </w:tc>
      </w:tr>
      <w:tr w:rsidR="0054069E" w:rsidRPr="00911845" w14:paraId="0CE93426" w14:textId="77777777" w:rsidTr="00911845">
        <w:trPr>
          <w:trHeight w:val="210"/>
        </w:trPr>
        <w:tc>
          <w:tcPr>
            <w:tcW w:w="1643" w:type="dxa"/>
            <w:tcBorders>
              <w:top w:val="nil"/>
              <w:left w:val="nil"/>
              <w:bottom w:val="nil"/>
              <w:right w:val="nil"/>
            </w:tcBorders>
            <w:shd w:val="clear" w:color="auto" w:fill="auto"/>
            <w:noWrap/>
            <w:vAlign w:val="bottom"/>
            <w:hideMark/>
          </w:tcPr>
          <w:p w14:paraId="130A938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17CA40E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45293B8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DE9BA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06A3D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C9770E" w14:textId="4D76700F"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0,5279%</w:t>
            </w:r>
          </w:p>
        </w:tc>
      </w:tr>
      <w:tr w:rsidR="0054069E" w:rsidRPr="00911845" w14:paraId="1FD22578" w14:textId="77777777" w:rsidTr="00911845">
        <w:trPr>
          <w:trHeight w:val="210"/>
        </w:trPr>
        <w:tc>
          <w:tcPr>
            <w:tcW w:w="1643" w:type="dxa"/>
            <w:tcBorders>
              <w:top w:val="nil"/>
              <w:left w:val="nil"/>
              <w:bottom w:val="nil"/>
              <w:right w:val="nil"/>
            </w:tcBorders>
            <w:shd w:val="clear" w:color="auto" w:fill="auto"/>
            <w:noWrap/>
            <w:vAlign w:val="bottom"/>
            <w:hideMark/>
          </w:tcPr>
          <w:p w14:paraId="6982440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4578E9E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4AB14A0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72FBD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3336A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C46137" w14:textId="53B5D3ED"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0,5114%</w:t>
            </w:r>
          </w:p>
        </w:tc>
      </w:tr>
      <w:tr w:rsidR="0054069E" w:rsidRPr="00911845" w14:paraId="1AAB093C" w14:textId="77777777" w:rsidTr="00911845">
        <w:trPr>
          <w:trHeight w:val="210"/>
        </w:trPr>
        <w:tc>
          <w:tcPr>
            <w:tcW w:w="1643" w:type="dxa"/>
            <w:tcBorders>
              <w:top w:val="nil"/>
              <w:left w:val="nil"/>
              <w:bottom w:val="nil"/>
              <w:right w:val="nil"/>
            </w:tcBorders>
            <w:shd w:val="clear" w:color="auto" w:fill="auto"/>
            <w:noWrap/>
            <w:vAlign w:val="bottom"/>
            <w:hideMark/>
          </w:tcPr>
          <w:p w14:paraId="5BF41FB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3F70C4D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643CF38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585AF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A5868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278F23" w14:textId="01901B32"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0,5481%</w:t>
            </w:r>
          </w:p>
        </w:tc>
      </w:tr>
      <w:tr w:rsidR="0054069E" w:rsidRPr="00911845" w14:paraId="40A5E14F" w14:textId="77777777" w:rsidTr="00911845">
        <w:trPr>
          <w:trHeight w:val="210"/>
        </w:trPr>
        <w:tc>
          <w:tcPr>
            <w:tcW w:w="1643" w:type="dxa"/>
            <w:tcBorders>
              <w:top w:val="nil"/>
              <w:left w:val="nil"/>
              <w:bottom w:val="nil"/>
              <w:right w:val="nil"/>
            </w:tcBorders>
            <w:shd w:val="clear" w:color="auto" w:fill="auto"/>
            <w:noWrap/>
            <w:vAlign w:val="bottom"/>
            <w:hideMark/>
          </w:tcPr>
          <w:p w14:paraId="2E8DFC4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1813A2C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4457AF1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E4CB3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53D55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2D4467" w14:textId="106FF674"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0,4623%</w:t>
            </w:r>
          </w:p>
        </w:tc>
      </w:tr>
      <w:tr w:rsidR="0054069E" w:rsidRPr="00911845" w14:paraId="7AFC5A42" w14:textId="77777777" w:rsidTr="00911845">
        <w:trPr>
          <w:trHeight w:val="210"/>
        </w:trPr>
        <w:tc>
          <w:tcPr>
            <w:tcW w:w="1643" w:type="dxa"/>
            <w:tcBorders>
              <w:top w:val="nil"/>
              <w:left w:val="nil"/>
              <w:bottom w:val="nil"/>
              <w:right w:val="nil"/>
            </w:tcBorders>
            <w:shd w:val="clear" w:color="auto" w:fill="auto"/>
            <w:noWrap/>
            <w:vAlign w:val="bottom"/>
            <w:hideMark/>
          </w:tcPr>
          <w:p w14:paraId="36C16EE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35C7E1F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5033AE7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B91C3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7C560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FD2189" w14:textId="324E76D7"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0,4984%</w:t>
            </w:r>
          </w:p>
        </w:tc>
      </w:tr>
      <w:tr w:rsidR="0054069E" w:rsidRPr="00911845" w14:paraId="088F508F" w14:textId="77777777" w:rsidTr="00911845">
        <w:trPr>
          <w:trHeight w:val="210"/>
        </w:trPr>
        <w:tc>
          <w:tcPr>
            <w:tcW w:w="1643" w:type="dxa"/>
            <w:tcBorders>
              <w:top w:val="nil"/>
              <w:left w:val="nil"/>
              <w:bottom w:val="nil"/>
              <w:right w:val="nil"/>
            </w:tcBorders>
            <w:shd w:val="clear" w:color="auto" w:fill="auto"/>
            <w:noWrap/>
            <w:vAlign w:val="bottom"/>
            <w:hideMark/>
          </w:tcPr>
          <w:p w14:paraId="3E1F9FD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5E4403B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724EC8E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7D84A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56F2E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B25C64" w14:textId="0731EC04"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0,7033%</w:t>
            </w:r>
          </w:p>
        </w:tc>
      </w:tr>
      <w:tr w:rsidR="0054069E" w:rsidRPr="00911845" w14:paraId="0DFE688B" w14:textId="77777777" w:rsidTr="00911845">
        <w:trPr>
          <w:trHeight w:val="210"/>
        </w:trPr>
        <w:tc>
          <w:tcPr>
            <w:tcW w:w="1643" w:type="dxa"/>
            <w:tcBorders>
              <w:top w:val="nil"/>
              <w:left w:val="nil"/>
              <w:bottom w:val="nil"/>
              <w:right w:val="nil"/>
            </w:tcBorders>
            <w:shd w:val="clear" w:color="auto" w:fill="auto"/>
            <w:noWrap/>
            <w:vAlign w:val="bottom"/>
            <w:hideMark/>
          </w:tcPr>
          <w:p w14:paraId="7D12247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3C0DAAA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7358457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6D078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C662B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C6DC4D" w14:textId="2137FF61"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0,5434%</w:t>
            </w:r>
          </w:p>
        </w:tc>
      </w:tr>
      <w:tr w:rsidR="0054069E" w:rsidRPr="00911845" w14:paraId="7B43A975" w14:textId="77777777" w:rsidTr="00911845">
        <w:trPr>
          <w:trHeight w:val="210"/>
        </w:trPr>
        <w:tc>
          <w:tcPr>
            <w:tcW w:w="1643" w:type="dxa"/>
            <w:tcBorders>
              <w:top w:val="nil"/>
              <w:left w:val="nil"/>
              <w:bottom w:val="nil"/>
              <w:right w:val="nil"/>
            </w:tcBorders>
            <w:shd w:val="clear" w:color="auto" w:fill="auto"/>
            <w:noWrap/>
            <w:vAlign w:val="bottom"/>
            <w:hideMark/>
          </w:tcPr>
          <w:p w14:paraId="73FD458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5662471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134EADA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68A72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E1419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9DD6BC" w14:textId="7C4CE49E"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0,5499%</w:t>
            </w:r>
          </w:p>
        </w:tc>
      </w:tr>
      <w:tr w:rsidR="0054069E" w:rsidRPr="00911845" w14:paraId="4226F5D6" w14:textId="77777777" w:rsidTr="00911845">
        <w:trPr>
          <w:trHeight w:val="210"/>
        </w:trPr>
        <w:tc>
          <w:tcPr>
            <w:tcW w:w="1643" w:type="dxa"/>
            <w:tcBorders>
              <w:top w:val="nil"/>
              <w:left w:val="nil"/>
              <w:bottom w:val="nil"/>
              <w:right w:val="nil"/>
            </w:tcBorders>
            <w:shd w:val="clear" w:color="auto" w:fill="auto"/>
            <w:noWrap/>
            <w:vAlign w:val="bottom"/>
            <w:hideMark/>
          </w:tcPr>
          <w:p w14:paraId="6DC8F26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5109226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667A9FE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55B89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963D0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AF679D" w14:textId="2CEB88AF"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0,5872%</w:t>
            </w:r>
          </w:p>
        </w:tc>
      </w:tr>
      <w:tr w:rsidR="0054069E" w:rsidRPr="00911845" w14:paraId="4AA9BA9C" w14:textId="77777777" w:rsidTr="00911845">
        <w:trPr>
          <w:trHeight w:val="210"/>
        </w:trPr>
        <w:tc>
          <w:tcPr>
            <w:tcW w:w="1643" w:type="dxa"/>
            <w:tcBorders>
              <w:top w:val="nil"/>
              <w:left w:val="nil"/>
              <w:bottom w:val="nil"/>
              <w:right w:val="nil"/>
            </w:tcBorders>
            <w:shd w:val="clear" w:color="auto" w:fill="auto"/>
            <w:noWrap/>
            <w:vAlign w:val="bottom"/>
            <w:hideMark/>
          </w:tcPr>
          <w:p w14:paraId="6BB1D9B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20F9826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1F0C129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310F2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1F3A2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062AEE" w14:textId="62E7666E"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0,5328%</w:t>
            </w:r>
          </w:p>
        </w:tc>
      </w:tr>
      <w:tr w:rsidR="0054069E" w:rsidRPr="00911845" w14:paraId="22A2C318" w14:textId="77777777" w:rsidTr="00911845">
        <w:trPr>
          <w:trHeight w:val="210"/>
        </w:trPr>
        <w:tc>
          <w:tcPr>
            <w:tcW w:w="1643" w:type="dxa"/>
            <w:tcBorders>
              <w:top w:val="nil"/>
              <w:left w:val="nil"/>
              <w:bottom w:val="nil"/>
              <w:right w:val="nil"/>
            </w:tcBorders>
            <w:shd w:val="clear" w:color="auto" w:fill="auto"/>
            <w:noWrap/>
            <w:vAlign w:val="bottom"/>
            <w:hideMark/>
          </w:tcPr>
          <w:p w14:paraId="6C68DDD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0E12916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7960638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D7D0D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74BAC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2E2DE0" w14:textId="62518764"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0,5085%</w:t>
            </w:r>
          </w:p>
        </w:tc>
      </w:tr>
      <w:tr w:rsidR="0054069E" w:rsidRPr="00911845" w14:paraId="706C1D12" w14:textId="77777777" w:rsidTr="00911845">
        <w:trPr>
          <w:trHeight w:val="210"/>
        </w:trPr>
        <w:tc>
          <w:tcPr>
            <w:tcW w:w="1643" w:type="dxa"/>
            <w:tcBorders>
              <w:top w:val="nil"/>
              <w:left w:val="nil"/>
              <w:bottom w:val="nil"/>
              <w:right w:val="nil"/>
            </w:tcBorders>
            <w:shd w:val="clear" w:color="auto" w:fill="auto"/>
            <w:noWrap/>
            <w:vAlign w:val="bottom"/>
            <w:hideMark/>
          </w:tcPr>
          <w:p w14:paraId="5923259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346602B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488255A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1C021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88145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809F4C" w14:textId="6CC3E3B6"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0,6070%</w:t>
            </w:r>
          </w:p>
        </w:tc>
      </w:tr>
      <w:tr w:rsidR="0054069E" w:rsidRPr="00911845" w14:paraId="16C0E40A" w14:textId="77777777" w:rsidTr="00911845">
        <w:trPr>
          <w:trHeight w:val="210"/>
        </w:trPr>
        <w:tc>
          <w:tcPr>
            <w:tcW w:w="1643" w:type="dxa"/>
            <w:tcBorders>
              <w:top w:val="nil"/>
              <w:left w:val="nil"/>
              <w:bottom w:val="nil"/>
              <w:right w:val="nil"/>
            </w:tcBorders>
            <w:shd w:val="clear" w:color="auto" w:fill="auto"/>
            <w:noWrap/>
            <w:vAlign w:val="bottom"/>
            <w:hideMark/>
          </w:tcPr>
          <w:p w14:paraId="7EA41C0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78D4D06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174BC36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93307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B7F37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04F892" w14:textId="3203BBE6"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0,6078%</w:t>
            </w:r>
          </w:p>
        </w:tc>
      </w:tr>
      <w:tr w:rsidR="0054069E" w:rsidRPr="00911845" w14:paraId="568F27AE" w14:textId="77777777" w:rsidTr="00911845">
        <w:trPr>
          <w:trHeight w:val="210"/>
        </w:trPr>
        <w:tc>
          <w:tcPr>
            <w:tcW w:w="1643" w:type="dxa"/>
            <w:tcBorders>
              <w:top w:val="nil"/>
              <w:left w:val="nil"/>
              <w:bottom w:val="nil"/>
              <w:right w:val="nil"/>
            </w:tcBorders>
            <w:shd w:val="clear" w:color="auto" w:fill="auto"/>
            <w:noWrap/>
            <w:vAlign w:val="bottom"/>
            <w:hideMark/>
          </w:tcPr>
          <w:p w14:paraId="00F915C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6EC5F57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3B67E06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19B28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E1D0D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1570A4" w14:textId="544C26EB"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0,6219%</w:t>
            </w:r>
          </w:p>
        </w:tc>
      </w:tr>
      <w:tr w:rsidR="0054069E" w:rsidRPr="00911845" w14:paraId="60162315" w14:textId="77777777" w:rsidTr="00911845">
        <w:trPr>
          <w:trHeight w:val="210"/>
        </w:trPr>
        <w:tc>
          <w:tcPr>
            <w:tcW w:w="1643" w:type="dxa"/>
            <w:tcBorders>
              <w:top w:val="nil"/>
              <w:left w:val="nil"/>
              <w:bottom w:val="nil"/>
              <w:right w:val="nil"/>
            </w:tcBorders>
            <w:shd w:val="clear" w:color="auto" w:fill="auto"/>
            <w:noWrap/>
            <w:vAlign w:val="bottom"/>
            <w:hideMark/>
          </w:tcPr>
          <w:p w14:paraId="4CF231D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026E4FE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5CFC527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F4A19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E8AA4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D82527" w14:textId="087DE056"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0,5989%</w:t>
            </w:r>
          </w:p>
        </w:tc>
      </w:tr>
      <w:tr w:rsidR="0054069E" w:rsidRPr="00911845" w14:paraId="4880C6E9" w14:textId="77777777" w:rsidTr="00911845">
        <w:trPr>
          <w:trHeight w:val="210"/>
        </w:trPr>
        <w:tc>
          <w:tcPr>
            <w:tcW w:w="1643" w:type="dxa"/>
            <w:tcBorders>
              <w:top w:val="nil"/>
              <w:left w:val="nil"/>
              <w:bottom w:val="nil"/>
              <w:right w:val="nil"/>
            </w:tcBorders>
            <w:shd w:val="clear" w:color="auto" w:fill="auto"/>
            <w:noWrap/>
            <w:vAlign w:val="bottom"/>
            <w:hideMark/>
          </w:tcPr>
          <w:p w14:paraId="4C4CCC4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394565A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3658C74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E1B6F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345F0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2F0FE0" w14:textId="60140A59"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0,5449%</w:t>
            </w:r>
          </w:p>
        </w:tc>
      </w:tr>
      <w:tr w:rsidR="0054069E" w:rsidRPr="00911845" w14:paraId="4B8A4DD5" w14:textId="77777777" w:rsidTr="00911845">
        <w:trPr>
          <w:trHeight w:val="210"/>
        </w:trPr>
        <w:tc>
          <w:tcPr>
            <w:tcW w:w="1643" w:type="dxa"/>
            <w:tcBorders>
              <w:top w:val="nil"/>
              <w:left w:val="nil"/>
              <w:bottom w:val="nil"/>
              <w:right w:val="nil"/>
            </w:tcBorders>
            <w:shd w:val="clear" w:color="auto" w:fill="auto"/>
            <w:noWrap/>
            <w:vAlign w:val="bottom"/>
            <w:hideMark/>
          </w:tcPr>
          <w:p w14:paraId="0F5BBDE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4D8FFD1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27EC1B9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EC36D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00CA0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52FB95" w14:textId="7BDDE0A1"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0,6132%</w:t>
            </w:r>
          </w:p>
        </w:tc>
      </w:tr>
      <w:tr w:rsidR="0054069E" w:rsidRPr="00911845" w14:paraId="3F3483C3" w14:textId="77777777" w:rsidTr="00911845">
        <w:trPr>
          <w:trHeight w:val="210"/>
        </w:trPr>
        <w:tc>
          <w:tcPr>
            <w:tcW w:w="1643" w:type="dxa"/>
            <w:tcBorders>
              <w:top w:val="nil"/>
              <w:left w:val="nil"/>
              <w:bottom w:val="nil"/>
              <w:right w:val="nil"/>
            </w:tcBorders>
            <w:shd w:val="clear" w:color="auto" w:fill="auto"/>
            <w:noWrap/>
            <w:vAlign w:val="bottom"/>
            <w:hideMark/>
          </w:tcPr>
          <w:p w14:paraId="13D8C1E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7D9315A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0EB3837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C80CC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9F1B3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E4D10C" w14:textId="09FF7AB3"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0,7927%</w:t>
            </w:r>
          </w:p>
        </w:tc>
      </w:tr>
      <w:tr w:rsidR="0054069E" w:rsidRPr="00911845" w14:paraId="208FD76F" w14:textId="77777777" w:rsidTr="00911845">
        <w:trPr>
          <w:trHeight w:val="210"/>
        </w:trPr>
        <w:tc>
          <w:tcPr>
            <w:tcW w:w="1643" w:type="dxa"/>
            <w:tcBorders>
              <w:top w:val="nil"/>
              <w:left w:val="nil"/>
              <w:bottom w:val="nil"/>
              <w:right w:val="nil"/>
            </w:tcBorders>
            <w:shd w:val="clear" w:color="auto" w:fill="auto"/>
            <w:noWrap/>
            <w:vAlign w:val="bottom"/>
            <w:hideMark/>
          </w:tcPr>
          <w:p w14:paraId="5CAFB7D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5C2C917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34D469D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ECB25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81D87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5B3869" w14:textId="2912E265"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0,5982%</w:t>
            </w:r>
          </w:p>
        </w:tc>
      </w:tr>
      <w:tr w:rsidR="0054069E" w:rsidRPr="00911845" w14:paraId="0DC6B19E" w14:textId="77777777" w:rsidTr="00911845">
        <w:trPr>
          <w:trHeight w:val="210"/>
        </w:trPr>
        <w:tc>
          <w:tcPr>
            <w:tcW w:w="1643" w:type="dxa"/>
            <w:tcBorders>
              <w:top w:val="nil"/>
              <w:left w:val="nil"/>
              <w:bottom w:val="nil"/>
              <w:right w:val="nil"/>
            </w:tcBorders>
            <w:shd w:val="clear" w:color="auto" w:fill="auto"/>
            <w:noWrap/>
            <w:vAlign w:val="bottom"/>
            <w:hideMark/>
          </w:tcPr>
          <w:p w14:paraId="4948752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7BC2F2A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00E3747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F8C37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6E8C5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0A8CC1" w14:textId="54840D77"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0,6673%</w:t>
            </w:r>
          </w:p>
        </w:tc>
      </w:tr>
      <w:tr w:rsidR="0054069E" w:rsidRPr="00911845" w14:paraId="204E3F8E" w14:textId="77777777" w:rsidTr="00911845">
        <w:trPr>
          <w:trHeight w:val="210"/>
        </w:trPr>
        <w:tc>
          <w:tcPr>
            <w:tcW w:w="1643" w:type="dxa"/>
            <w:tcBorders>
              <w:top w:val="nil"/>
              <w:left w:val="nil"/>
              <w:bottom w:val="nil"/>
              <w:right w:val="nil"/>
            </w:tcBorders>
            <w:shd w:val="clear" w:color="auto" w:fill="auto"/>
            <w:noWrap/>
            <w:vAlign w:val="bottom"/>
            <w:hideMark/>
          </w:tcPr>
          <w:p w14:paraId="1A98A44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6CE34C9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66FE7FB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77871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86933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CA633E" w14:textId="690560B9"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0,6759%</w:t>
            </w:r>
          </w:p>
        </w:tc>
      </w:tr>
      <w:tr w:rsidR="0054069E" w:rsidRPr="00911845" w14:paraId="4CDD60E5" w14:textId="77777777" w:rsidTr="00911845">
        <w:trPr>
          <w:trHeight w:val="210"/>
        </w:trPr>
        <w:tc>
          <w:tcPr>
            <w:tcW w:w="1643" w:type="dxa"/>
            <w:tcBorders>
              <w:top w:val="nil"/>
              <w:left w:val="nil"/>
              <w:bottom w:val="nil"/>
              <w:right w:val="nil"/>
            </w:tcBorders>
            <w:shd w:val="clear" w:color="auto" w:fill="auto"/>
            <w:noWrap/>
            <w:vAlign w:val="bottom"/>
            <w:hideMark/>
          </w:tcPr>
          <w:p w14:paraId="74E8F1F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27987B1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1FB6BE5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B167D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E9D1E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26CEEE" w14:textId="0E5C98E3"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0,6232%</w:t>
            </w:r>
          </w:p>
        </w:tc>
      </w:tr>
      <w:tr w:rsidR="0054069E" w:rsidRPr="00911845" w14:paraId="2E2033D9" w14:textId="77777777" w:rsidTr="00911845">
        <w:trPr>
          <w:trHeight w:val="210"/>
        </w:trPr>
        <w:tc>
          <w:tcPr>
            <w:tcW w:w="1643" w:type="dxa"/>
            <w:tcBorders>
              <w:top w:val="nil"/>
              <w:left w:val="nil"/>
              <w:bottom w:val="nil"/>
              <w:right w:val="nil"/>
            </w:tcBorders>
            <w:shd w:val="clear" w:color="auto" w:fill="auto"/>
            <w:noWrap/>
            <w:vAlign w:val="bottom"/>
            <w:hideMark/>
          </w:tcPr>
          <w:p w14:paraId="63DB024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63F2B2B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70BEB8F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CA0B0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161A2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F5573B" w14:textId="116203BA"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0,6313%</w:t>
            </w:r>
          </w:p>
        </w:tc>
      </w:tr>
      <w:tr w:rsidR="0054069E" w:rsidRPr="00911845" w14:paraId="4B703E1B" w14:textId="77777777" w:rsidTr="00911845">
        <w:trPr>
          <w:trHeight w:val="210"/>
        </w:trPr>
        <w:tc>
          <w:tcPr>
            <w:tcW w:w="1643" w:type="dxa"/>
            <w:tcBorders>
              <w:top w:val="nil"/>
              <w:left w:val="nil"/>
              <w:bottom w:val="nil"/>
              <w:right w:val="nil"/>
            </w:tcBorders>
            <w:shd w:val="clear" w:color="auto" w:fill="auto"/>
            <w:noWrap/>
            <w:vAlign w:val="bottom"/>
            <w:hideMark/>
          </w:tcPr>
          <w:p w14:paraId="2471D54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3E0F457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6AE946D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507B8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A0C66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E7889A" w14:textId="7835A014"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0,6704%</w:t>
            </w:r>
          </w:p>
        </w:tc>
      </w:tr>
      <w:tr w:rsidR="0054069E" w:rsidRPr="00911845" w14:paraId="22C6CA32" w14:textId="77777777" w:rsidTr="00911845">
        <w:trPr>
          <w:trHeight w:val="210"/>
        </w:trPr>
        <w:tc>
          <w:tcPr>
            <w:tcW w:w="1643" w:type="dxa"/>
            <w:tcBorders>
              <w:top w:val="nil"/>
              <w:left w:val="nil"/>
              <w:bottom w:val="nil"/>
              <w:right w:val="nil"/>
            </w:tcBorders>
            <w:shd w:val="clear" w:color="auto" w:fill="auto"/>
            <w:noWrap/>
            <w:vAlign w:val="bottom"/>
            <w:hideMark/>
          </w:tcPr>
          <w:p w14:paraId="2C0B7A8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4F69973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20DBF07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A45E3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BE65A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4E8811" w14:textId="3C4B113B"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0,7052%</w:t>
            </w:r>
          </w:p>
        </w:tc>
      </w:tr>
      <w:tr w:rsidR="0054069E" w:rsidRPr="00911845" w14:paraId="3FB2DCA8" w14:textId="77777777" w:rsidTr="00911845">
        <w:trPr>
          <w:trHeight w:val="210"/>
        </w:trPr>
        <w:tc>
          <w:tcPr>
            <w:tcW w:w="1643" w:type="dxa"/>
            <w:tcBorders>
              <w:top w:val="nil"/>
              <w:left w:val="nil"/>
              <w:bottom w:val="nil"/>
              <w:right w:val="nil"/>
            </w:tcBorders>
            <w:shd w:val="clear" w:color="auto" w:fill="auto"/>
            <w:noWrap/>
            <w:vAlign w:val="bottom"/>
            <w:hideMark/>
          </w:tcPr>
          <w:p w14:paraId="3F47A7B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3AFA299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2A1A675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FB342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0C4A7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921EC2" w14:textId="1D5422BD"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0,7501%</w:t>
            </w:r>
          </w:p>
        </w:tc>
      </w:tr>
      <w:tr w:rsidR="0054069E" w:rsidRPr="00911845" w14:paraId="5A75A470" w14:textId="77777777" w:rsidTr="00911845">
        <w:trPr>
          <w:trHeight w:val="210"/>
        </w:trPr>
        <w:tc>
          <w:tcPr>
            <w:tcW w:w="1643" w:type="dxa"/>
            <w:tcBorders>
              <w:top w:val="nil"/>
              <w:left w:val="nil"/>
              <w:bottom w:val="nil"/>
              <w:right w:val="nil"/>
            </w:tcBorders>
            <w:shd w:val="clear" w:color="auto" w:fill="auto"/>
            <w:noWrap/>
            <w:vAlign w:val="bottom"/>
            <w:hideMark/>
          </w:tcPr>
          <w:p w14:paraId="4BC7ED4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4FE5906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34E0DB2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44B2C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8A371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6FF778" w14:textId="3FC57C4F"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0,6680%</w:t>
            </w:r>
          </w:p>
        </w:tc>
      </w:tr>
      <w:tr w:rsidR="0054069E" w:rsidRPr="00911845" w14:paraId="5500A1FB" w14:textId="77777777" w:rsidTr="00911845">
        <w:trPr>
          <w:trHeight w:val="210"/>
        </w:trPr>
        <w:tc>
          <w:tcPr>
            <w:tcW w:w="1643" w:type="dxa"/>
            <w:tcBorders>
              <w:top w:val="nil"/>
              <w:left w:val="nil"/>
              <w:bottom w:val="nil"/>
              <w:right w:val="nil"/>
            </w:tcBorders>
            <w:shd w:val="clear" w:color="auto" w:fill="auto"/>
            <w:noWrap/>
            <w:vAlign w:val="bottom"/>
            <w:hideMark/>
          </w:tcPr>
          <w:p w14:paraId="6E32417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190657D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23646BE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8C81D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5DF7C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F7BC53" w14:textId="163EBFC3"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0,7077%</w:t>
            </w:r>
          </w:p>
        </w:tc>
      </w:tr>
      <w:tr w:rsidR="0054069E" w:rsidRPr="00911845" w14:paraId="1817B0AF" w14:textId="77777777" w:rsidTr="00911845">
        <w:trPr>
          <w:trHeight w:val="210"/>
        </w:trPr>
        <w:tc>
          <w:tcPr>
            <w:tcW w:w="1643" w:type="dxa"/>
            <w:tcBorders>
              <w:top w:val="nil"/>
              <w:left w:val="nil"/>
              <w:bottom w:val="nil"/>
              <w:right w:val="nil"/>
            </w:tcBorders>
            <w:shd w:val="clear" w:color="auto" w:fill="auto"/>
            <w:noWrap/>
            <w:vAlign w:val="bottom"/>
            <w:hideMark/>
          </w:tcPr>
          <w:p w14:paraId="1452EE4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4C8B05C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0C6ABA0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6E901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9B2A2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AE26EA" w14:textId="004F663F"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0,7788%</w:t>
            </w:r>
          </w:p>
        </w:tc>
      </w:tr>
      <w:tr w:rsidR="0054069E" w:rsidRPr="00911845" w14:paraId="4F5367AF" w14:textId="77777777" w:rsidTr="00911845">
        <w:trPr>
          <w:trHeight w:val="210"/>
        </w:trPr>
        <w:tc>
          <w:tcPr>
            <w:tcW w:w="1643" w:type="dxa"/>
            <w:tcBorders>
              <w:top w:val="nil"/>
              <w:left w:val="nil"/>
              <w:bottom w:val="nil"/>
              <w:right w:val="nil"/>
            </w:tcBorders>
            <w:shd w:val="clear" w:color="auto" w:fill="auto"/>
            <w:noWrap/>
            <w:vAlign w:val="bottom"/>
            <w:hideMark/>
          </w:tcPr>
          <w:p w14:paraId="5FE1DC9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76D8CE2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766A39B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35D3B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07D50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84DE5D" w14:textId="01124087"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0,7280%</w:t>
            </w:r>
          </w:p>
        </w:tc>
      </w:tr>
      <w:tr w:rsidR="0054069E" w:rsidRPr="00911845" w14:paraId="777DB7CA" w14:textId="77777777" w:rsidTr="00911845">
        <w:trPr>
          <w:trHeight w:val="210"/>
        </w:trPr>
        <w:tc>
          <w:tcPr>
            <w:tcW w:w="1643" w:type="dxa"/>
            <w:tcBorders>
              <w:top w:val="nil"/>
              <w:left w:val="nil"/>
              <w:bottom w:val="nil"/>
              <w:right w:val="nil"/>
            </w:tcBorders>
            <w:shd w:val="clear" w:color="auto" w:fill="auto"/>
            <w:noWrap/>
            <w:vAlign w:val="bottom"/>
            <w:hideMark/>
          </w:tcPr>
          <w:p w14:paraId="4DBD7A2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7903A18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1B597C5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03A81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55353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E6EF79" w14:textId="34423304"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0,7074%</w:t>
            </w:r>
          </w:p>
        </w:tc>
      </w:tr>
      <w:tr w:rsidR="0054069E" w:rsidRPr="00911845" w14:paraId="541F741A" w14:textId="77777777" w:rsidTr="00911845">
        <w:trPr>
          <w:trHeight w:val="210"/>
        </w:trPr>
        <w:tc>
          <w:tcPr>
            <w:tcW w:w="1643" w:type="dxa"/>
            <w:tcBorders>
              <w:top w:val="nil"/>
              <w:left w:val="nil"/>
              <w:bottom w:val="nil"/>
              <w:right w:val="nil"/>
            </w:tcBorders>
            <w:shd w:val="clear" w:color="auto" w:fill="auto"/>
            <w:noWrap/>
            <w:vAlign w:val="bottom"/>
            <w:hideMark/>
          </w:tcPr>
          <w:p w14:paraId="2D00C17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110B8AB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02D4573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225AD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044BC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DC791E" w14:textId="6AABFC9A"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0,8094%</w:t>
            </w:r>
          </w:p>
        </w:tc>
      </w:tr>
      <w:tr w:rsidR="0054069E" w:rsidRPr="00911845" w14:paraId="27705991" w14:textId="77777777" w:rsidTr="00911845">
        <w:trPr>
          <w:trHeight w:val="210"/>
        </w:trPr>
        <w:tc>
          <w:tcPr>
            <w:tcW w:w="1643" w:type="dxa"/>
            <w:tcBorders>
              <w:top w:val="nil"/>
              <w:left w:val="nil"/>
              <w:bottom w:val="nil"/>
              <w:right w:val="nil"/>
            </w:tcBorders>
            <w:shd w:val="clear" w:color="auto" w:fill="auto"/>
            <w:noWrap/>
            <w:vAlign w:val="bottom"/>
            <w:hideMark/>
          </w:tcPr>
          <w:p w14:paraId="55B5DB3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3CA6C72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653339F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44DE2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0A607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22C1C4" w14:textId="63067E6E"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0,7286%</w:t>
            </w:r>
          </w:p>
        </w:tc>
      </w:tr>
      <w:tr w:rsidR="0054069E" w:rsidRPr="00911845" w14:paraId="511560B1" w14:textId="77777777" w:rsidTr="00911845">
        <w:trPr>
          <w:trHeight w:val="210"/>
        </w:trPr>
        <w:tc>
          <w:tcPr>
            <w:tcW w:w="1643" w:type="dxa"/>
            <w:tcBorders>
              <w:top w:val="nil"/>
              <w:left w:val="nil"/>
              <w:bottom w:val="nil"/>
              <w:right w:val="nil"/>
            </w:tcBorders>
            <w:shd w:val="clear" w:color="auto" w:fill="auto"/>
            <w:noWrap/>
            <w:vAlign w:val="bottom"/>
            <w:hideMark/>
          </w:tcPr>
          <w:p w14:paraId="1C28CF9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64B0AB5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68AB3B5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10850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CBF9C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3AA694" w14:textId="0B2D1DAD"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0,7389%</w:t>
            </w:r>
          </w:p>
        </w:tc>
      </w:tr>
      <w:tr w:rsidR="0054069E" w:rsidRPr="00911845" w14:paraId="1BAB00D1" w14:textId="77777777" w:rsidTr="00911845">
        <w:trPr>
          <w:trHeight w:val="210"/>
        </w:trPr>
        <w:tc>
          <w:tcPr>
            <w:tcW w:w="1643" w:type="dxa"/>
            <w:tcBorders>
              <w:top w:val="nil"/>
              <w:left w:val="nil"/>
              <w:bottom w:val="nil"/>
              <w:right w:val="nil"/>
            </w:tcBorders>
            <w:shd w:val="clear" w:color="auto" w:fill="auto"/>
            <w:noWrap/>
            <w:vAlign w:val="bottom"/>
            <w:hideMark/>
          </w:tcPr>
          <w:p w14:paraId="3C2B59D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66226A6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51585DA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0D11D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72B7A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FC6B3F" w14:textId="5CD835E9"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0,7801%</w:t>
            </w:r>
          </w:p>
        </w:tc>
      </w:tr>
      <w:tr w:rsidR="0054069E" w:rsidRPr="00911845" w14:paraId="070A8FCD" w14:textId="77777777" w:rsidTr="00911845">
        <w:trPr>
          <w:trHeight w:val="210"/>
        </w:trPr>
        <w:tc>
          <w:tcPr>
            <w:tcW w:w="1643" w:type="dxa"/>
            <w:tcBorders>
              <w:top w:val="nil"/>
              <w:left w:val="nil"/>
              <w:bottom w:val="nil"/>
              <w:right w:val="nil"/>
            </w:tcBorders>
            <w:shd w:val="clear" w:color="auto" w:fill="auto"/>
            <w:noWrap/>
            <w:vAlign w:val="bottom"/>
            <w:hideMark/>
          </w:tcPr>
          <w:p w14:paraId="0A4B1CD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7E9EC99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2CA94D8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0FDE3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CD3B0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5E3B02" w14:textId="6D991118"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0,7298%</w:t>
            </w:r>
          </w:p>
        </w:tc>
      </w:tr>
      <w:tr w:rsidR="0054069E" w:rsidRPr="00911845" w14:paraId="230B7E6D" w14:textId="77777777" w:rsidTr="00911845">
        <w:trPr>
          <w:trHeight w:val="210"/>
        </w:trPr>
        <w:tc>
          <w:tcPr>
            <w:tcW w:w="1643" w:type="dxa"/>
            <w:tcBorders>
              <w:top w:val="nil"/>
              <w:left w:val="nil"/>
              <w:bottom w:val="nil"/>
              <w:right w:val="nil"/>
            </w:tcBorders>
            <w:shd w:val="clear" w:color="auto" w:fill="auto"/>
            <w:noWrap/>
            <w:vAlign w:val="bottom"/>
            <w:hideMark/>
          </w:tcPr>
          <w:p w14:paraId="3B3B574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6E912F2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52CA4FD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64F9B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CDA85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BF1168" w14:textId="2431C3AD"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0,8303%</w:t>
            </w:r>
          </w:p>
        </w:tc>
      </w:tr>
      <w:tr w:rsidR="0054069E" w:rsidRPr="00911845" w14:paraId="6C0BDF70" w14:textId="77777777" w:rsidTr="00911845">
        <w:trPr>
          <w:trHeight w:val="210"/>
        </w:trPr>
        <w:tc>
          <w:tcPr>
            <w:tcW w:w="1643" w:type="dxa"/>
            <w:tcBorders>
              <w:top w:val="nil"/>
              <w:left w:val="nil"/>
              <w:bottom w:val="nil"/>
              <w:right w:val="nil"/>
            </w:tcBorders>
            <w:shd w:val="clear" w:color="auto" w:fill="auto"/>
            <w:noWrap/>
            <w:vAlign w:val="bottom"/>
            <w:hideMark/>
          </w:tcPr>
          <w:p w14:paraId="0AFDE58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495C36C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71AE40F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001BC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3764E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270587" w14:textId="242C845D"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0,8140%</w:t>
            </w:r>
          </w:p>
        </w:tc>
      </w:tr>
      <w:tr w:rsidR="0054069E" w:rsidRPr="00911845" w14:paraId="4E96AFA2" w14:textId="77777777" w:rsidTr="00911845">
        <w:trPr>
          <w:trHeight w:val="210"/>
        </w:trPr>
        <w:tc>
          <w:tcPr>
            <w:tcW w:w="1643" w:type="dxa"/>
            <w:tcBorders>
              <w:top w:val="nil"/>
              <w:left w:val="nil"/>
              <w:bottom w:val="nil"/>
              <w:right w:val="nil"/>
            </w:tcBorders>
            <w:shd w:val="clear" w:color="auto" w:fill="auto"/>
            <w:noWrap/>
            <w:vAlign w:val="bottom"/>
            <w:hideMark/>
          </w:tcPr>
          <w:p w14:paraId="1E87ABE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55DA52B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33A4579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C0907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73454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358E09" w14:textId="5ADEA652"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0,7952%</w:t>
            </w:r>
          </w:p>
        </w:tc>
      </w:tr>
      <w:tr w:rsidR="0054069E" w:rsidRPr="00911845" w14:paraId="2D9266AA" w14:textId="77777777" w:rsidTr="00911845">
        <w:trPr>
          <w:trHeight w:val="210"/>
        </w:trPr>
        <w:tc>
          <w:tcPr>
            <w:tcW w:w="1643" w:type="dxa"/>
            <w:tcBorders>
              <w:top w:val="nil"/>
              <w:left w:val="nil"/>
              <w:bottom w:val="nil"/>
              <w:right w:val="nil"/>
            </w:tcBorders>
            <w:shd w:val="clear" w:color="auto" w:fill="auto"/>
            <w:noWrap/>
            <w:vAlign w:val="bottom"/>
            <w:hideMark/>
          </w:tcPr>
          <w:p w14:paraId="05DCB4D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7F117D0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5CF6843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3AB91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DBD7B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F0379E" w14:textId="2A9F7D05"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0,8991%</w:t>
            </w:r>
          </w:p>
        </w:tc>
      </w:tr>
      <w:tr w:rsidR="0054069E" w:rsidRPr="00911845" w14:paraId="4A1D1BB5" w14:textId="77777777" w:rsidTr="00911845">
        <w:trPr>
          <w:trHeight w:val="210"/>
        </w:trPr>
        <w:tc>
          <w:tcPr>
            <w:tcW w:w="1643" w:type="dxa"/>
            <w:tcBorders>
              <w:top w:val="nil"/>
              <w:left w:val="nil"/>
              <w:bottom w:val="nil"/>
              <w:right w:val="nil"/>
            </w:tcBorders>
            <w:shd w:val="clear" w:color="auto" w:fill="auto"/>
            <w:noWrap/>
            <w:vAlign w:val="bottom"/>
            <w:hideMark/>
          </w:tcPr>
          <w:p w14:paraId="64795F6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1F4EA00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265D242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4195B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1925E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D0175E" w14:textId="438BEB81"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0,7896%</w:t>
            </w:r>
          </w:p>
        </w:tc>
      </w:tr>
      <w:tr w:rsidR="0054069E" w:rsidRPr="00911845" w14:paraId="3D76295E" w14:textId="77777777" w:rsidTr="00911845">
        <w:trPr>
          <w:trHeight w:val="210"/>
        </w:trPr>
        <w:tc>
          <w:tcPr>
            <w:tcW w:w="1643" w:type="dxa"/>
            <w:tcBorders>
              <w:top w:val="nil"/>
              <w:left w:val="nil"/>
              <w:bottom w:val="nil"/>
              <w:right w:val="nil"/>
            </w:tcBorders>
            <w:shd w:val="clear" w:color="auto" w:fill="auto"/>
            <w:noWrap/>
            <w:vAlign w:val="bottom"/>
            <w:hideMark/>
          </w:tcPr>
          <w:p w14:paraId="59BCCF3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3B6540F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367A76C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2CC1B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0F324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0900F2" w14:textId="69D680AA"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0,9552%</w:t>
            </w:r>
          </w:p>
        </w:tc>
      </w:tr>
      <w:tr w:rsidR="0054069E" w:rsidRPr="00911845" w14:paraId="13CCE052" w14:textId="77777777" w:rsidTr="00911845">
        <w:trPr>
          <w:trHeight w:val="210"/>
        </w:trPr>
        <w:tc>
          <w:tcPr>
            <w:tcW w:w="1643" w:type="dxa"/>
            <w:tcBorders>
              <w:top w:val="nil"/>
              <w:left w:val="nil"/>
              <w:bottom w:val="nil"/>
              <w:right w:val="nil"/>
            </w:tcBorders>
            <w:shd w:val="clear" w:color="auto" w:fill="auto"/>
            <w:noWrap/>
            <w:vAlign w:val="bottom"/>
            <w:hideMark/>
          </w:tcPr>
          <w:p w14:paraId="791DD2B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082A837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620227C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BDA67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A7BF2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5E1808" w14:textId="6512DA90"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0,8776%</w:t>
            </w:r>
          </w:p>
        </w:tc>
      </w:tr>
      <w:tr w:rsidR="0054069E" w:rsidRPr="00911845" w14:paraId="029095EF" w14:textId="77777777" w:rsidTr="00911845">
        <w:trPr>
          <w:trHeight w:val="210"/>
        </w:trPr>
        <w:tc>
          <w:tcPr>
            <w:tcW w:w="1643" w:type="dxa"/>
            <w:tcBorders>
              <w:top w:val="nil"/>
              <w:left w:val="nil"/>
              <w:bottom w:val="nil"/>
              <w:right w:val="nil"/>
            </w:tcBorders>
            <w:shd w:val="clear" w:color="auto" w:fill="auto"/>
            <w:noWrap/>
            <w:vAlign w:val="bottom"/>
            <w:hideMark/>
          </w:tcPr>
          <w:p w14:paraId="35C6758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1998217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7C48FFD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8BAFA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DD62C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22EAA6" w14:textId="1F57BA3B"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0,9525%</w:t>
            </w:r>
          </w:p>
        </w:tc>
      </w:tr>
      <w:tr w:rsidR="0054069E" w:rsidRPr="00911845" w14:paraId="2306CEF1" w14:textId="77777777" w:rsidTr="00911845">
        <w:trPr>
          <w:trHeight w:val="210"/>
        </w:trPr>
        <w:tc>
          <w:tcPr>
            <w:tcW w:w="1643" w:type="dxa"/>
            <w:tcBorders>
              <w:top w:val="nil"/>
              <w:left w:val="nil"/>
              <w:bottom w:val="nil"/>
              <w:right w:val="nil"/>
            </w:tcBorders>
            <w:shd w:val="clear" w:color="auto" w:fill="auto"/>
            <w:noWrap/>
            <w:vAlign w:val="bottom"/>
            <w:hideMark/>
          </w:tcPr>
          <w:p w14:paraId="7FD4AB1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1CB3A2B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32751FE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56360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63016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39D757" w14:textId="03901CD7"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0,8750%</w:t>
            </w:r>
          </w:p>
        </w:tc>
      </w:tr>
      <w:tr w:rsidR="0054069E" w:rsidRPr="00911845" w14:paraId="6B75E38D" w14:textId="77777777" w:rsidTr="00911845">
        <w:trPr>
          <w:trHeight w:val="210"/>
        </w:trPr>
        <w:tc>
          <w:tcPr>
            <w:tcW w:w="1643" w:type="dxa"/>
            <w:tcBorders>
              <w:top w:val="nil"/>
              <w:left w:val="nil"/>
              <w:bottom w:val="nil"/>
              <w:right w:val="nil"/>
            </w:tcBorders>
            <w:shd w:val="clear" w:color="auto" w:fill="auto"/>
            <w:noWrap/>
            <w:vAlign w:val="bottom"/>
            <w:hideMark/>
          </w:tcPr>
          <w:p w14:paraId="573DBF1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76D84B3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62C9DF7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8E762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5695A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B8BEA1" w14:textId="4AAF0872"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0,9194%</w:t>
            </w:r>
          </w:p>
        </w:tc>
      </w:tr>
      <w:tr w:rsidR="0054069E" w:rsidRPr="00911845" w14:paraId="2C0143B7" w14:textId="77777777" w:rsidTr="00911845">
        <w:trPr>
          <w:trHeight w:val="210"/>
        </w:trPr>
        <w:tc>
          <w:tcPr>
            <w:tcW w:w="1643" w:type="dxa"/>
            <w:tcBorders>
              <w:top w:val="nil"/>
              <w:left w:val="nil"/>
              <w:bottom w:val="nil"/>
              <w:right w:val="nil"/>
            </w:tcBorders>
            <w:shd w:val="clear" w:color="auto" w:fill="auto"/>
            <w:noWrap/>
            <w:vAlign w:val="bottom"/>
            <w:hideMark/>
          </w:tcPr>
          <w:p w14:paraId="24A799D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4CC5FCF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62864F1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96255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24371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62C3E1" w14:textId="37E3DAED"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0,9032%</w:t>
            </w:r>
          </w:p>
        </w:tc>
      </w:tr>
      <w:tr w:rsidR="0054069E" w:rsidRPr="00911845" w14:paraId="21331762" w14:textId="77777777" w:rsidTr="00911845">
        <w:trPr>
          <w:trHeight w:val="210"/>
        </w:trPr>
        <w:tc>
          <w:tcPr>
            <w:tcW w:w="1643" w:type="dxa"/>
            <w:tcBorders>
              <w:top w:val="nil"/>
              <w:left w:val="nil"/>
              <w:bottom w:val="nil"/>
              <w:right w:val="nil"/>
            </w:tcBorders>
            <w:shd w:val="clear" w:color="auto" w:fill="auto"/>
            <w:noWrap/>
            <w:vAlign w:val="bottom"/>
            <w:hideMark/>
          </w:tcPr>
          <w:p w14:paraId="478F871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683D6AD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1739C2B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F051F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85E00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F132B4" w14:textId="679CD08D"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0,8868%</w:t>
            </w:r>
          </w:p>
        </w:tc>
      </w:tr>
      <w:tr w:rsidR="0054069E" w:rsidRPr="00911845" w14:paraId="376F369D" w14:textId="77777777" w:rsidTr="00911845">
        <w:trPr>
          <w:trHeight w:val="210"/>
        </w:trPr>
        <w:tc>
          <w:tcPr>
            <w:tcW w:w="1643" w:type="dxa"/>
            <w:tcBorders>
              <w:top w:val="nil"/>
              <w:left w:val="nil"/>
              <w:bottom w:val="nil"/>
              <w:right w:val="nil"/>
            </w:tcBorders>
            <w:shd w:val="clear" w:color="auto" w:fill="auto"/>
            <w:noWrap/>
            <w:vAlign w:val="bottom"/>
            <w:hideMark/>
          </w:tcPr>
          <w:p w14:paraId="4014C4F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77D54B0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4CAC9C8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FD64B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0DCED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C512CE" w14:textId="05F991CF"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1,0249%</w:t>
            </w:r>
          </w:p>
        </w:tc>
      </w:tr>
      <w:tr w:rsidR="0054069E" w:rsidRPr="00911845" w14:paraId="124847FB" w14:textId="77777777" w:rsidTr="00911845">
        <w:trPr>
          <w:trHeight w:val="210"/>
        </w:trPr>
        <w:tc>
          <w:tcPr>
            <w:tcW w:w="1643" w:type="dxa"/>
            <w:tcBorders>
              <w:top w:val="nil"/>
              <w:left w:val="nil"/>
              <w:bottom w:val="nil"/>
              <w:right w:val="nil"/>
            </w:tcBorders>
            <w:shd w:val="clear" w:color="auto" w:fill="auto"/>
            <w:noWrap/>
            <w:vAlign w:val="bottom"/>
            <w:hideMark/>
          </w:tcPr>
          <w:p w14:paraId="408EED5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4634074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5509405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F5E68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99A73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B14247" w14:textId="525B6AD8"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0,9177%</w:t>
            </w:r>
          </w:p>
        </w:tc>
      </w:tr>
      <w:tr w:rsidR="0054069E" w:rsidRPr="00911845" w14:paraId="057C37F9" w14:textId="77777777" w:rsidTr="00911845">
        <w:trPr>
          <w:trHeight w:val="210"/>
        </w:trPr>
        <w:tc>
          <w:tcPr>
            <w:tcW w:w="1643" w:type="dxa"/>
            <w:tcBorders>
              <w:top w:val="nil"/>
              <w:left w:val="nil"/>
              <w:bottom w:val="nil"/>
              <w:right w:val="nil"/>
            </w:tcBorders>
            <w:shd w:val="clear" w:color="auto" w:fill="auto"/>
            <w:noWrap/>
            <w:vAlign w:val="bottom"/>
            <w:hideMark/>
          </w:tcPr>
          <w:p w14:paraId="79FE25C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25FC029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4FFCE0E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4BF92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A1DF6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034509" w14:textId="181EC699"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0,9658%</w:t>
            </w:r>
          </w:p>
        </w:tc>
      </w:tr>
      <w:tr w:rsidR="0054069E" w:rsidRPr="00911845" w14:paraId="36D39A91" w14:textId="77777777" w:rsidTr="00911845">
        <w:trPr>
          <w:trHeight w:val="210"/>
        </w:trPr>
        <w:tc>
          <w:tcPr>
            <w:tcW w:w="1643" w:type="dxa"/>
            <w:tcBorders>
              <w:top w:val="nil"/>
              <w:left w:val="nil"/>
              <w:bottom w:val="nil"/>
              <w:right w:val="nil"/>
            </w:tcBorders>
            <w:shd w:val="clear" w:color="auto" w:fill="auto"/>
            <w:noWrap/>
            <w:vAlign w:val="bottom"/>
            <w:hideMark/>
          </w:tcPr>
          <w:p w14:paraId="097C0CC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7703B09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6399AF4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E6E3E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C2FBD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43A9BD" w14:textId="6FB5A529"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1,0739%</w:t>
            </w:r>
          </w:p>
        </w:tc>
      </w:tr>
      <w:tr w:rsidR="0054069E" w:rsidRPr="00911845" w14:paraId="6ADC0756" w14:textId="77777777" w:rsidTr="00911845">
        <w:trPr>
          <w:trHeight w:val="210"/>
        </w:trPr>
        <w:tc>
          <w:tcPr>
            <w:tcW w:w="1643" w:type="dxa"/>
            <w:tcBorders>
              <w:top w:val="nil"/>
              <w:left w:val="nil"/>
              <w:bottom w:val="nil"/>
              <w:right w:val="nil"/>
            </w:tcBorders>
            <w:shd w:val="clear" w:color="auto" w:fill="auto"/>
            <w:noWrap/>
            <w:vAlign w:val="bottom"/>
            <w:hideMark/>
          </w:tcPr>
          <w:p w14:paraId="6EDD7D8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4225572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2D8CFBC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A4239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F61BF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9BB0D7" w14:textId="268DFDF9"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1,0305%</w:t>
            </w:r>
          </w:p>
        </w:tc>
      </w:tr>
      <w:tr w:rsidR="0054069E" w:rsidRPr="00911845" w14:paraId="6ACB2C88" w14:textId="77777777" w:rsidTr="00911845">
        <w:trPr>
          <w:trHeight w:val="210"/>
        </w:trPr>
        <w:tc>
          <w:tcPr>
            <w:tcW w:w="1643" w:type="dxa"/>
            <w:tcBorders>
              <w:top w:val="nil"/>
              <w:left w:val="nil"/>
              <w:bottom w:val="nil"/>
              <w:right w:val="nil"/>
            </w:tcBorders>
            <w:shd w:val="clear" w:color="auto" w:fill="auto"/>
            <w:noWrap/>
            <w:vAlign w:val="bottom"/>
            <w:hideMark/>
          </w:tcPr>
          <w:p w14:paraId="1612694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5B5D862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2DF0A3A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C3A99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4EEBB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B592BC" w14:textId="3054F879"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1,0786%</w:t>
            </w:r>
          </w:p>
        </w:tc>
      </w:tr>
      <w:tr w:rsidR="0054069E" w:rsidRPr="00911845" w14:paraId="5BAE920A" w14:textId="77777777" w:rsidTr="00911845">
        <w:trPr>
          <w:trHeight w:val="210"/>
        </w:trPr>
        <w:tc>
          <w:tcPr>
            <w:tcW w:w="1643" w:type="dxa"/>
            <w:tcBorders>
              <w:top w:val="nil"/>
              <w:left w:val="nil"/>
              <w:bottom w:val="nil"/>
              <w:right w:val="nil"/>
            </w:tcBorders>
            <w:shd w:val="clear" w:color="auto" w:fill="auto"/>
            <w:noWrap/>
            <w:vAlign w:val="bottom"/>
            <w:hideMark/>
          </w:tcPr>
          <w:p w14:paraId="0F784F6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1589D3F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6396810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DFD30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AEF72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4C5D93" w14:textId="46CD0A94"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1,0971%</w:t>
            </w:r>
          </w:p>
        </w:tc>
      </w:tr>
      <w:tr w:rsidR="0054069E" w:rsidRPr="00911845" w14:paraId="1E061855" w14:textId="77777777" w:rsidTr="00911845">
        <w:trPr>
          <w:trHeight w:val="210"/>
        </w:trPr>
        <w:tc>
          <w:tcPr>
            <w:tcW w:w="1643" w:type="dxa"/>
            <w:tcBorders>
              <w:top w:val="nil"/>
              <w:left w:val="nil"/>
              <w:bottom w:val="nil"/>
              <w:right w:val="nil"/>
            </w:tcBorders>
            <w:shd w:val="clear" w:color="auto" w:fill="auto"/>
            <w:noWrap/>
            <w:vAlign w:val="bottom"/>
            <w:hideMark/>
          </w:tcPr>
          <w:p w14:paraId="532567F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5D1262D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2567CD5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3C812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32ADA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3B966A" w14:textId="431BBAB0"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1,1160%</w:t>
            </w:r>
          </w:p>
        </w:tc>
      </w:tr>
      <w:tr w:rsidR="0054069E" w:rsidRPr="00911845" w14:paraId="12C899FD" w14:textId="77777777" w:rsidTr="00911845">
        <w:trPr>
          <w:trHeight w:val="210"/>
        </w:trPr>
        <w:tc>
          <w:tcPr>
            <w:tcW w:w="1643" w:type="dxa"/>
            <w:tcBorders>
              <w:top w:val="nil"/>
              <w:left w:val="nil"/>
              <w:bottom w:val="nil"/>
              <w:right w:val="nil"/>
            </w:tcBorders>
            <w:shd w:val="clear" w:color="auto" w:fill="auto"/>
            <w:noWrap/>
            <w:vAlign w:val="bottom"/>
            <w:hideMark/>
          </w:tcPr>
          <w:p w14:paraId="6AE034B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3653476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33E6AB5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48AEB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6317C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939505" w14:textId="19D5D37F"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1,0741%</w:t>
            </w:r>
          </w:p>
        </w:tc>
      </w:tr>
      <w:tr w:rsidR="0054069E" w:rsidRPr="00911845" w14:paraId="79BFCF25" w14:textId="77777777" w:rsidTr="00911845">
        <w:trPr>
          <w:trHeight w:val="210"/>
        </w:trPr>
        <w:tc>
          <w:tcPr>
            <w:tcW w:w="1643" w:type="dxa"/>
            <w:tcBorders>
              <w:top w:val="nil"/>
              <w:left w:val="nil"/>
              <w:bottom w:val="nil"/>
              <w:right w:val="nil"/>
            </w:tcBorders>
            <w:shd w:val="clear" w:color="auto" w:fill="auto"/>
            <w:noWrap/>
            <w:vAlign w:val="bottom"/>
            <w:hideMark/>
          </w:tcPr>
          <w:p w14:paraId="34C8491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02A8CA7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206B887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5F7CF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4A465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78F79B" w14:textId="3B1F75A5"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1,1545%</w:t>
            </w:r>
          </w:p>
        </w:tc>
      </w:tr>
      <w:tr w:rsidR="0054069E" w:rsidRPr="00911845" w14:paraId="41656B56" w14:textId="77777777" w:rsidTr="00911845">
        <w:trPr>
          <w:trHeight w:val="210"/>
        </w:trPr>
        <w:tc>
          <w:tcPr>
            <w:tcW w:w="1643" w:type="dxa"/>
            <w:tcBorders>
              <w:top w:val="nil"/>
              <w:left w:val="nil"/>
              <w:bottom w:val="nil"/>
              <w:right w:val="nil"/>
            </w:tcBorders>
            <w:shd w:val="clear" w:color="auto" w:fill="auto"/>
            <w:noWrap/>
            <w:vAlign w:val="bottom"/>
            <w:hideMark/>
          </w:tcPr>
          <w:p w14:paraId="4E7AB67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54B73FD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1519B71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918A8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7B439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DCD1B1" w14:textId="40F111DC"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1,0829%</w:t>
            </w:r>
          </w:p>
        </w:tc>
      </w:tr>
      <w:tr w:rsidR="0054069E" w:rsidRPr="00911845" w14:paraId="79BAD55E" w14:textId="77777777" w:rsidTr="00911845">
        <w:trPr>
          <w:trHeight w:val="210"/>
        </w:trPr>
        <w:tc>
          <w:tcPr>
            <w:tcW w:w="1643" w:type="dxa"/>
            <w:tcBorders>
              <w:top w:val="nil"/>
              <w:left w:val="nil"/>
              <w:bottom w:val="nil"/>
              <w:right w:val="nil"/>
            </w:tcBorders>
            <w:shd w:val="clear" w:color="auto" w:fill="auto"/>
            <w:noWrap/>
            <w:vAlign w:val="bottom"/>
            <w:hideMark/>
          </w:tcPr>
          <w:p w14:paraId="6AD39BA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5306641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373A1F0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C4CEC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3E22A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C34F01" w14:textId="7B46F35E"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1,1640%</w:t>
            </w:r>
          </w:p>
        </w:tc>
      </w:tr>
      <w:tr w:rsidR="0054069E" w:rsidRPr="00911845" w14:paraId="2646776C" w14:textId="77777777" w:rsidTr="00911845">
        <w:trPr>
          <w:trHeight w:val="210"/>
        </w:trPr>
        <w:tc>
          <w:tcPr>
            <w:tcW w:w="1643" w:type="dxa"/>
            <w:tcBorders>
              <w:top w:val="nil"/>
              <w:left w:val="nil"/>
              <w:bottom w:val="nil"/>
              <w:right w:val="nil"/>
            </w:tcBorders>
            <w:shd w:val="clear" w:color="auto" w:fill="auto"/>
            <w:noWrap/>
            <w:vAlign w:val="bottom"/>
            <w:hideMark/>
          </w:tcPr>
          <w:p w14:paraId="0F98689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64F142F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16A3F7D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66FC3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E5D9E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E4BD7F" w14:textId="6BF3642B"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1,2519%</w:t>
            </w:r>
          </w:p>
        </w:tc>
      </w:tr>
      <w:tr w:rsidR="0054069E" w:rsidRPr="00911845" w14:paraId="42A16CFC" w14:textId="77777777" w:rsidTr="00911845">
        <w:trPr>
          <w:trHeight w:val="210"/>
        </w:trPr>
        <w:tc>
          <w:tcPr>
            <w:tcW w:w="1643" w:type="dxa"/>
            <w:tcBorders>
              <w:top w:val="nil"/>
              <w:left w:val="nil"/>
              <w:bottom w:val="nil"/>
              <w:right w:val="nil"/>
            </w:tcBorders>
            <w:shd w:val="clear" w:color="auto" w:fill="auto"/>
            <w:noWrap/>
            <w:vAlign w:val="bottom"/>
            <w:hideMark/>
          </w:tcPr>
          <w:p w14:paraId="78602C3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1C8E47B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19617D9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1AC77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63FFD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5BD259" w14:textId="7356ABBF"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1,1777%</w:t>
            </w:r>
          </w:p>
        </w:tc>
      </w:tr>
      <w:tr w:rsidR="0054069E" w:rsidRPr="00911845" w14:paraId="2D21A44B" w14:textId="77777777" w:rsidTr="00911845">
        <w:trPr>
          <w:trHeight w:val="210"/>
        </w:trPr>
        <w:tc>
          <w:tcPr>
            <w:tcW w:w="1643" w:type="dxa"/>
            <w:tcBorders>
              <w:top w:val="nil"/>
              <w:left w:val="nil"/>
              <w:bottom w:val="nil"/>
              <w:right w:val="nil"/>
            </w:tcBorders>
            <w:shd w:val="clear" w:color="auto" w:fill="auto"/>
            <w:noWrap/>
            <w:vAlign w:val="bottom"/>
            <w:hideMark/>
          </w:tcPr>
          <w:p w14:paraId="45DED26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103B28A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4893DAC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3CAFA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2C603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739B82" w14:textId="5F07AE67"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1,2305%</w:t>
            </w:r>
          </w:p>
        </w:tc>
      </w:tr>
      <w:tr w:rsidR="0054069E" w:rsidRPr="00911845" w14:paraId="1202E893" w14:textId="77777777" w:rsidTr="00911845">
        <w:trPr>
          <w:trHeight w:val="210"/>
        </w:trPr>
        <w:tc>
          <w:tcPr>
            <w:tcW w:w="1643" w:type="dxa"/>
            <w:tcBorders>
              <w:top w:val="nil"/>
              <w:left w:val="nil"/>
              <w:bottom w:val="nil"/>
              <w:right w:val="nil"/>
            </w:tcBorders>
            <w:shd w:val="clear" w:color="auto" w:fill="auto"/>
            <w:noWrap/>
            <w:vAlign w:val="bottom"/>
            <w:hideMark/>
          </w:tcPr>
          <w:p w14:paraId="7EA8917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23E128E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0FEAA88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509DA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BE1D7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37D1E5F" w14:textId="44BA9489"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1,2846%</w:t>
            </w:r>
          </w:p>
        </w:tc>
      </w:tr>
      <w:tr w:rsidR="0054069E" w:rsidRPr="00911845" w14:paraId="6EE45329" w14:textId="77777777" w:rsidTr="00911845">
        <w:trPr>
          <w:trHeight w:val="210"/>
        </w:trPr>
        <w:tc>
          <w:tcPr>
            <w:tcW w:w="1643" w:type="dxa"/>
            <w:tcBorders>
              <w:top w:val="nil"/>
              <w:left w:val="nil"/>
              <w:bottom w:val="nil"/>
              <w:right w:val="nil"/>
            </w:tcBorders>
            <w:shd w:val="clear" w:color="auto" w:fill="auto"/>
            <w:noWrap/>
            <w:vAlign w:val="bottom"/>
            <w:hideMark/>
          </w:tcPr>
          <w:p w14:paraId="14A0FC8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7F03EE6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54DDC3D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AE70C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28AD0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82A442" w14:textId="44E133EB"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1,2786%</w:t>
            </w:r>
          </w:p>
        </w:tc>
      </w:tr>
      <w:tr w:rsidR="0054069E" w:rsidRPr="00911845" w14:paraId="10848B3F" w14:textId="77777777" w:rsidTr="00911845">
        <w:trPr>
          <w:trHeight w:val="210"/>
        </w:trPr>
        <w:tc>
          <w:tcPr>
            <w:tcW w:w="1643" w:type="dxa"/>
            <w:tcBorders>
              <w:top w:val="nil"/>
              <w:left w:val="nil"/>
              <w:bottom w:val="nil"/>
              <w:right w:val="nil"/>
            </w:tcBorders>
            <w:shd w:val="clear" w:color="auto" w:fill="auto"/>
            <w:noWrap/>
            <w:vAlign w:val="bottom"/>
            <w:hideMark/>
          </w:tcPr>
          <w:p w14:paraId="48574E4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5862890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572EC05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9555F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0FE3C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A35870" w14:textId="0E91AAA5"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1,3342%</w:t>
            </w:r>
          </w:p>
        </w:tc>
      </w:tr>
      <w:tr w:rsidR="0054069E" w:rsidRPr="00911845" w14:paraId="328876E9" w14:textId="77777777" w:rsidTr="00911845">
        <w:trPr>
          <w:trHeight w:val="210"/>
        </w:trPr>
        <w:tc>
          <w:tcPr>
            <w:tcW w:w="1643" w:type="dxa"/>
            <w:tcBorders>
              <w:top w:val="nil"/>
              <w:left w:val="nil"/>
              <w:bottom w:val="nil"/>
              <w:right w:val="nil"/>
            </w:tcBorders>
            <w:shd w:val="clear" w:color="auto" w:fill="auto"/>
            <w:noWrap/>
            <w:vAlign w:val="bottom"/>
            <w:hideMark/>
          </w:tcPr>
          <w:p w14:paraId="47DE991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41A42A2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51F2CED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F728A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DED71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EDB012" w14:textId="054C417B"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1,3605%</w:t>
            </w:r>
          </w:p>
        </w:tc>
      </w:tr>
      <w:tr w:rsidR="0054069E" w:rsidRPr="00911845" w14:paraId="6F8C00F9" w14:textId="77777777" w:rsidTr="00911845">
        <w:trPr>
          <w:trHeight w:val="210"/>
        </w:trPr>
        <w:tc>
          <w:tcPr>
            <w:tcW w:w="1643" w:type="dxa"/>
            <w:tcBorders>
              <w:top w:val="nil"/>
              <w:left w:val="nil"/>
              <w:bottom w:val="nil"/>
              <w:right w:val="nil"/>
            </w:tcBorders>
            <w:shd w:val="clear" w:color="auto" w:fill="auto"/>
            <w:noWrap/>
            <w:vAlign w:val="bottom"/>
            <w:hideMark/>
          </w:tcPr>
          <w:p w14:paraId="3846905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061CA00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133392B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8F76F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D342A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B03271" w14:textId="5978AE60"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1,3570%</w:t>
            </w:r>
          </w:p>
        </w:tc>
      </w:tr>
      <w:tr w:rsidR="0054069E" w:rsidRPr="00911845" w14:paraId="56AEF977" w14:textId="77777777" w:rsidTr="00911845">
        <w:trPr>
          <w:trHeight w:val="210"/>
        </w:trPr>
        <w:tc>
          <w:tcPr>
            <w:tcW w:w="1643" w:type="dxa"/>
            <w:tcBorders>
              <w:top w:val="nil"/>
              <w:left w:val="nil"/>
              <w:bottom w:val="nil"/>
              <w:right w:val="nil"/>
            </w:tcBorders>
            <w:shd w:val="clear" w:color="auto" w:fill="auto"/>
            <w:noWrap/>
            <w:vAlign w:val="bottom"/>
            <w:hideMark/>
          </w:tcPr>
          <w:p w14:paraId="690E4E2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64DA597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27A7BFE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7A53F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F504E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C9CC4A" w14:textId="05C6768A"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1,3845%</w:t>
            </w:r>
          </w:p>
        </w:tc>
      </w:tr>
      <w:tr w:rsidR="0054069E" w:rsidRPr="00911845" w14:paraId="1DFF9638" w14:textId="77777777" w:rsidTr="00911845">
        <w:trPr>
          <w:trHeight w:val="210"/>
        </w:trPr>
        <w:tc>
          <w:tcPr>
            <w:tcW w:w="1643" w:type="dxa"/>
            <w:tcBorders>
              <w:top w:val="nil"/>
              <w:left w:val="nil"/>
              <w:bottom w:val="nil"/>
              <w:right w:val="nil"/>
            </w:tcBorders>
            <w:shd w:val="clear" w:color="auto" w:fill="auto"/>
            <w:noWrap/>
            <w:vAlign w:val="bottom"/>
            <w:hideMark/>
          </w:tcPr>
          <w:p w14:paraId="11A5281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0800D13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22677F1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83EAE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D76D5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89AEB1" w14:textId="02E5D1FC"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1,4130%</w:t>
            </w:r>
          </w:p>
        </w:tc>
      </w:tr>
      <w:tr w:rsidR="0054069E" w:rsidRPr="00911845" w14:paraId="5D8DF605" w14:textId="77777777" w:rsidTr="00911845">
        <w:trPr>
          <w:trHeight w:val="210"/>
        </w:trPr>
        <w:tc>
          <w:tcPr>
            <w:tcW w:w="1643" w:type="dxa"/>
            <w:tcBorders>
              <w:top w:val="nil"/>
              <w:left w:val="nil"/>
              <w:bottom w:val="nil"/>
              <w:right w:val="nil"/>
            </w:tcBorders>
            <w:shd w:val="clear" w:color="auto" w:fill="auto"/>
            <w:noWrap/>
            <w:vAlign w:val="bottom"/>
            <w:hideMark/>
          </w:tcPr>
          <w:p w14:paraId="7132949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3C7C6D0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0C6F9AA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8CF53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A77B0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275251" w14:textId="45B56B84"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1,3810%</w:t>
            </w:r>
          </w:p>
        </w:tc>
      </w:tr>
      <w:tr w:rsidR="0054069E" w:rsidRPr="00911845" w14:paraId="3E59C228" w14:textId="77777777" w:rsidTr="00911845">
        <w:trPr>
          <w:trHeight w:val="210"/>
        </w:trPr>
        <w:tc>
          <w:tcPr>
            <w:tcW w:w="1643" w:type="dxa"/>
            <w:tcBorders>
              <w:top w:val="nil"/>
              <w:left w:val="nil"/>
              <w:bottom w:val="nil"/>
              <w:right w:val="nil"/>
            </w:tcBorders>
            <w:shd w:val="clear" w:color="auto" w:fill="auto"/>
            <w:noWrap/>
            <w:vAlign w:val="bottom"/>
            <w:hideMark/>
          </w:tcPr>
          <w:p w14:paraId="2A23FCC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41A430E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52F5285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199FA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0F4BF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E1612E" w14:textId="5BEA7EEB"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1,5024%</w:t>
            </w:r>
          </w:p>
        </w:tc>
      </w:tr>
      <w:tr w:rsidR="0054069E" w:rsidRPr="00911845" w14:paraId="512D2427" w14:textId="77777777" w:rsidTr="00911845">
        <w:trPr>
          <w:trHeight w:val="210"/>
        </w:trPr>
        <w:tc>
          <w:tcPr>
            <w:tcW w:w="1643" w:type="dxa"/>
            <w:tcBorders>
              <w:top w:val="nil"/>
              <w:left w:val="nil"/>
              <w:bottom w:val="nil"/>
              <w:right w:val="nil"/>
            </w:tcBorders>
            <w:shd w:val="clear" w:color="auto" w:fill="auto"/>
            <w:noWrap/>
            <w:vAlign w:val="bottom"/>
            <w:hideMark/>
          </w:tcPr>
          <w:p w14:paraId="147A44F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31B4665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70C6CA5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4CF79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C35E7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0B78FC" w14:textId="4E13F7A7"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1,5461%</w:t>
            </w:r>
          </w:p>
        </w:tc>
      </w:tr>
      <w:tr w:rsidR="0054069E" w:rsidRPr="00911845" w14:paraId="00D0291C" w14:textId="77777777" w:rsidTr="00911845">
        <w:trPr>
          <w:trHeight w:val="210"/>
        </w:trPr>
        <w:tc>
          <w:tcPr>
            <w:tcW w:w="1643" w:type="dxa"/>
            <w:tcBorders>
              <w:top w:val="nil"/>
              <w:left w:val="nil"/>
              <w:bottom w:val="nil"/>
              <w:right w:val="nil"/>
            </w:tcBorders>
            <w:shd w:val="clear" w:color="auto" w:fill="auto"/>
            <w:noWrap/>
            <w:vAlign w:val="bottom"/>
            <w:hideMark/>
          </w:tcPr>
          <w:p w14:paraId="4BD0C66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23576BC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6BCD8FE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163AA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D4F94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6AEB42" w14:textId="6F10AC4A"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1,5377%</w:t>
            </w:r>
          </w:p>
        </w:tc>
      </w:tr>
      <w:tr w:rsidR="0054069E" w:rsidRPr="00911845" w14:paraId="11928866" w14:textId="77777777" w:rsidTr="00911845">
        <w:trPr>
          <w:trHeight w:val="210"/>
        </w:trPr>
        <w:tc>
          <w:tcPr>
            <w:tcW w:w="1643" w:type="dxa"/>
            <w:tcBorders>
              <w:top w:val="nil"/>
              <w:left w:val="nil"/>
              <w:bottom w:val="nil"/>
              <w:right w:val="nil"/>
            </w:tcBorders>
            <w:shd w:val="clear" w:color="auto" w:fill="auto"/>
            <w:noWrap/>
            <w:vAlign w:val="bottom"/>
            <w:hideMark/>
          </w:tcPr>
          <w:p w14:paraId="4CC5BA6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588C500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19E7806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35B10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D6446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0BB103" w14:textId="6DAE7EED"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1,6025%</w:t>
            </w:r>
          </w:p>
        </w:tc>
      </w:tr>
      <w:tr w:rsidR="0054069E" w:rsidRPr="00911845" w14:paraId="01232FED" w14:textId="77777777" w:rsidTr="00911845">
        <w:trPr>
          <w:trHeight w:val="210"/>
        </w:trPr>
        <w:tc>
          <w:tcPr>
            <w:tcW w:w="1643" w:type="dxa"/>
            <w:tcBorders>
              <w:top w:val="nil"/>
              <w:left w:val="nil"/>
              <w:bottom w:val="nil"/>
              <w:right w:val="nil"/>
            </w:tcBorders>
            <w:shd w:val="clear" w:color="auto" w:fill="auto"/>
            <w:noWrap/>
            <w:vAlign w:val="bottom"/>
            <w:hideMark/>
          </w:tcPr>
          <w:p w14:paraId="3D876F6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0FC9545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39B4DDC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ADDFA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6A163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E3CC59" w14:textId="5A48479A"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1,5463%</w:t>
            </w:r>
          </w:p>
        </w:tc>
      </w:tr>
      <w:tr w:rsidR="0054069E" w:rsidRPr="00911845" w14:paraId="52A87A5A" w14:textId="77777777" w:rsidTr="00911845">
        <w:trPr>
          <w:trHeight w:val="210"/>
        </w:trPr>
        <w:tc>
          <w:tcPr>
            <w:tcW w:w="1643" w:type="dxa"/>
            <w:tcBorders>
              <w:top w:val="nil"/>
              <w:left w:val="nil"/>
              <w:bottom w:val="nil"/>
              <w:right w:val="nil"/>
            </w:tcBorders>
            <w:shd w:val="clear" w:color="auto" w:fill="auto"/>
            <w:noWrap/>
            <w:vAlign w:val="bottom"/>
            <w:hideMark/>
          </w:tcPr>
          <w:p w14:paraId="3DF2566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14E9E6A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6C42077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25D4B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5E8B5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0150D35" w14:textId="21EFC261"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1,6124%</w:t>
            </w:r>
          </w:p>
        </w:tc>
      </w:tr>
      <w:tr w:rsidR="0054069E" w:rsidRPr="00911845" w14:paraId="56D70543" w14:textId="77777777" w:rsidTr="00911845">
        <w:trPr>
          <w:trHeight w:val="210"/>
        </w:trPr>
        <w:tc>
          <w:tcPr>
            <w:tcW w:w="1643" w:type="dxa"/>
            <w:tcBorders>
              <w:top w:val="nil"/>
              <w:left w:val="nil"/>
              <w:bottom w:val="nil"/>
              <w:right w:val="nil"/>
            </w:tcBorders>
            <w:shd w:val="clear" w:color="auto" w:fill="auto"/>
            <w:noWrap/>
            <w:vAlign w:val="bottom"/>
            <w:hideMark/>
          </w:tcPr>
          <w:p w14:paraId="246AAF3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2BD035E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6DB1D5B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60705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C1E57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8CBA61" w14:textId="0600B824"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1,7728%</w:t>
            </w:r>
          </w:p>
        </w:tc>
      </w:tr>
      <w:tr w:rsidR="0054069E" w:rsidRPr="00911845" w14:paraId="01A5D9B2" w14:textId="77777777" w:rsidTr="00911845">
        <w:trPr>
          <w:trHeight w:val="210"/>
        </w:trPr>
        <w:tc>
          <w:tcPr>
            <w:tcW w:w="1643" w:type="dxa"/>
            <w:tcBorders>
              <w:top w:val="nil"/>
              <w:left w:val="nil"/>
              <w:bottom w:val="nil"/>
              <w:right w:val="nil"/>
            </w:tcBorders>
            <w:shd w:val="clear" w:color="auto" w:fill="auto"/>
            <w:noWrap/>
            <w:vAlign w:val="bottom"/>
            <w:hideMark/>
          </w:tcPr>
          <w:p w14:paraId="11F1B60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00E015F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2FB750C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A327B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3807D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9094B5" w14:textId="64A4F9B1"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1,6919%</w:t>
            </w:r>
          </w:p>
        </w:tc>
      </w:tr>
      <w:tr w:rsidR="0054069E" w:rsidRPr="00911845" w14:paraId="1B2A331A" w14:textId="77777777" w:rsidTr="00911845">
        <w:trPr>
          <w:trHeight w:val="210"/>
        </w:trPr>
        <w:tc>
          <w:tcPr>
            <w:tcW w:w="1643" w:type="dxa"/>
            <w:tcBorders>
              <w:top w:val="nil"/>
              <w:left w:val="nil"/>
              <w:bottom w:val="nil"/>
              <w:right w:val="nil"/>
            </w:tcBorders>
            <w:shd w:val="clear" w:color="auto" w:fill="auto"/>
            <w:noWrap/>
            <w:vAlign w:val="bottom"/>
            <w:hideMark/>
          </w:tcPr>
          <w:p w14:paraId="529D318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73827DF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70270AD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D827E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80D47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063AE80" w14:textId="280BF97B"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1,7940%</w:t>
            </w:r>
          </w:p>
        </w:tc>
      </w:tr>
      <w:tr w:rsidR="0054069E" w:rsidRPr="00911845" w14:paraId="438D717C" w14:textId="77777777" w:rsidTr="00911845">
        <w:trPr>
          <w:trHeight w:val="210"/>
        </w:trPr>
        <w:tc>
          <w:tcPr>
            <w:tcW w:w="1643" w:type="dxa"/>
            <w:tcBorders>
              <w:top w:val="nil"/>
              <w:left w:val="nil"/>
              <w:bottom w:val="nil"/>
              <w:right w:val="nil"/>
            </w:tcBorders>
            <w:shd w:val="clear" w:color="auto" w:fill="auto"/>
            <w:noWrap/>
            <w:vAlign w:val="bottom"/>
            <w:hideMark/>
          </w:tcPr>
          <w:p w14:paraId="3CF734A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72ACAE9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65B26CE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08038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7C1B5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310B5B" w14:textId="6E6EB906"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1,8380%</w:t>
            </w:r>
          </w:p>
        </w:tc>
      </w:tr>
      <w:tr w:rsidR="0054069E" w:rsidRPr="00911845" w14:paraId="15446CF7" w14:textId="77777777" w:rsidTr="00911845">
        <w:trPr>
          <w:trHeight w:val="210"/>
        </w:trPr>
        <w:tc>
          <w:tcPr>
            <w:tcW w:w="1643" w:type="dxa"/>
            <w:tcBorders>
              <w:top w:val="nil"/>
              <w:left w:val="nil"/>
              <w:bottom w:val="nil"/>
              <w:right w:val="nil"/>
            </w:tcBorders>
            <w:shd w:val="clear" w:color="auto" w:fill="auto"/>
            <w:noWrap/>
            <w:vAlign w:val="bottom"/>
            <w:hideMark/>
          </w:tcPr>
          <w:p w14:paraId="24476A3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62C223A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4CDECAE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1B0F2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223CF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88AC3E" w14:textId="28BD171D"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1,8224%</w:t>
            </w:r>
          </w:p>
        </w:tc>
      </w:tr>
      <w:tr w:rsidR="0054069E" w:rsidRPr="00911845" w14:paraId="3C2D7E28" w14:textId="77777777" w:rsidTr="00911845">
        <w:trPr>
          <w:trHeight w:val="210"/>
        </w:trPr>
        <w:tc>
          <w:tcPr>
            <w:tcW w:w="1643" w:type="dxa"/>
            <w:tcBorders>
              <w:top w:val="nil"/>
              <w:left w:val="nil"/>
              <w:bottom w:val="nil"/>
              <w:right w:val="nil"/>
            </w:tcBorders>
            <w:shd w:val="clear" w:color="auto" w:fill="auto"/>
            <w:noWrap/>
            <w:vAlign w:val="bottom"/>
            <w:hideMark/>
          </w:tcPr>
          <w:p w14:paraId="7D14FA2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28CE5DE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0FF51A6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02665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1DD72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D4A793" w14:textId="792C77CB"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1,8688%</w:t>
            </w:r>
          </w:p>
        </w:tc>
      </w:tr>
      <w:tr w:rsidR="0054069E" w:rsidRPr="00911845" w14:paraId="4570D306" w14:textId="77777777" w:rsidTr="00911845">
        <w:trPr>
          <w:trHeight w:val="210"/>
        </w:trPr>
        <w:tc>
          <w:tcPr>
            <w:tcW w:w="1643" w:type="dxa"/>
            <w:tcBorders>
              <w:top w:val="nil"/>
              <w:left w:val="nil"/>
              <w:bottom w:val="nil"/>
              <w:right w:val="nil"/>
            </w:tcBorders>
            <w:shd w:val="clear" w:color="auto" w:fill="auto"/>
            <w:noWrap/>
            <w:vAlign w:val="bottom"/>
            <w:hideMark/>
          </w:tcPr>
          <w:p w14:paraId="384D908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12ADAC1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2BB082B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9295F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8F2FF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30FD43" w14:textId="39FC92CB"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1,9479%</w:t>
            </w:r>
          </w:p>
        </w:tc>
      </w:tr>
      <w:tr w:rsidR="0054069E" w:rsidRPr="00911845" w14:paraId="2A5DA456" w14:textId="77777777" w:rsidTr="00911845">
        <w:trPr>
          <w:trHeight w:val="210"/>
        </w:trPr>
        <w:tc>
          <w:tcPr>
            <w:tcW w:w="1643" w:type="dxa"/>
            <w:tcBorders>
              <w:top w:val="nil"/>
              <w:left w:val="nil"/>
              <w:bottom w:val="nil"/>
              <w:right w:val="nil"/>
            </w:tcBorders>
            <w:shd w:val="clear" w:color="auto" w:fill="auto"/>
            <w:noWrap/>
            <w:vAlign w:val="bottom"/>
            <w:hideMark/>
          </w:tcPr>
          <w:p w14:paraId="145C656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37A9BF5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061E073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07423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84EAA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2B40B2" w14:textId="29984CE4"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2,0513%</w:t>
            </w:r>
          </w:p>
        </w:tc>
      </w:tr>
      <w:tr w:rsidR="0054069E" w:rsidRPr="00911845" w14:paraId="7977400D" w14:textId="77777777" w:rsidTr="00911845">
        <w:trPr>
          <w:trHeight w:val="210"/>
        </w:trPr>
        <w:tc>
          <w:tcPr>
            <w:tcW w:w="1643" w:type="dxa"/>
            <w:tcBorders>
              <w:top w:val="nil"/>
              <w:left w:val="nil"/>
              <w:bottom w:val="nil"/>
              <w:right w:val="nil"/>
            </w:tcBorders>
            <w:shd w:val="clear" w:color="auto" w:fill="auto"/>
            <w:noWrap/>
            <w:vAlign w:val="bottom"/>
            <w:hideMark/>
          </w:tcPr>
          <w:p w14:paraId="65764F8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06D5070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357B07A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E1A4C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7A491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52F469" w14:textId="52CA83D2"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2,1162%</w:t>
            </w:r>
          </w:p>
        </w:tc>
      </w:tr>
      <w:tr w:rsidR="0054069E" w:rsidRPr="00911845" w14:paraId="0652C047" w14:textId="77777777" w:rsidTr="00911845">
        <w:trPr>
          <w:trHeight w:val="210"/>
        </w:trPr>
        <w:tc>
          <w:tcPr>
            <w:tcW w:w="1643" w:type="dxa"/>
            <w:tcBorders>
              <w:top w:val="nil"/>
              <w:left w:val="nil"/>
              <w:bottom w:val="nil"/>
              <w:right w:val="nil"/>
            </w:tcBorders>
            <w:shd w:val="clear" w:color="auto" w:fill="auto"/>
            <w:noWrap/>
            <w:vAlign w:val="bottom"/>
            <w:hideMark/>
          </w:tcPr>
          <w:p w14:paraId="6EE11FB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4D8BA0F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00AA7DE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AC781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8798D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FE7170" w14:textId="3E2FE395"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2,0823%</w:t>
            </w:r>
          </w:p>
        </w:tc>
      </w:tr>
      <w:tr w:rsidR="0054069E" w:rsidRPr="00911845" w14:paraId="4B1D14DF" w14:textId="77777777" w:rsidTr="00911845">
        <w:trPr>
          <w:trHeight w:val="210"/>
        </w:trPr>
        <w:tc>
          <w:tcPr>
            <w:tcW w:w="1643" w:type="dxa"/>
            <w:tcBorders>
              <w:top w:val="nil"/>
              <w:left w:val="nil"/>
              <w:bottom w:val="nil"/>
              <w:right w:val="nil"/>
            </w:tcBorders>
            <w:shd w:val="clear" w:color="auto" w:fill="auto"/>
            <w:noWrap/>
            <w:vAlign w:val="bottom"/>
            <w:hideMark/>
          </w:tcPr>
          <w:p w14:paraId="2FA712D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378AEB5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67745B8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E71BF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296E4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77C067" w14:textId="4E3AB23B"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2,1717%</w:t>
            </w:r>
          </w:p>
        </w:tc>
      </w:tr>
      <w:tr w:rsidR="0054069E" w:rsidRPr="00911845" w14:paraId="1EAB00E7" w14:textId="77777777" w:rsidTr="00911845">
        <w:trPr>
          <w:trHeight w:val="210"/>
        </w:trPr>
        <w:tc>
          <w:tcPr>
            <w:tcW w:w="1643" w:type="dxa"/>
            <w:tcBorders>
              <w:top w:val="nil"/>
              <w:left w:val="nil"/>
              <w:bottom w:val="nil"/>
              <w:right w:val="nil"/>
            </w:tcBorders>
            <w:shd w:val="clear" w:color="auto" w:fill="auto"/>
            <w:noWrap/>
            <w:vAlign w:val="bottom"/>
            <w:hideMark/>
          </w:tcPr>
          <w:p w14:paraId="35B6869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3656A8B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3594895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64D1C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D0819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08E7A3" w14:textId="3CD458E0"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2,2957%</w:t>
            </w:r>
          </w:p>
        </w:tc>
      </w:tr>
      <w:tr w:rsidR="0054069E" w:rsidRPr="00911845" w14:paraId="1F427D00" w14:textId="77777777" w:rsidTr="00911845">
        <w:trPr>
          <w:trHeight w:val="210"/>
        </w:trPr>
        <w:tc>
          <w:tcPr>
            <w:tcW w:w="1643" w:type="dxa"/>
            <w:tcBorders>
              <w:top w:val="nil"/>
              <w:left w:val="nil"/>
              <w:bottom w:val="nil"/>
              <w:right w:val="nil"/>
            </w:tcBorders>
            <w:shd w:val="clear" w:color="auto" w:fill="auto"/>
            <w:noWrap/>
            <w:vAlign w:val="bottom"/>
            <w:hideMark/>
          </w:tcPr>
          <w:p w14:paraId="214E699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5835D79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249CA0D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D3EC1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14215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4FE64B" w14:textId="3962623E"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2,3325%</w:t>
            </w:r>
          </w:p>
        </w:tc>
      </w:tr>
      <w:tr w:rsidR="0054069E" w:rsidRPr="00911845" w14:paraId="2E97205A" w14:textId="77777777" w:rsidTr="00911845">
        <w:trPr>
          <w:trHeight w:val="210"/>
        </w:trPr>
        <w:tc>
          <w:tcPr>
            <w:tcW w:w="1643" w:type="dxa"/>
            <w:tcBorders>
              <w:top w:val="nil"/>
              <w:left w:val="nil"/>
              <w:bottom w:val="nil"/>
              <w:right w:val="nil"/>
            </w:tcBorders>
            <w:shd w:val="clear" w:color="auto" w:fill="auto"/>
            <w:noWrap/>
            <w:vAlign w:val="bottom"/>
            <w:hideMark/>
          </w:tcPr>
          <w:p w14:paraId="54C233D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394C1DA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381A088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C6D93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891F6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8774C2" w14:textId="0E5FA856"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2,3414%</w:t>
            </w:r>
          </w:p>
        </w:tc>
      </w:tr>
      <w:tr w:rsidR="0054069E" w:rsidRPr="00911845" w14:paraId="260CD0C0" w14:textId="77777777" w:rsidTr="00911845">
        <w:trPr>
          <w:trHeight w:val="210"/>
        </w:trPr>
        <w:tc>
          <w:tcPr>
            <w:tcW w:w="1643" w:type="dxa"/>
            <w:tcBorders>
              <w:top w:val="nil"/>
              <w:left w:val="nil"/>
              <w:bottom w:val="nil"/>
              <w:right w:val="nil"/>
            </w:tcBorders>
            <w:shd w:val="clear" w:color="auto" w:fill="auto"/>
            <w:noWrap/>
            <w:vAlign w:val="bottom"/>
            <w:hideMark/>
          </w:tcPr>
          <w:p w14:paraId="76C0E97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61CA8DF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32B44A7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9990F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5C515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7A9541E" w14:textId="06C9AD7C"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2,4752%</w:t>
            </w:r>
          </w:p>
        </w:tc>
      </w:tr>
      <w:tr w:rsidR="0054069E" w:rsidRPr="00911845" w14:paraId="2AD08837" w14:textId="77777777" w:rsidTr="00911845">
        <w:trPr>
          <w:trHeight w:val="210"/>
        </w:trPr>
        <w:tc>
          <w:tcPr>
            <w:tcW w:w="1643" w:type="dxa"/>
            <w:tcBorders>
              <w:top w:val="nil"/>
              <w:left w:val="nil"/>
              <w:bottom w:val="nil"/>
              <w:right w:val="nil"/>
            </w:tcBorders>
            <w:shd w:val="clear" w:color="auto" w:fill="auto"/>
            <w:noWrap/>
            <w:vAlign w:val="bottom"/>
            <w:hideMark/>
          </w:tcPr>
          <w:p w14:paraId="54B1250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2AE637C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5CF612D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3DF4F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EB4AF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A70DFE" w14:textId="0211110B"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2,5228%</w:t>
            </w:r>
          </w:p>
        </w:tc>
      </w:tr>
      <w:tr w:rsidR="0054069E" w:rsidRPr="00911845" w14:paraId="2FE8028B" w14:textId="77777777" w:rsidTr="00911845">
        <w:trPr>
          <w:trHeight w:val="210"/>
        </w:trPr>
        <w:tc>
          <w:tcPr>
            <w:tcW w:w="1643" w:type="dxa"/>
            <w:tcBorders>
              <w:top w:val="nil"/>
              <w:left w:val="nil"/>
              <w:bottom w:val="nil"/>
              <w:right w:val="nil"/>
            </w:tcBorders>
            <w:shd w:val="clear" w:color="auto" w:fill="auto"/>
            <w:noWrap/>
            <w:vAlign w:val="bottom"/>
            <w:hideMark/>
          </w:tcPr>
          <w:p w14:paraId="1D066FA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1AF588E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58919A5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DC1EE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9A6F7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B20EA1" w14:textId="63C77FCD"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2,5740%</w:t>
            </w:r>
          </w:p>
        </w:tc>
      </w:tr>
      <w:tr w:rsidR="0054069E" w:rsidRPr="00911845" w14:paraId="1662DDC3" w14:textId="77777777" w:rsidTr="00911845">
        <w:trPr>
          <w:trHeight w:val="210"/>
        </w:trPr>
        <w:tc>
          <w:tcPr>
            <w:tcW w:w="1643" w:type="dxa"/>
            <w:tcBorders>
              <w:top w:val="nil"/>
              <w:left w:val="nil"/>
              <w:bottom w:val="nil"/>
              <w:right w:val="nil"/>
            </w:tcBorders>
            <w:shd w:val="clear" w:color="auto" w:fill="auto"/>
            <w:noWrap/>
            <w:vAlign w:val="bottom"/>
            <w:hideMark/>
          </w:tcPr>
          <w:p w14:paraId="72B64FF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572746F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18D9880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43834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0F15D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C7144E" w14:textId="777ECD23"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2,6906%</w:t>
            </w:r>
          </w:p>
        </w:tc>
      </w:tr>
      <w:tr w:rsidR="0054069E" w:rsidRPr="00911845" w14:paraId="75E77A1A" w14:textId="77777777" w:rsidTr="00911845">
        <w:trPr>
          <w:trHeight w:val="210"/>
        </w:trPr>
        <w:tc>
          <w:tcPr>
            <w:tcW w:w="1643" w:type="dxa"/>
            <w:tcBorders>
              <w:top w:val="nil"/>
              <w:left w:val="nil"/>
              <w:bottom w:val="nil"/>
              <w:right w:val="nil"/>
            </w:tcBorders>
            <w:shd w:val="clear" w:color="auto" w:fill="auto"/>
            <w:noWrap/>
            <w:vAlign w:val="bottom"/>
            <w:hideMark/>
          </w:tcPr>
          <w:p w14:paraId="69E24B1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2968B07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304694A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C1B93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EA3D3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3ADAC5" w14:textId="5690BD9C"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2,7520%</w:t>
            </w:r>
          </w:p>
        </w:tc>
      </w:tr>
      <w:tr w:rsidR="0054069E" w:rsidRPr="00911845" w14:paraId="76C20329" w14:textId="77777777" w:rsidTr="00911845">
        <w:trPr>
          <w:trHeight w:val="210"/>
        </w:trPr>
        <w:tc>
          <w:tcPr>
            <w:tcW w:w="1643" w:type="dxa"/>
            <w:tcBorders>
              <w:top w:val="nil"/>
              <w:left w:val="nil"/>
              <w:bottom w:val="nil"/>
              <w:right w:val="nil"/>
            </w:tcBorders>
            <w:shd w:val="clear" w:color="auto" w:fill="auto"/>
            <w:noWrap/>
            <w:vAlign w:val="bottom"/>
            <w:hideMark/>
          </w:tcPr>
          <w:p w14:paraId="4C441CA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6C0CDB9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4451C37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C3A2E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4CBA5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94F685" w14:textId="09C6FA4B"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2,9489%</w:t>
            </w:r>
          </w:p>
        </w:tc>
      </w:tr>
      <w:tr w:rsidR="0054069E" w:rsidRPr="00911845" w14:paraId="5F0A16FC" w14:textId="77777777" w:rsidTr="00911845">
        <w:trPr>
          <w:trHeight w:val="210"/>
        </w:trPr>
        <w:tc>
          <w:tcPr>
            <w:tcW w:w="1643" w:type="dxa"/>
            <w:tcBorders>
              <w:top w:val="nil"/>
              <w:left w:val="nil"/>
              <w:bottom w:val="nil"/>
              <w:right w:val="nil"/>
            </w:tcBorders>
            <w:shd w:val="clear" w:color="auto" w:fill="auto"/>
            <w:noWrap/>
            <w:vAlign w:val="bottom"/>
            <w:hideMark/>
          </w:tcPr>
          <w:p w14:paraId="0C003A9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7FD4DF6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248BCB9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0D161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14AAA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E4652C" w14:textId="317CC2F3"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3,0483%</w:t>
            </w:r>
          </w:p>
        </w:tc>
      </w:tr>
      <w:tr w:rsidR="0054069E" w:rsidRPr="00911845" w14:paraId="2DF00C45" w14:textId="77777777" w:rsidTr="00911845">
        <w:trPr>
          <w:trHeight w:val="210"/>
        </w:trPr>
        <w:tc>
          <w:tcPr>
            <w:tcW w:w="1643" w:type="dxa"/>
            <w:tcBorders>
              <w:top w:val="nil"/>
              <w:left w:val="nil"/>
              <w:bottom w:val="nil"/>
              <w:right w:val="nil"/>
            </w:tcBorders>
            <w:shd w:val="clear" w:color="auto" w:fill="auto"/>
            <w:noWrap/>
            <w:vAlign w:val="bottom"/>
            <w:hideMark/>
          </w:tcPr>
          <w:p w14:paraId="21209EC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7B7750D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2B6441B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38B5C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A39AD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791A3A" w14:textId="7C6642CC"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3,0702%</w:t>
            </w:r>
          </w:p>
        </w:tc>
      </w:tr>
      <w:tr w:rsidR="0054069E" w:rsidRPr="00911845" w14:paraId="1BFAFB7F" w14:textId="77777777" w:rsidTr="00911845">
        <w:trPr>
          <w:trHeight w:val="210"/>
        </w:trPr>
        <w:tc>
          <w:tcPr>
            <w:tcW w:w="1643" w:type="dxa"/>
            <w:tcBorders>
              <w:top w:val="nil"/>
              <w:left w:val="nil"/>
              <w:bottom w:val="nil"/>
              <w:right w:val="nil"/>
            </w:tcBorders>
            <w:shd w:val="clear" w:color="auto" w:fill="auto"/>
            <w:noWrap/>
            <w:vAlign w:val="bottom"/>
            <w:hideMark/>
          </w:tcPr>
          <w:p w14:paraId="6D138DC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2233F06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3D9A6DD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75BE4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129C5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038B11" w14:textId="7A1D81D2"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3,2503%</w:t>
            </w:r>
          </w:p>
        </w:tc>
      </w:tr>
      <w:tr w:rsidR="0054069E" w:rsidRPr="00911845" w14:paraId="2E8FD7AB" w14:textId="77777777" w:rsidTr="00911845">
        <w:trPr>
          <w:trHeight w:val="210"/>
        </w:trPr>
        <w:tc>
          <w:tcPr>
            <w:tcW w:w="1643" w:type="dxa"/>
            <w:tcBorders>
              <w:top w:val="nil"/>
              <w:left w:val="nil"/>
              <w:bottom w:val="nil"/>
              <w:right w:val="nil"/>
            </w:tcBorders>
            <w:shd w:val="clear" w:color="auto" w:fill="auto"/>
            <w:noWrap/>
            <w:vAlign w:val="bottom"/>
            <w:hideMark/>
          </w:tcPr>
          <w:p w14:paraId="068EF55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3566683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34B8D18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4A45A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95F51A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CBD3FA" w14:textId="590A3CEA"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3,3186%</w:t>
            </w:r>
          </w:p>
        </w:tc>
      </w:tr>
      <w:tr w:rsidR="0054069E" w:rsidRPr="00911845" w14:paraId="4B87371B" w14:textId="77777777" w:rsidTr="00911845">
        <w:trPr>
          <w:trHeight w:val="210"/>
        </w:trPr>
        <w:tc>
          <w:tcPr>
            <w:tcW w:w="1643" w:type="dxa"/>
            <w:tcBorders>
              <w:top w:val="nil"/>
              <w:left w:val="nil"/>
              <w:bottom w:val="nil"/>
              <w:right w:val="nil"/>
            </w:tcBorders>
            <w:shd w:val="clear" w:color="auto" w:fill="auto"/>
            <w:noWrap/>
            <w:vAlign w:val="bottom"/>
            <w:hideMark/>
          </w:tcPr>
          <w:p w14:paraId="5F51774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535A264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447A535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DB441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D0BF6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4C05CC" w14:textId="78CFBEF0"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3,5785%</w:t>
            </w:r>
          </w:p>
        </w:tc>
      </w:tr>
      <w:tr w:rsidR="0054069E" w:rsidRPr="00911845" w14:paraId="4D907A56" w14:textId="77777777" w:rsidTr="00911845">
        <w:trPr>
          <w:trHeight w:val="210"/>
        </w:trPr>
        <w:tc>
          <w:tcPr>
            <w:tcW w:w="1643" w:type="dxa"/>
            <w:tcBorders>
              <w:top w:val="nil"/>
              <w:left w:val="nil"/>
              <w:bottom w:val="nil"/>
              <w:right w:val="nil"/>
            </w:tcBorders>
            <w:shd w:val="clear" w:color="auto" w:fill="auto"/>
            <w:noWrap/>
            <w:vAlign w:val="bottom"/>
            <w:hideMark/>
          </w:tcPr>
          <w:p w14:paraId="1D59D20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19DB8B3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1677D48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21374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53734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79DFEE" w14:textId="54DCE689"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3,6089%</w:t>
            </w:r>
          </w:p>
        </w:tc>
      </w:tr>
      <w:tr w:rsidR="0054069E" w:rsidRPr="00911845" w14:paraId="12742E07" w14:textId="77777777" w:rsidTr="00911845">
        <w:trPr>
          <w:trHeight w:val="210"/>
        </w:trPr>
        <w:tc>
          <w:tcPr>
            <w:tcW w:w="1643" w:type="dxa"/>
            <w:tcBorders>
              <w:top w:val="nil"/>
              <w:left w:val="nil"/>
              <w:bottom w:val="nil"/>
              <w:right w:val="nil"/>
            </w:tcBorders>
            <w:shd w:val="clear" w:color="auto" w:fill="auto"/>
            <w:noWrap/>
            <w:vAlign w:val="bottom"/>
            <w:hideMark/>
          </w:tcPr>
          <w:p w14:paraId="3AB21D0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5E10123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2998D50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3134B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C08C7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D9F40C" w14:textId="3984FE98"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3,8614%</w:t>
            </w:r>
          </w:p>
        </w:tc>
      </w:tr>
      <w:tr w:rsidR="0054069E" w:rsidRPr="00911845" w14:paraId="45DA0581" w14:textId="77777777" w:rsidTr="00911845">
        <w:trPr>
          <w:trHeight w:val="210"/>
        </w:trPr>
        <w:tc>
          <w:tcPr>
            <w:tcW w:w="1643" w:type="dxa"/>
            <w:tcBorders>
              <w:top w:val="nil"/>
              <w:left w:val="nil"/>
              <w:bottom w:val="nil"/>
              <w:right w:val="nil"/>
            </w:tcBorders>
            <w:shd w:val="clear" w:color="auto" w:fill="auto"/>
            <w:noWrap/>
            <w:vAlign w:val="bottom"/>
            <w:hideMark/>
          </w:tcPr>
          <w:p w14:paraId="0E1688D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118BEF0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405DBA5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C3149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F9D56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7C7D26" w14:textId="3E27EB7B"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3,9170%</w:t>
            </w:r>
          </w:p>
        </w:tc>
      </w:tr>
      <w:tr w:rsidR="0054069E" w:rsidRPr="00911845" w14:paraId="0F9725A4" w14:textId="77777777" w:rsidTr="00911845">
        <w:trPr>
          <w:trHeight w:val="210"/>
        </w:trPr>
        <w:tc>
          <w:tcPr>
            <w:tcW w:w="1643" w:type="dxa"/>
            <w:tcBorders>
              <w:top w:val="nil"/>
              <w:left w:val="nil"/>
              <w:bottom w:val="nil"/>
              <w:right w:val="nil"/>
            </w:tcBorders>
            <w:shd w:val="clear" w:color="auto" w:fill="auto"/>
            <w:noWrap/>
            <w:vAlign w:val="bottom"/>
            <w:hideMark/>
          </w:tcPr>
          <w:p w14:paraId="5811F28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439184D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40A1687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30B66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D36BB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D7DF1C" w14:textId="1C81947E"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4,1668%</w:t>
            </w:r>
          </w:p>
        </w:tc>
      </w:tr>
      <w:tr w:rsidR="0054069E" w:rsidRPr="00911845" w14:paraId="4E8CF4D6" w14:textId="77777777" w:rsidTr="00911845">
        <w:trPr>
          <w:trHeight w:val="210"/>
        </w:trPr>
        <w:tc>
          <w:tcPr>
            <w:tcW w:w="1643" w:type="dxa"/>
            <w:tcBorders>
              <w:top w:val="nil"/>
              <w:left w:val="nil"/>
              <w:bottom w:val="nil"/>
              <w:right w:val="nil"/>
            </w:tcBorders>
            <w:shd w:val="clear" w:color="auto" w:fill="auto"/>
            <w:noWrap/>
            <w:vAlign w:val="bottom"/>
            <w:hideMark/>
          </w:tcPr>
          <w:p w14:paraId="348BD0B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72D2783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0F5A7BE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4FD6B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EDBC4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5C71F8" w14:textId="322A7234"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4,3760%</w:t>
            </w:r>
          </w:p>
        </w:tc>
      </w:tr>
      <w:tr w:rsidR="0054069E" w:rsidRPr="00911845" w14:paraId="2192540D" w14:textId="77777777" w:rsidTr="00911845">
        <w:trPr>
          <w:trHeight w:val="210"/>
        </w:trPr>
        <w:tc>
          <w:tcPr>
            <w:tcW w:w="1643" w:type="dxa"/>
            <w:tcBorders>
              <w:top w:val="nil"/>
              <w:left w:val="nil"/>
              <w:bottom w:val="nil"/>
              <w:right w:val="nil"/>
            </w:tcBorders>
            <w:shd w:val="clear" w:color="auto" w:fill="auto"/>
            <w:noWrap/>
            <w:vAlign w:val="bottom"/>
            <w:hideMark/>
          </w:tcPr>
          <w:p w14:paraId="109982F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6C432E8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685CCC3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13CF8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0D043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67CF8E" w14:textId="216BF2DC"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4,5442%</w:t>
            </w:r>
          </w:p>
        </w:tc>
      </w:tr>
      <w:tr w:rsidR="0054069E" w:rsidRPr="00911845" w14:paraId="53BD3083" w14:textId="77777777" w:rsidTr="00911845">
        <w:trPr>
          <w:trHeight w:val="210"/>
        </w:trPr>
        <w:tc>
          <w:tcPr>
            <w:tcW w:w="1643" w:type="dxa"/>
            <w:tcBorders>
              <w:top w:val="nil"/>
              <w:left w:val="nil"/>
              <w:bottom w:val="nil"/>
              <w:right w:val="nil"/>
            </w:tcBorders>
            <w:shd w:val="clear" w:color="auto" w:fill="auto"/>
            <w:noWrap/>
            <w:vAlign w:val="bottom"/>
            <w:hideMark/>
          </w:tcPr>
          <w:p w14:paraId="05AF4BE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31003E0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715778B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BEE1D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EADB8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F4D5DC" w14:textId="45509DB7"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4,9635%</w:t>
            </w:r>
          </w:p>
        </w:tc>
      </w:tr>
      <w:tr w:rsidR="0054069E" w:rsidRPr="00911845" w14:paraId="6BC940B5" w14:textId="77777777" w:rsidTr="00911845">
        <w:trPr>
          <w:trHeight w:val="210"/>
        </w:trPr>
        <w:tc>
          <w:tcPr>
            <w:tcW w:w="1643" w:type="dxa"/>
            <w:tcBorders>
              <w:top w:val="nil"/>
              <w:left w:val="nil"/>
              <w:bottom w:val="nil"/>
              <w:right w:val="nil"/>
            </w:tcBorders>
            <w:shd w:val="clear" w:color="auto" w:fill="auto"/>
            <w:noWrap/>
            <w:vAlign w:val="bottom"/>
            <w:hideMark/>
          </w:tcPr>
          <w:p w14:paraId="1BFAF86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0617F64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604F2B5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3DF7D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59505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6BE8A7" w14:textId="40BF4D5F"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5,1428%</w:t>
            </w:r>
          </w:p>
        </w:tc>
      </w:tr>
      <w:tr w:rsidR="0054069E" w:rsidRPr="00911845" w14:paraId="551E0F23" w14:textId="77777777" w:rsidTr="00911845">
        <w:trPr>
          <w:trHeight w:val="210"/>
        </w:trPr>
        <w:tc>
          <w:tcPr>
            <w:tcW w:w="1643" w:type="dxa"/>
            <w:tcBorders>
              <w:top w:val="nil"/>
              <w:left w:val="nil"/>
              <w:bottom w:val="nil"/>
              <w:right w:val="nil"/>
            </w:tcBorders>
            <w:shd w:val="clear" w:color="auto" w:fill="auto"/>
            <w:noWrap/>
            <w:vAlign w:val="bottom"/>
            <w:hideMark/>
          </w:tcPr>
          <w:p w14:paraId="22C44B2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5F82EFB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3D32A78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50D4E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04A85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BAE634" w14:textId="060811D4"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5,4257%</w:t>
            </w:r>
          </w:p>
        </w:tc>
      </w:tr>
      <w:tr w:rsidR="0054069E" w:rsidRPr="00911845" w14:paraId="3EBDE003" w14:textId="77777777" w:rsidTr="00911845">
        <w:trPr>
          <w:trHeight w:val="210"/>
        </w:trPr>
        <w:tc>
          <w:tcPr>
            <w:tcW w:w="1643" w:type="dxa"/>
            <w:tcBorders>
              <w:top w:val="nil"/>
              <w:left w:val="nil"/>
              <w:bottom w:val="nil"/>
              <w:right w:val="nil"/>
            </w:tcBorders>
            <w:shd w:val="clear" w:color="auto" w:fill="auto"/>
            <w:noWrap/>
            <w:vAlign w:val="bottom"/>
            <w:hideMark/>
          </w:tcPr>
          <w:p w14:paraId="7D379F0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59DCF6A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0CEE811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DB19D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7AEF5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3D038D" w14:textId="7EA09D19"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5,8679%</w:t>
            </w:r>
          </w:p>
        </w:tc>
      </w:tr>
      <w:tr w:rsidR="0054069E" w:rsidRPr="00911845" w14:paraId="62336029" w14:textId="77777777" w:rsidTr="00911845">
        <w:trPr>
          <w:trHeight w:val="210"/>
        </w:trPr>
        <w:tc>
          <w:tcPr>
            <w:tcW w:w="1643" w:type="dxa"/>
            <w:tcBorders>
              <w:top w:val="nil"/>
              <w:left w:val="nil"/>
              <w:bottom w:val="nil"/>
              <w:right w:val="nil"/>
            </w:tcBorders>
            <w:shd w:val="clear" w:color="auto" w:fill="auto"/>
            <w:noWrap/>
            <w:vAlign w:val="bottom"/>
            <w:hideMark/>
          </w:tcPr>
          <w:p w14:paraId="154797E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769A3C7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160ECE7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13834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9FD85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3A64A2" w14:textId="72B7B2ED"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6,1470%</w:t>
            </w:r>
          </w:p>
        </w:tc>
      </w:tr>
      <w:tr w:rsidR="0054069E" w:rsidRPr="00911845" w14:paraId="2A82AA25" w14:textId="77777777" w:rsidTr="00911845">
        <w:trPr>
          <w:trHeight w:val="210"/>
        </w:trPr>
        <w:tc>
          <w:tcPr>
            <w:tcW w:w="1643" w:type="dxa"/>
            <w:tcBorders>
              <w:top w:val="nil"/>
              <w:left w:val="nil"/>
              <w:bottom w:val="nil"/>
              <w:right w:val="nil"/>
            </w:tcBorders>
            <w:shd w:val="clear" w:color="auto" w:fill="auto"/>
            <w:noWrap/>
            <w:vAlign w:val="bottom"/>
            <w:hideMark/>
          </w:tcPr>
          <w:p w14:paraId="67FCDF6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121</w:t>
            </w:r>
          </w:p>
        </w:tc>
        <w:tc>
          <w:tcPr>
            <w:tcW w:w="1545" w:type="dxa"/>
            <w:tcBorders>
              <w:top w:val="nil"/>
              <w:left w:val="nil"/>
              <w:bottom w:val="nil"/>
              <w:right w:val="nil"/>
            </w:tcBorders>
            <w:shd w:val="clear" w:color="auto" w:fill="auto"/>
            <w:noWrap/>
            <w:vAlign w:val="bottom"/>
            <w:hideMark/>
          </w:tcPr>
          <w:p w14:paraId="6B1382C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20/03/2031</w:t>
            </w:r>
          </w:p>
        </w:tc>
        <w:tc>
          <w:tcPr>
            <w:tcW w:w="869" w:type="dxa"/>
            <w:tcBorders>
              <w:top w:val="nil"/>
              <w:left w:val="nil"/>
              <w:bottom w:val="nil"/>
              <w:right w:val="nil"/>
            </w:tcBorders>
            <w:shd w:val="clear" w:color="auto" w:fill="auto"/>
            <w:noWrap/>
            <w:vAlign w:val="bottom"/>
            <w:hideMark/>
          </w:tcPr>
          <w:p w14:paraId="668DF37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C3473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911C3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F56724" w14:textId="0C582F34"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6,7494%</w:t>
            </w:r>
          </w:p>
        </w:tc>
      </w:tr>
      <w:tr w:rsidR="0054069E" w:rsidRPr="00911845" w14:paraId="22C6A974" w14:textId="77777777" w:rsidTr="00911845">
        <w:trPr>
          <w:trHeight w:val="210"/>
        </w:trPr>
        <w:tc>
          <w:tcPr>
            <w:tcW w:w="1643" w:type="dxa"/>
            <w:tcBorders>
              <w:top w:val="nil"/>
              <w:left w:val="nil"/>
              <w:bottom w:val="nil"/>
              <w:right w:val="nil"/>
            </w:tcBorders>
            <w:shd w:val="clear" w:color="auto" w:fill="auto"/>
            <w:noWrap/>
            <w:vAlign w:val="bottom"/>
            <w:hideMark/>
          </w:tcPr>
          <w:p w14:paraId="71C60DA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122</w:t>
            </w:r>
          </w:p>
        </w:tc>
        <w:tc>
          <w:tcPr>
            <w:tcW w:w="1545" w:type="dxa"/>
            <w:tcBorders>
              <w:top w:val="nil"/>
              <w:left w:val="nil"/>
              <w:bottom w:val="nil"/>
              <w:right w:val="nil"/>
            </w:tcBorders>
            <w:shd w:val="clear" w:color="auto" w:fill="auto"/>
            <w:noWrap/>
            <w:vAlign w:val="bottom"/>
            <w:hideMark/>
          </w:tcPr>
          <w:p w14:paraId="5606B30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20/04/2031</w:t>
            </w:r>
          </w:p>
        </w:tc>
        <w:tc>
          <w:tcPr>
            <w:tcW w:w="869" w:type="dxa"/>
            <w:tcBorders>
              <w:top w:val="nil"/>
              <w:left w:val="nil"/>
              <w:bottom w:val="nil"/>
              <w:right w:val="nil"/>
            </w:tcBorders>
            <w:shd w:val="clear" w:color="auto" w:fill="auto"/>
            <w:noWrap/>
            <w:vAlign w:val="bottom"/>
            <w:hideMark/>
          </w:tcPr>
          <w:p w14:paraId="5A1015C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211AA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08A04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F9D0A8" w14:textId="2E17902B"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7,1857%</w:t>
            </w:r>
          </w:p>
        </w:tc>
      </w:tr>
      <w:tr w:rsidR="0054069E" w:rsidRPr="00911845" w14:paraId="74C621F6" w14:textId="77777777" w:rsidTr="00911845">
        <w:trPr>
          <w:trHeight w:val="210"/>
        </w:trPr>
        <w:tc>
          <w:tcPr>
            <w:tcW w:w="1643" w:type="dxa"/>
            <w:tcBorders>
              <w:top w:val="nil"/>
              <w:left w:val="nil"/>
              <w:bottom w:val="nil"/>
              <w:right w:val="nil"/>
            </w:tcBorders>
            <w:shd w:val="clear" w:color="auto" w:fill="auto"/>
            <w:noWrap/>
            <w:vAlign w:val="bottom"/>
            <w:hideMark/>
          </w:tcPr>
          <w:p w14:paraId="3A5F9AB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123</w:t>
            </w:r>
          </w:p>
        </w:tc>
        <w:tc>
          <w:tcPr>
            <w:tcW w:w="1545" w:type="dxa"/>
            <w:tcBorders>
              <w:top w:val="nil"/>
              <w:left w:val="nil"/>
              <w:bottom w:val="nil"/>
              <w:right w:val="nil"/>
            </w:tcBorders>
            <w:shd w:val="clear" w:color="auto" w:fill="auto"/>
            <w:noWrap/>
            <w:vAlign w:val="bottom"/>
            <w:hideMark/>
          </w:tcPr>
          <w:p w14:paraId="00BE19B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20/05/2031</w:t>
            </w:r>
          </w:p>
        </w:tc>
        <w:tc>
          <w:tcPr>
            <w:tcW w:w="869" w:type="dxa"/>
            <w:tcBorders>
              <w:top w:val="nil"/>
              <w:left w:val="nil"/>
              <w:bottom w:val="nil"/>
              <w:right w:val="nil"/>
            </w:tcBorders>
            <w:shd w:val="clear" w:color="auto" w:fill="auto"/>
            <w:noWrap/>
            <w:vAlign w:val="bottom"/>
            <w:hideMark/>
          </w:tcPr>
          <w:p w14:paraId="17ED822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A6277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45191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E19963" w14:textId="590296E3"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7,8321%</w:t>
            </w:r>
          </w:p>
        </w:tc>
      </w:tr>
      <w:tr w:rsidR="0054069E" w:rsidRPr="00911845" w14:paraId="7D49B589" w14:textId="77777777" w:rsidTr="00911845">
        <w:trPr>
          <w:trHeight w:val="210"/>
        </w:trPr>
        <w:tc>
          <w:tcPr>
            <w:tcW w:w="1643" w:type="dxa"/>
            <w:tcBorders>
              <w:top w:val="nil"/>
              <w:left w:val="nil"/>
              <w:bottom w:val="nil"/>
              <w:right w:val="nil"/>
            </w:tcBorders>
            <w:shd w:val="clear" w:color="auto" w:fill="auto"/>
            <w:noWrap/>
            <w:vAlign w:val="bottom"/>
            <w:hideMark/>
          </w:tcPr>
          <w:p w14:paraId="7011C0A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124</w:t>
            </w:r>
          </w:p>
        </w:tc>
        <w:tc>
          <w:tcPr>
            <w:tcW w:w="1545" w:type="dxa"/>
            <w:tcBorders>
              <w:top w:val="nil"/>
              <w:left w:val="nil"/>
              <w:bottom w:val="nil"/>
              <w:right w:val="nil"/>
            </w:tcBorders>
            <w:shd w:val="clear" w:color="auto" w:fill="auto"/>
            <w:noWrap/>
            <w:vAlign w:val="bottom"/>
            <w:hideMark/>
          </w:tcPr>
          <w:p w14:paraId="7418518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20/06/2031</w:t>
            </w:r>
          </w:p>
        </w:tc>
        <w:tc>
          <w:tcPr>
            <w:tcW w:w="869" w:type="dxa"/>
            <w:tcBorders>
              <w:top w:val="nil"/>
              <w:left w:val="nil"/>
              <w:bottom w:val="nil"/>
              <w:right w:val="nil"/>
            </w:tcBorders>
            <w:shd w:val="clear" w:color="auto" w:fill="auto"/>
            <w:noWrap/>
            <w:vAlign w:val="bottom"/>
            <w:hideMark/>
          </w:tcPr>
          <w:p w14:paraId="63FCB54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C3742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4B023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9FAA00" w14:textId="5363776D"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8,0279%</w:t>
            </w:r>
          </w:p>
        </w:tc>
      </w:tr>
      <w:tr w:rsidR="0054069E" w:rsidRPr="00911845" w14:paraId="0321C2F6" w14:textId="77777777" w:rsidTr="00911845">
        <w:trPr>
          <w:trHeight w:val="210"/>
        </w:trPr>
        <w:tc>
          <w:tcPr>
            <w:tcW w:w="1643" w:type="dxa"/>
            <w:tcBorders>
              <w:top w:val="nil"/>
              <w:left w:val="nil"/>
              <w:bottom w:val="nil"/>
              <w:right w:val="nil"/>
            </w:tcBorders>
            <w:shd w:val="clear" w:color="auto" w:fill="auto"/>
            <w:noWrap/>
            <w:vAlign w:val="bottom"/>
            <w:hideMark/>
          </w:tcPr>
          <w:p w14:paraId="0FC64C9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125</w:t>
            </w:r>
          </w:p>
        </w:tc>
        <w:tc>
          <w:tcPr>
            <w:tcW w:w="1545" w:type="dxa"/>
            <w:tcBorders>
              <w:top w:val="nil"/>
              <w:left w:val="nil"/>
              <w:bottom w:val="nil"/>
              <w:right w:val="nil"/>
            </w:tcBorders>
            <w:shd w:val="clear" w:color="auto" w:fill="auto"/>
            <w:noWrap/>
            <w:vAlign w:val="bottom"/>
            <w:hideMark/>
          </w:tcPr>
          <w:p w14:paraId="457443F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20/07/2031</w:t>
            </w:r>
          </w:p>
        </w:tc>
        <w:tc>
          <w:tcPr>
            <w:tcW w:w="869" w:type="dxa"/>
            <w:tcBorders>
              <w:top w:val="nil"/>
              <w:left w:val="nil"/>
              <w:bottom w:val="nil"/>
              <w:right w:val="nil"/>
            </w:tcBorders>
            <w:shd w:val="clear" w:color="auto" w:fill="auto"/>
            <w:noWrap/>
            <w:vAlign w:val="bottom"/>
            <w:hideMark/>
          </w:tcPr>
          <w:p w14:paraId="1861680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DFA41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A6C2E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8FC268" w14:textId="29E97F32"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8,1131%</w:t>
            </w:r>
          </w:p>
        </w:tc>
      </w:tr>
      <w:tr w:rsidR="0054069E" w:rsidRPr="00911845" w14:paraId="0AC36FE0" w14:textId="77777777" w:rsidTr="00911845">
        <w:trPr>
          <w:trHeight w:val="210"/>
        </w:trPr>
        <w:tc>
          <w:tcPr>
            <w:tcW w:w="1643" w:type="dxa"/>
            <w:tcBorders>
              <w:top w:val="nil"/>
              <w:left w:val="nil"/>
              <w:bottom w:val="nil"/>
              <w:right w:val="nil"/>
            </w:tcBorders>
            <w:shd w:val="clear" w:color="auto" w:fill="auto"/>
            <w:noWrap/>
            <w:vAlign w:val="bottom"/>
            <w:hideMark/>
          </w:tcPr>
          <w:p w14:paraId="41410D2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126</w:t>
            </w:r>
          </w:p>
        </w:tc>
        <w:tc>
          <w:tcPr>
            <w:tcW w:w="1545" w:type="dxa"/>
            <w:tcBorders>
              <w:top w:val="nil"/>
              <w:left w:val="nil"/>
              <w:bottom w:val="nil"/>
              <w:right w:val="nil"/>
            </w:tcBorders>
            <w:shd w:val="clear" w:color="auto" w:fill="auto"/>
            <w:noWrap/>
            <w:vAlign w:val="bottom"/>
            <w:hideMark/>
          </w:tcPr>
          <w:p w14:paraId="77A2F9A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20/08/2031</w:t>
            </w:r>
          </w:p>
        </w:tc>
        <w:tc>
          <w:tcPr>
            <w:tcW w:w="869" w:type="dxa"/>
            <w:tcBorders>
              <w:top w:val="nil"/>
              <w:left w:val="nil"/>
              <w:bottom w:val="nil"/>
              <w:right w:val="nil"/>
            </w:tcBorders>
            <w:shd w:val="clear" w:color="auto" w:fill="auto"/>
            <w:noWrap/>
            <w:vAlign w:val="bottom"/>
            <w:hideMark/>
          </w:tcPr>
          <w:p w14:paraId="424F804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F85E0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3C54F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953FF5" w14:textId="7DC15888"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8,1465%</w:t>
            </w:r>
          </w:p>
        </w:tc>
      </w:tr>
      <w:tr w:rsidR="0054069E" w:rsidRPr="00911845" w14:paraId="06798934" w14:textId="77777777" w:rsidTr="00911845">
        <w:trPr>
          <w:trHeight w:val="210"/>
        </w:trPr>
        <w:tc>
          <w:tcPr>
            <w:tcW w:w="1643" w:type="dxa"/>
            <w:tcBorders>
              <w:top w:val="nil"/>
              <w:left w:val="nil"/>
              <w:bottom w:val="nil"/>
              <w:right w:val="nil"/>
            </w:tcBorders>
            <w:shd w:val="clear" w:color="auto" w:fill="auto"/>
            <w:noWrap/>
            <w:vAlign w:val="bottom"/>
            <w:hideMark/>
          </w:tcPr>
          <w:p w14:paraId="06A79E0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127</w:t>
            </w:r>
          </w:p>
        </w:tc>
        <w:tc>
          <w:tcPr>
            <w:tcW w:w="1545" w:type="dxa"/>
            <w:tcBorders>
              <w:top w:val="nil"/>
              <w:left w:val="nil"/>
              <w:bottom w:val="nil"/>
              <w:right w:val="nil"/>
            </w:tcBorders>
            <w:shd w:val="clear" w:color="auto" w:fill="auto"/>
            <w:noWrap/>
            <w:vAlign w:val="bottom"/>
            <w:hideMark/>
          </w:tcPr>
          <w:p w14:paraId="67650D4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20/09/2031</w:t>
            </w:r>
          </w:p>
        </w:tc>
        <w:tc>
          <w:tcPr>
            <w:tcW w:w="869" w:type="dxa"/>
            <w:tcBorders>
              <w:top w:val="nil"/>
              <w:left w:val="nil"/>
              <w:bottom w:val="nil"/>
              <w:right w:val="nil"/>
            </w:tcBorders>
            <w:shd w:val="clear" w:color="auto" w:fill="auto"/>
            <w:noWrap/>
            <w:vAlign w:val="bottom"/>
            <w:hideMark/>
          </w:tcPr>
          <w:p w14:paraId="2ABAA41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35337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04F9E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F51027" w14:textId="7D6E6286"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8,1418%</w:t>
            </w:r>
          </w:p>
        </w:tc>
      </w:tr>
      <w:tr w:rsidR="0054069E" w:rsidRPr="00911845" w14:paraId="6088258E" w14:textId="77777777" w:rsidTr="00911845">
        <w:trPr>
          <w:trHeight w:val="210"/>
        </w:trPr>
        <w:tc>
          <w:tcPr>
            <w:tcW w:w="1643" w:type="dxa"/>
            <w:tcBorders>
              <w:top w:val="nil"/>
              <w:left w:val="nil"/>
              <w:bottom w:val="nil"/>
              <w:right w:val="nil"/>
            </w:tcBorders>
            <w:shd w:val="clear" w:color="auto" w:fill="auto"/>
            <w:noWrap/>
            <w:vAlign w:val="bottom"/>
            <w:hideMark/>
          </w:tcPr>
          <w:p w14:paraId="7F914BF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128</w:t>
            </w:r>
          </w:p>
        </w:tc>
        <w:tc>
          <w:tcPr>
            <w:tcW w:w="1545" w:type="dxa"/>
            <w:tcBorders>
              <w:top w:val="nil"/>
              <w:left w:val="nil"/>
              <w:bottom w:val="nil"/>
              <w:right w:val="nil"/>
            </w:tcBorders>
            <w:shd w:val="clear" w:color="auto" w:fill="auto"/>
            <w:noWrap/>
            <w:vAlign w:val="bottom"/>
            <w:hideMark/>
          </w:tcPr>
          <w:p w14:paraId="041CCFF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20/10/2031</w:t>
            </w:r>
          </w:p>
        </w:tc>
        <w:tc>
          <w:tcPr>
            <w:tcW w:w="869" w:type="dxa"/>
            <w:tcBorders>
              <w:top w:val="nil"/>
              <w:left w:val="nil"/>
              <w:bottom w:val="nil"/>
              <w:right w:val="nil"/>
            </w:tcBorders>
            <w:shd w:val="clear" w:color="auto" w:fill="auto"/>
            <w:noWrap/>
            <w:vAlign w:val="bottom"/>
            <w:hideMark/>
          </w:tcPr>
          <w:p w14:paraId="6062692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69E3A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4E49C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70B978" w14:textId="0EC6981B"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8,5598%</w:t>
            </w:r>
          </w:p>
        </w:tc>
      </w:tr>
      <w:tr w:rsidR="0054069E" w:rsidRPr="00911845" w14:paraId="57DDB9D7" w14:textId="77777777" w:rsidTr="00911845">
        <w:trPr>
          <w:trHeight w:val="210"/>
        </w:trPr>
        <w:tc>
          <w:tcPr>
            <w:tcW w:w="1643" w:type="dxa"/>
            <w:tcBorders>
              <w:top w:val="nil"/>
              <w:left w:val="nil"/>
              <w:bottom w:val="nil"/>
              <w:right w:val="nil"/>
            </w:tcBorders>
            <w:shd w:val="clear" w:color="auto" w:fill="auto"/>
            <w:noWrap/>
            <w:vAlign w:val="bottom"/>
            <w:hideMark/>
          </w:tcPr>
          <w:p w14:paraId="6215A72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129</w:t>
            </w:r>
          </w:p>
        </w:tc>
        <w:tc>
          <w:tcPr>
            <w:tcW w:w="1545" w:type="dxa"/>
            <w:tcBorders>
              <w:top w:val="nil"/>
              <w:left w:val="nil"/>
              <w:bottom w:val="nil"/>
              <w:right w:val="nil"/>
            </w:tcBorders>
            <w:shd w:val="clear" w:color="auto" w:fill="auto"/>
            <w:noWrap/>
            <w:vAlign w:val="bottom"/>
            <w:hideMark/>
          </w:tcPr>
          <w:p w14:paraId="73BB6D7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20/11/2031</w:t>
            </w:r>
          </w:p>
        </w:tc>
        <w:tc>
          <w:tcPr>
            <w:tcW w:w="869" w:type="dxa"/>
            <w:tcBorders>
              <w:top w:val="nil"/>
              <w:left w:val="nil"/>
              <w:bottom w:val="nil"/>
              <w:right w:val="nil"/>
            </w:tcBorders>
            <w:shd w:val="clear" w:color="auto" w:fill="auto"/>
            <w:noWrap/>
            <w:vAlign w:val="bottom"/>
            <w:hideMark/>
          </w:tcPr>
          <w:p w14:paraId="7862912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68080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097DB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28A8B9" w14:textId="73C60D29"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8,5762%</w:t>
            </w:r>
          </w:p>
        </w:tc>
      </w:tr>
      <w:tr w:rsidR="0054069E" w:rsidRPr="00911845" w14:paraId="662138C9" w14:textId="77777777" w:rsidTr="00911845">
        <w:trPr>
          <w:trHeight w:val="210"/>
        </w:trPr>
        <w:tc>
          <w:tcPr>
            <w:tcW w:w="1643" w:type="dxa"/>
            <w:tcBorders>
              <w:top w:val="nil"/>
              <w:left w:val="nil"/>
              <w:bottom w:val="nil"/>
              <w:right w:val="nil"/>
            </w:tcBorders>
            <w:shd w:val="clear" w:color="auto" w:fill="auto"/>
            <w:noWrap/>
            <w:vAlign w:val="bottom"/>
            <w:hideMark/>
          </w:tcPr>
          <w:p w14:paraId="702F57E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130</w:t>
            </w:r>
          </w:p>
        </w:tc>
        <w:tc>
          <w:tcPr>
            <w:tcW w:w="1545" w:type="dxa"/>
            <w:tcBorders>
              <w:top w:val="nil"/>
              <w:left w:val="nil"/>
              <w:bottom w:val="nil"/>
              <w:right w:val="nil"/>
            </w:tcBorders>
            <w:shd w:val="clear" w:color="auto" w:fill="auto"/>
            <w:noWrap/>
            <w:vAlign w:val="bottom"/>
            <w:hideMark/>
          </w:tcPr>
          <w:p w14:paraId="634B265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20/12/2031</w:t>
            </w:r>
          </w:p>
        </w:tc>
        <w:tc>
          <w:tcPr>
            <w:tcW w:w="869" w:type="dxa"/>
            <w:tcBorders>
              <w:top w:val="nil"/>
              <w:left w:val="nil"/>
              <w:bottom w:val="nil"/>
              <w:right w:val="nil"/>
            </w:tcBorders>
            <w:shd w:val="clear" w:color="auto" w:fill="auto"/>
            <w:noWrap/>
            <w:vAlign w:val="bottom"/>
            <w:hideMark/>
          </w:tcPr>
          <w:p w14:paraId="550B662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5B7C2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B6B9A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FD6BE7" w14:textId="0FF3D76E"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9,2286%</w:t>
            </w:r>
          </w:p>
        </w:tc>
      </w:tr>
      <w:tr w:rsidR="0054069E" w:rsidRPr="00911845" w14:paraId="2EF9B7D3" w14:textId="77777777" w:rsidTr="00911845">
        <w:trPr>
          <w:trHeight w:val="210"/>
        </w:trPr>
        <w:tc>
          <w:tcPr>
            <w:tcW w:w="1643" w:type="dxa"/>
            <w:tcBorders>
              <w:top w:val="nil"/>
              <w:left w:val="nil"/>
              <w:bottom w:val="nil"/>
              <w:right w:val="nil"/>
            </w:tcBorders>
            <w:shd w:val="clear" w:color="auto" w:fill="auto"/>
            <w:noWrap/>
            <w:vAlign w:val="bottom"/>
            <w:hideMark/>
          </w:tcPr>
          <w:p w14:paraId="238C55E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131</w:t>
            </w:r>
          </w:p>
        </w:tc>
        <w:tc>
          <w:tcPr>
            <w:tcW w:w="1545" w:type="dxa"/>
            <w:tcBorders>
              <w:top w:val="nil"/>
              <w:left w:val="nil"/>
              <w:bottom w:val="nil"/>
              <w:right w:val="nil"/>
            </w:tcBorders>
            <w:shd w:val="clear" w:color="auto" w:fill="auto"/>
            <w:noWrap/>
            <w:vAlign w:val="bottom"/>
            <w:hideMark/>
          </w:tcPr>
          <w:p w14:paraId="59C770E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20/01/2032</w:t>
            </w:r>
          </w:p>
        </w:tc>
        <w:tc>
          <w:tcPr>
            <w:tcW w:w="869" w:type="dxa"/>
            <w:tcBorders>
              <w:top w:val="nil"/>
              <w:left w:val="nil"/>
              <w:bottom w:val="nil"/>
              <w:right w:val="nil"/>
            </w:tcBorders>
            <w:shd w:val="clear" w:color="auto" w:fill="auto"/>
            <w:noWrap/>
            <w:vAlign w:val="bottom"/>
            <w:hideMark/>
          </w:tcPr>
          <w:p w14:paraId="53442C4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63AD7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03340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EFE390" w14:textId="189C626B"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10,0766%</w:t>
            </w:r>
          </w:p>
        </w:tc>
      </w:tr>
      <w:tr w:rsidR="0054069E" w:rsidRPr="00911845" w14:paraId="78604062" w14:textId="77777777" w:rsidTr="00911845">
        <w:trPr>
          <w:trHeight w:val="210"/>
        </w:trPr>
        <w:tc>
          <w:tcPr>
            <w:tcW w:w="1643" w:type="dxa"/>
            <w:tcBorders>
              <w:top w:val="nil"/>
              <w:left w:val="nil"/>
              <w:bottom w:val="nil"/>
              <w:right w:val="nil"/>
            </w:tcBorders>
            <w:shd w:val="clear" w:color="auto" w:fill="auto"/>
            <w:noWrap/>
            <w:vAlign w:val="bottom"/>
            <w:hideMark/>
          </w:tcPr>
          <w:p w14:paraId="3D0DD6E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132</w:t>
            </w:r>
          </w:p>
        </w:tc>
        <w:tc>
          <w:tcPr>
            <w:tcW w:w="1545" w:type="dxa"/>
            <w:tcBorders>
              <w:top w:val="nil"/>
              <w:left w:val="nil"/>
              <w:bottom w:val="nil"/>
              <w:right w:val="nil"/>
            </w:tcBorders>
            <w:shd w:val="clear" w:color="auto" w:fill="auto"/>
            <w:noWrap/>
            <w:vAlign w:val="bottom"/>
            <w:hideMark/>
          </w:tcPr>
          <w:p w14:paraId="56FA5BC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20/02/2032</w:t>
            </w:r>
          </w:p>
        </w:tc>
        <w:tc>
          <w:tcPr>
            <w:tcW w:w="869" w:type="dxa"/>
            <w:tcBorders>
              <w:top w:val="nil"/>
              <w:left w:val="nil"/>
              <w:bottom w:val="nil"/>
              <w:right w:val="nil"/>
            </w:tcBorders>
            <w:shd w:val="clear" w:color="auto" w:fill="auto"/>
            <w:noWrap/>
            <w:vAlign w:val="bottom"/>
            <w:hideMark/>
          </w:tcPr>
          <w:p w14:paraId="5D9FF38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4F57A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E20C3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FC5BF2" w14:textId="427852FA"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10,6150%</w:t>
            </w:r>
          </w:p>
        </w:tc>
      </w:tr>
      <w:tr w:rsidR="0054069E" w:rsidRPr="00911845" w14:paraId="46A9653A" w14:textId="77777777" w:rsidTr="00911845">
        <w:trPr>
          <w:trHeight w:val="210"/>
        </w:trPr>
        <w:tc>
          <w:tcPr>
            <w:tcW w:w="1643" w:type="dxa"/>
            <w:tcBorders>
              <w:top w:val="nil"/>
              <w:left w:val="nil"/>
              <w:bottom w:val="nil"/>
              <w:right w:val="nil"/>
            </w:tcBorders>
            <w:shd w:val="clear" w:color="auto" w:fill="auto"/>
            <w:noWrap/>
            <w:vAlign w:val="bottom"/>
            <w:hideMark/>
          </w:tcPr>
          <w:p w14:paraId="1F92D7F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133</w:t>
            </w:r>
          </w:p>
        </w:tc>
        <w:tc>
          <w:tcPr>
            <w:tcW w:w="1545" w:type="dxa"/>
            <w:tcBorders>
              <w:top w:val="nil"/>
              <w:left w:val="nil"/>
              <w:bottom w:val="nil"/>
              <w:right w:val="nil"/>
            </w:tcBorders>
            <w:shd w:val="clear" w:color="auto" w:fill="auto"/>
            <w:noWrap/>
            <w:vAlign w:val="bottom"/>
            <w:hideMark/>
          </w:tcPr>
          <w:p w14:paraId="5F746CB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20/03/2032</w:t>
            </w:r>
          </w:p>
        </w:tc>
        <w:tc>
          <w:tcPr>
            <w:tcW w:w="869" w:type="dxa"/>
            <w:tcBorders>
              <w:top w:val="nil"/>
              <w:left w:val="nil"/>
              <w:bottom w:val="nil"/>
              <w:right w:val="nil"/>
            </w:tcBorders>
            <w:shd w:val="clear" w:color="auto" w:fill="auto"/>
            <w:noWrap/>
            <w:vAlign w:val="bottom"/>
            <w:hideMark/>
          </w:tcPr>
          <w:p w14:paraId="107B424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A9A40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06C0B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1CF9D6" w14:textId="1D140BD3"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11,3801%</w:t>
            </w:r>
          </w:p>
        </w:tc>
      </w:tr>
      <w:tr w:rsidR="0054069E" w:rsidRPr="00911845" w14:paraId="231CA103" w14:textId="77777777" w:rsidTr="00911845">
        <w:trPr>
          <w:trHeight w:val="210"/>
        </w:trPr>
        <w:tc>
          <w:tcPr>
            <w:tcW w:w="1643" w:type="dxa"/>
            <w:tcBorders>
              <w:top w:val="nil"/>
              <w:left w:val="nil"/>
              <w:bottom w:val="nil"/>
              <w:right w:val="nil"/>
            </w:tcBorders>
            <w:shd w:val="clear" w:color="auto" w:fill="auto"/>
            <w:noWrap/>
            <w:vAlign w:val="bottom"/>
            <w:hideMark/>
          </w:tcPr>
          <w:p w14:paraId="6B9D3DC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134</w:t>
            </w:r>
          </w:p>
        </w:tc>
        <w:tc>
          <w:tcPr>
            <w:tcW w:w="1545" w:type="dxa"/>
            <w:tcBorders>
              <w:top w:val="nil"/>
              <w:left w:val="nil"/>
              <w:bottom w:val="nil"/>
              <w:right w:val="nil"/>
            </w:tcBorders>
            <w:shd w:val="clear" w:color="auto" w:fill="auto"/>
            <w:noWrap/>
            <w:vAlign w:val="bottom"/>
            <w:hideMark/>
          </w:tcPr>
          <w:p w14:paraId="0A58081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20/04/2032</w:t>
            </w:r>
          </w:p>
        </w:tc>
        <w:tc>
          <w:tcPr>
            <w:tcW w:w="869" w:type="dxa"/>
            <w:tcBorders>
              <w:top w:val="nil"/>
              <w:left w:val="nil"/>
              <w:bottom w:val="nil"/>
              <w:right w:val="nil"/>
            </w:tcBorders>
            <w:shd w:val="clear" w:color="auto" w:fill="auto"/>
            <w:noWrap/>
            <w:vAlign w:val="bottom"/>
            <w:hideMark/>
          </w:tcPr>
          <w:p w14:paraId="6E3AF32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8F241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68693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982050" w14:textId="251670AD"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11,8460%</w:t>
            </w:r>
          </w:p>
        </w:tc>
      </w:tr>
      <w:tr w:rsidR="0054069E" w:rsidRPr="00911845" w14:paraId="39F5964B" w14:textId="77777777" w:rsidTr="00911845">
        <w:trPr>
          <w:trHeight w:val="210"/>
        </w:trPr>
        <w:tc>
          <w:tcPr>
            <w:tcW w:w="1643" w:type="dxa"/>
            <w:tcBorders>
              <w:top w:val="nil"/>
              <w:left w:val="nil"/>
              <w:bottom w:val="nil"/>
              <w:right w:val="nil"/>
            </w:tcBorders>
            <w:shd w:val="clear" w:color="auto" w:fill="auto"/>
            <w:noWrap/>
            <w:vAlign w:val="bottom"/>
            <w:hideMark/>
          </w:tcPr>
          <w:p w14:paraId="1C59C4F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135</w:t>
            </w:r>
          </w:p>
        </w:tc>
        <w:tc>
          <w:tcPr>
            <w:tcW w:w="1545" w:type="dxa"/>
            <w:tcBorders>
              <w:top w:val="nil"/>
              <w:left w:val="nil"/>
              <w:bottom w:val="nil"/>
              <w:right w:val="nil"/>
            </w:tcBorders>
            <w:shd w:val="clear" w:color="auto" w:fill="auto"/>
            <w:noWrap/>
            <w:vAlign w:val="bottom"/>
            <w:hideMark/>
          </w:tcPr>
          <w:p w14:paraId="3AE6C9A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20/05/2032</w:t>
            </w:r>
          </w:p>
        </w:tc>
        <w:tc>
          <w:tcPr>
            <w:tcW w:w="869" w:type="dxa"/>
            <w:tcBorders>
              <w:top w:val="nil"/>
              <w:left w:val="nil"/>
              <w:bottom w:val="nil"/>
              <w:right w:val="nil"/>
            </w:tcBorders>
            <w:shd w:val="clear" w:color="auto" w:fill="auto"/>
            <w:noWrap/>
            <w:vAlign w:val="bottom"/>
            <w:hideMark/>
          </w:tcPr>
          <w:p w14:paraId="42D381F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2D6FD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2965A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2D6E85" w14:textId="68ED5A36"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12,3333%</w:t>
            </w:r>
          </w:p>
        </w:tc>
      </w:tr>
      <w:tr w:rsidR="0054069E" w:rsidRPr="00911845" w14:paraId="7033C3AB" w14:textId="77777777" w:rsidTr="00911845">
        <w:trPr>
          <w:trHeight w:val="210"/>
        </w:trPr>
        <w:tc>
          <w:tcPr>
            <w:tcW w:w="1643" w:type="dxa"/>
            <w:tcBorders>
              <w:top w:val="nil"/>
              <w:left w:val="nil"/>
              <w:bottom w:val="nil"/>
              <w:right w:val="nil"/>
            </w:tcBorders>
            <w:shd w:val="clear" w:color="auto" w:fill="auto"/>
            <w:noWrap/>
            <w:vAlign w:val="bottom"/>
            <w:hideMark/>
          </w:tcPr>
          <w:p w14:paraId="1D939B0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136</w:t>
            </w:r>
          </w:p>
        </w:tc>
        <w:tc>
          <w:tcPr>
            <w:tcW w:w="1545" w:type="dxa"/>
            <w:tcBorders>
              <w:top w:val="nil"/>
              <w:left w:val="nil"/>
              <w:bottom w:val="nil"/>
              <w:right w:val="nil"/>
            </w:tcBorders>
            <w:shd w:val="clear" w:color="auto" w:fill="auto"/>
            <w:noWrap/>
            <w:vAlign w:val="bottom"/>
            <w:hideMark/>
          </w:tcPr>
          <w:p w14:paraId="42AE547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20/06/2032</w:t>
            </w:r>
          </w:p>
        </w:tc>
        <w:tc>
          <w:tcPr>
            <w:tcW w:w="869" w:type="dxa"/>
            <w:tcBorders>
              <w:top w:val="nil"/>
              <w:left w:val="nil"/>
              <w:bottom w:val="nil"/>
              <w:right w:val="nil"/>
            </w:tcBorders>
            <w:shd w:val="clear" w:color="auto" w:fill="auto"/>
            <w:noWrap/>
            <w:vAlign w:val="bottom"/>
            <w:hideMark/>
          </w:tcPr>
          <w:p w14:paraId="34EA868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37150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2F55C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FBC7FB" w14:textId="74AAC0C0"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12,7753%</w:t>
            </w:r>
          </w:p>
        </w:tc>
      </w:tr>
      <w:tr w:rsidR="0054069E" w:rsidRPr="00911845" w14:paraId="6849B85F" w14:textId="77777777" w:rsidTr="00911845">
        <w:trPr>
          <w:trHeight w:val="210"/>
        </w:trPr>
        <w:tc>
          <w:tcPr>
            <w:tcW w:w="1643" w:type="dxa"/>
            <w:tcBorders>
              <w:top w:val="nil"/>
              <w:left w:val="nil"/>
              <w:bottom w:val="nil"/>
              <w:right w:val="nil"/>
            </w:tcBorders>
            <w:shd w:val="clear" w:color="auto" w:fill="auto"/>
            <w:noWrap/>
            <w:vAlign w:val="bottom"/>
            <w:hideMark/>
          </w:tcPr>
          <w:p w14:paraId="0CE66F0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137</w:t>
            </w:r>
          </w:p>
        </w:tc>
        <w:tc>
          <w:tcPr>
            <w:tcW w:w="1545" w:type="dxa"/>
            <w:tcBorders>
              <w:top w:val="nil"/>
              <w:left w:val="nil"/>
              <w:bottom w:val="nil"/>
              <w:right w:val="nil"/>
            </w:tcBorders>
            <w:shd w:val="clear" w:color="auto" w:fill="auto"/>
            <w:noWrap/>
            <w:vAlign w:val="bottom"/>
            <w:hideMark/>
          </w:tcPr>
          <w:p w14:paraId="7F3D6B2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20/07/2032</w:t>
            </w:r>
          </w:p>
        </w:tc>
        <w:tc>
          <w:tcPr>
            <w:tcW w:w="869" w:type="dxa"/>
            <w:tcBorders>
              <w:top w:val="nil"/>
              <w:left w:val="nil"/>
              <w:bottom w:val="nil"/>
              <w:right w:val="nil"/>
            </w:tcBorders>
            <w:shd w:val="clear" w:color="auto" w:fill="auto"/>
            <w:noWrap/>
            <w:vAlign w:val="bottom"/>
            <w:hideMark/>
          </w:tcPr>
          <w:p w14:paraId="72459A2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38A1D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A67C5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FC11F5" w14:textId="55B17E9C"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13,8054%</w:t>
            </w:r>
          </w:p>
        </w:tc>
      </w:tr>
      <w:tr w:rsidR="0054069E" w:rsidRPr="00911845" w14:paraId="461CF89C" w14:textId="77777777" w:rsidTr="00911845">
        <w:trPr>
          <w:trHeight w:val="210"/>
        </w:trPr>
        <w:tc>
          <w:tcPr>
            <w:tcW w:w="1643" w:type="dxa"/>
            <w:tcBorders>
              <w:top w:val="nil"/>
              <w:left w:val="nil"/>
              <w:bottom w:val="nil"/>
              <w:right w:val="nil"/>
            </w:tcBorders>
            <w:shd w:val="clear" w:color="auto" w:fill="auto"/>
            <w:noWrap/>
            <w:vAlign w:val="bottom"/>
            <w:hideMark/>
          </w:tcPr>
          <w:p w14:paraId="6F33029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138</w:t>
            </w:r>
          </w:p>
        </w:tc>
        <w:tc>
          <w:tcPr>
            <w:tcW w:w="1545" w:type="dxa"/>
            <w:tcBorders>
              <w:top w:val="nil"/>
              <w:left w:val="nil"/>
              <w:bottom w:val="nil"/>
              <w:right w:val="nil"/>
            </w:tcBorders>
            <w:shd w:val="clear" w:color="auto" w:fill="auto"/>
            <w:noWrap/>
            <w:vAlign w:val="bottom"/>
            <w:hideMark/>
          </w:tcPr>
          <w:p w14:paraId="12F6E17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20/08/2032</w:t>
            </w:r>
          </w:p>
        </w:tc>
        <w:tc>
          <w:tcPr>
            <w:tcW w:w="869" w:type="dxa"/>
            <w:tcBorders>
              <w:top w:val="nil"/>
              <w:left w:val="nil"/>
              <w:bottom w:val="nil"/>
              <w:right w:val="nil"/>
            </w:tcBorders>
            <w:shd w:val="clear" w:color="auto" w:fill="auto"/>
            <w:noWrap/>
            <w:vAlign w:val="bottom"/>
            <w:hideMark/>
          </w:tcPr>
          <w:p w14:paraId="2433D20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0CCA1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B241C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934723" w14:textId="15530010"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15,4327%</w:t>
            </w:r>
          </w:p>
        </w:tc>
      </w:tr>
      <w:tr w:rsidR="0054069E" w:rsidRPr="00911845" w14:paraId="6DBC7972" w14:textId="77777777" w:rsidTr="00911845">
        <w:trPr>
          <w:trHeight w:val="210"/>
        </w:trPr>
        <w:tc>
          <w:tcPr>
            <w:tcW w:w="1643" w:type="dxa"/>
            <w:tcBorders>
              <w:top w:val="nil"/>
              <w:left w:val="nil"/>
              <w:bottom w:val="nil"/>
              <w:right w:val="nil"/>
            </w:tcBorders>
            <w:shd w:val="clear" w:color="auto" w:fill="auto"/>
            <w:noWrap/>
            <w:vAlign w:val="bottom"/>
            <w:hideMark/>
          </w:tcPr>
          <w:p w14:paraId="607A4BE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139</w:t>
            </w:r>
          </w:p>
        </w:tc>
        <w:tc>
          <w:tcPr>
            <w:tcW w:w="1545" w:type="dxa"/>
            <w:tcBorders>
              <w:top w:val="nil"/>
              <w:left w:val="nil"/>
              <w:bottom w:val="nil"/>
              <w:right w:val="nil"/>
            </w:tcBorders>
            <w:shd w:val="clear" w:color="auto" w:fill="auto"/>
            <w:noWrap/>
            <w:vAlign w:val="bottom"/>
            <w:hideMark/>
          </w:tcPr>
          <w:p w14:paraId="4EBF48A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20/09/2032</w:t>
            </w:r>
          </w:p>
        </w:tc>
        <w:tc>
          <w:tcPr>
            <w:tcW w:w="869" w:type="dxa"/>
            <w:tcBorders>
              <w:top w:val="nil"/>
              <w:left w:val="nil"/>
              <w:bottom w:val="nil"/>
              <w:right w:val="nil"/>
            </w:tcBorders>
            <w:shd w:val="clear" w:color="auto" w:fill="auto"/>
            <w:noWrap/>
            <w:vAlign w:val="bottom"/>
            <w:hideMark/>
          </w:tcPr>
          <w:p w14:paraId="1B52A65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C49E5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FA582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158C83" w14:textId="2C36340A"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15,9238%</w:t>
            </w:r>
          </w:p>
        </w:tc>
      </w:tr>
      <w:tr w:rsidR="0054069E" w:rsidRPr="00911845" w14:paraId="3993213A" w14:textId="77777777" w:rsidTr="00911845">
        <w:trPr>
          <w:trHeight w:val="210"/>
        </w:trPr>
        <w:tc>
          <w:tcPr>
            <w:tcW w:w="1643" w:type="dxa"/>
            <w:tcBorders>
              <w:top w:val="nil"/>
              <w:left w:val="nil"/>
              <w:bottom w:val="nil"/>
              <w:right w:val="nil"/>
            </w:tcBorders>
            <w:shd w:val="clear" w:color="auto" w:fill="auto"/>
            <w:noWrap/>
            <w:vAlign w:val="bottom"/>
            <w:hideMark/>
          </w:tcPr>
          <w:p w14:paraId="728BEDF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140</w:t>
            </w:r>
          </w:p>
        </w:tc>
        <w:tc>
          <w:tcPr>
            <w:tcW w:w="1545" w:type="dxa"/>
            <w:tcBorders>
              <w:top w:val="nil"/>
              <w:left w:val="nil"/>
              <w:bottom w:val="nil"/>
              <w:right w:val="nil"/>
            </w:tcBorders>
            <w:shd w:val="clear" w:color="auto" w:fill="auto"/>
            <w:noWrap/>
            <w:vAlign w:val="bottom"/>
            <w:hideMark/>
          </w:tcPr>
          <w:p w14:paraId="7D36128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20/10/2032</w:t>
            </w:r>
          </w:p>
        </w:tc>
        <w:tc>
          <w:tcPr>
            <w:tcW w:w="869" w:type="dxa"/>
            <w:tcBorders>
              <w:top w:val="nil"/>
              <w:left w:val="nil"/>
              <w:bottom w:val="nil"/>
              <w:right w:val="nil"/>
            </w:tcBorders>
            <w:shd w:val="clear" w:color="auto" w:fill="auto"/>
            <w:noWrap/>
            <w:vAlign w:val="bottom"/>
            <w:hideMark/>
          </w:tcPr>
          <w:p w14:paraId="1E7266A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D87D1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42C6B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CD8C7C" w14:textId="36772F63"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16,8394%</w:t>
            </w:r>
          </w:p>
        </w:tc>
      </w:tr>
      <w:tr w:rsidR="0054069E" w:rsidRPr="00911845" w14:paraId="4D95CDC8" w14:textId="77777777" w:rsidTr="00911845">
        <w:trPr>
          <w:trHeight w:val="210"/>
        </w:trPr>
        <w:tc>
          <w:tcPr>
            <w:tcW w:w="1643" w:type="dxa"/>
            <w:tcBorders>
              <w:top w:val="nil"/>
              <w:left w:val="nil"/>
              <w:bottom w:val="nil"/>
              <w:right w:val="nil"/>
            </w:tcBorders>
            <w:shd w:val="clear" w:color="auto" w:fill="auto"/>
            <w:noWrap/>
            <w:vAlign w:val="bottom"/>
            <w:hideMark/>
          </w:tcPr>
          <w:p w14:paraId="5C6E800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141</w:t>
            </w:r>
          </w:p>
        </w:tc>
        <w:tc>
          <w:tcPr>
            <w:tcW w:w="1545" w:type="dxa"/>
            <w:tcBorders>
              <w:top w:val="nil"/>
              <w:left w:val="nil"/>
              <w:bottom w:val="nil"/>
              <w:right w:val="nil"/>
            </w:tcBorders>
            <w:shd w:val="clear" w:color="auto" w:fill="auto"/>
            <w:noWrap/>
            <w:vAlign w:val="bottom"/>
            <w:hideMark/>
          </w:tcPr>
          <w:p w14:paraId="1632F4E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20/11/2032</w:t>
            </w:r>
          </w:p>
        </w:tc>
        <w:tc>
          <w:tcPr>
            <w:tcW w:w="869" w:type="dxa"/>
            <w:tcBorders>
              <w:top w:val="nil"/>
              <w:left w:val="nil"/>
              <w:bottom w:val="nil"/>
              <w:right w:val="nil"/>
            </w:tcBorders>
            <w:shd w:val="clear" w:color="auto" w:fill="auto"/>
            <w:noWrap/>
            <w:vAlign w:val="bottom"/>
            <w:hideMark/>
          </w:tcPr>
          <w:p w14:paraId="3BE9D94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4205D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E7AD2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EB7288" w14:textId="1561B4F2"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15,2979%</w:t>
            </w:r>
          </w:p>
        </w:tc>
      </w:tr>
      <w:tr w:rsidR="0054069E" w:rsidRPr="00911845" w14:paraId="3BD59BF9" w14:textId="77777777" w:rsidTr="00911845">
        <w:trPr>
          <w:trHeight w:val="210"/>
        </w:trPr>
        <w:tc>
          <w:tcPr>
            <w:tcW w:w="1643" w:type="dxa"/>
            <w:tcBorders>
              <w:top w:val="nil"/>
              <w:left w:val="nil"/>
              <w:bottom w:val="nil"/>
              <w:right w:val="nil"/>
            </w:tcBorders>
            <w:shd w:val="clear" w:color="auto" w:fill="auto"/>
            <w:noWrap/>
            <w:vAlign w:val="bottom"/>
            <w:hideMark/>
          </w:tcPr>
          <w:p w14:paraId="07044D9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142</w:t>
            </w:r>
          </w:p>
        </w:tc>
        <w:tc>
          <w:tcPr>
            <w:tcW w:w="1545" w:type="dxa"/>
            <w:tcBorders>
              <w:top w:val="nil"/>
              <w:left w:val="nil"/>
              <w:bottom w:val="nil"/>
              <w:right w:val="nil"/>
            </w:tcBorders>
            <w:shd w:val="clear" w:color="auto" w:fill="auto"/>
            <w:noWrap/>
            <w:vAlign w:val="bottom"/>
            <w:hideMark/>
          </w:tcPr>
          <w:p w14:paraId="4B21953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20/12/2032</w:t>
            </w:r>
          </w:p>
        </w:tc>
        <w:tc>
          <w:tcPr>
            <w:tcW w:w="869" w:type="dxa"/>
            <w:tcBorders>
              <w:top w:val="nil"/>
              <w:left w:val="nil"/>
              <w:bottom w:val="nil"/>
              <w:right w:val="nil"/>
            </w:tcBorders>
            <w:shd w:val="clear" w:color="auto" w:fill="auto"/>
            <w:noWrap/>
            <w:vAlign w:val="bottom"/>
            <w:hideMark/>
          </w:tcPr>
          <w:p w14:paraId="62652B8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43B2C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2D98B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486EF5" w14:textId="6067626E"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15,8426%</w:t>
            </w:r>
          </w:p>
        </w:tc>
      </w:tr>
      <w:tr w:rsidR="0054069E" w:rsidRPr="00911845" w14:paraId="556A2198" w14:textId="77777777" w:rsidTr="00911845">
        <w:trPr>
          <w:trHeight w:val="210"/>
        </w:trPr>
        <w:tc>
          <w:tcPr>
            <w:tcW w:w="1643" w:type="dxa"/>
            <w:tcBorders>
              <w:top w:val="nil"/>
              <w:left w:val="nil"/>
              <w:bottom w:val="nil"/>
              <w:right w:val="nil"/>
            </w:tcBorders>
            <w:shd w:val="clear" w:color="auto" w:fill="auto"/>
            <w:noWrap/>
            <w:vAlign w:val="bottom"/>
            <w:hideMark/>
          </w:tcPr>
          <w:p w14:paraId="0CCD79C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143</w:t>
            </w:r>
          </w:p>
        </w:tc>
        <w:tc>
          <w:tcPr>
            <w:tcW w:w="1545" w:type="dxa"/>
            <w:tcBorders>
              <w:top w:val="nil"/>
              <w:left w:val="nil"/>
              <w:bottom w:val="nil"/>
              <w:right w:val="nil"/>
            </w:tcBorders>
            <w:shd w:val="clear" w:color="auto" w:fill="auto"/>
            <w:noWrap/>
            <w:vAlign w:val="bottom"/>
            <w:hideMark/>
          </w:tcPr>
          <w:p w14:paraId="41C4698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20/01/2033</w:t>
            </w:r>
          </w:p>
        </w:tc>
        <w:tc>
          <w:tcPr>
            <w:tcW w:w="869" w:type="dxa"/>
            <w:tcBorders>
              <w:top w:val="nil"/>
              <w:left w:val="nil"/>
              <w:bottom w:val="nil"/>
              <w:right w:val="nil"/>
            </w:tcBorders>
            <w:shd w:val="clear" w:color="auto" w:fill="auto"/>
            <w:noWrap/>
            <w:vAlign w:val="bottom"/>
            <w:hideMark/>
          </w:tcPr>
          <w:p w14:paraId="271060E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61DB4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26F5F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B6A1CE" w14:textId="793810D7"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15,6391%</w:t>
            </w:r>
          </w:p>
        </w:tc>
      </w:tr>
      <w:tr w:rsidR="0054069E" w:rsidRPr="00911845" w14:paraId="1953AFF3" w14:textId="77777777" w:rsidTr="00911845">
        <w:trPr>
          <w:trHeight w:val="210"/>
        </w:trPr>
        <w:tc>
          <w:tcPr>
            <w:tcW w:w="1643" w:type="dxa"/>
            <w:tcBorders>
              <w:top w:val="nil"/>
              <w:left w:val="nil"/>
              <w:bottom w:val="nil"/>
              <w:right w:val="nil"/>
            </w:tcBorders>
            <w:shd w:val="clear" w:color="auto" w:fill="auto"/>
            <w:noWrap/>
            <w:vAlign w:val="bottom"/>
            <w:hideMark/>
          </w:tcPr>
          <w:p w14:paraId="6397A22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144</w:t>
            </w:r>
          </w:p>
        </w:tc>
        <w:tc>
          <w:tcPr>
            <w:tcW w:w="1545" w:type="dxa"/>
            <w:tcBorders>
              <w:top w:val="nil"/>
              <w:left w:val="nil"/>
              <w:bottom w:val="nil"/>
              <w:right w:val="nil"/>
            </w:tcBorders>
            <w:shd w:val="clear" w:color="auto" w:fill="auto"/>
            <w:noWrap/>
            <w:vAlign w:val="bottom"/>
            <w:hideMark/>
          </w:tcPr>
          <w:p w14:paraId="4B35900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20/02/2033</w:t>
            </w:r>
          </w:p>
        </w:tc>
        <w:tc>
          <w:tcPr>
            <w:tcW w:w="869" w:type="dxa"/>
            <w:tcBorders>
              <w:top w:val="nil"/>
              <w:left w:val="nil"/>
              <w:bottom w:val="nil"/>
              <w:right w:val="nil"/>
            </w:tcBorders>
            <w:shd w:val="clear" w:color="auto" w:fill="auto"/>
            <w:noWrap/>
            <w:vAlign w:val="bottom"/>
            <w:hideMark/>
          </w:tcPr>
          <w:p w14:paraId="60E279A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61450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A2A73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F6ACE6" w14:textId="76EB041C"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14,8172%</w:t>
            </w:r>
          </w:p>
        </w:tc>
      </w:tr>
      <w:tr w:rsidR="0054069E" w:rsidRPr="00911845" w14:paraId="6EA1BAE9" w14:textId="77777777" w:rsidTr="00911845">
        <w:trPr>
          <w:trHeight w:val="210"/>
        </w:trPr>
        <w:tc>
          <w:tcPr>
            <w:tcW w:w="1643" w:type="dxa"/>
            <w:tcBorders>
              <w:top w:val="nil"/>
              <w:left w:val="nil"/>
              <w:bottom w:val="nil"/>
              <w:right w:val="nil"/>
            </w:tcBorders>
            <w:shd w:val="clear" w:color="auto" w:fill="auto"/>
            <w:noWrap/>
            <w:vAlign w:val="bottom"/>
            <w:hideMark/>
          </w:tcPr>
          <w:p w14:paraId="3A91C03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145</w:t>
            </w:r>
          </w:p>
        </w:tc>
        <w:tc>
          <w:tcPr>
            <w:tcW w:w="1545" w:type="dxa"/>
            <w:tcBorders>
              <w:top w:val="nil"/>
              <w:left w:val="nil"/>
              <w:bottom w:val="nil"/>
              <w:right w:val="nil"/>
            </w:tcBorders>
            <w:shd w:val="clear" w:color="auto" w:fill="auto"/>
            <w:noWrap/>
            <w:vAlign w:val="bottom"/>
            <w:hideMark/>
          </w:tcPr>
          <w:p w14:paraId="0486D32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20/03/2033</w:t>
            </w:r>
          </w:p>
        </w:tc>
        <w:tc>
          <w:tcPr>
            <w:tcW w:w="869" w:type="dxa"/>
            <w:tcBorders>
              <w:top w:val="nil"/>
              <w:left w:val="nil"/>
              <w:bottom w:val="nil"/>
              <w:right w:val="nil"/>
            </w:tcBorders>
            <w:shd w:val="clear" w:color="auto" w:fill="auto"/>
            <w:noWrap/>
            <w:vAlign w:val="bottom"/>
            <w:hideMark/>
          </w:tcPr>
          <w:p w14:paraId="435F06E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98012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70914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822A67" w14:textId="310997B1"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16,4155%</w:t>
            </w:r>
          </w:p>
        </w:tc>
      </w:tr>
      <w:tr w:rsidR="0054069E" w:rsidRPr="00911845" w14:paraId="389695FA" w14:textId="77777777" w:rsidTr="00911845">
        <w:trPr>
          <w:trHeight w:val="210"/>
        </w:trPr>
        <w:tc>
          <w:tcPr>
            <w:tcW w:w="1643" w:type="dxa"/>
            <w:tcBorders>
              <w:top w:val="nil"/>
              <w:left w:val="nil"/>
              <w:bottom w:val="nil"/>
              <w:right w:val="nil"/>
            </w:tcBorders>
            <w:shd w:val="clear" w:color="auto" w:fill="auto"/>
            <w:noWrap/>
            <w:vAlign w:val="bottom"/>
            <w:hideMark/>
          </w:tcPr>
          <w:p w14:paraId="4D8C627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146</w:t>
            </w:r>
          </w:p>
        </w:tc>
        <w:tc>
          <w:tcPr>
            <w:tcW w:w="1545" w:type="dxa"/>
            <w:tcBorders>
              <w:top w:val="nil"/>
              <w:left w:val="nil"/>
              <w:bottom w:val="nil"/>
              <w:right w:val="nil"/>
            </w:tcBorders>
            <w:shd w:val="clear" w:color="auto" w:fill="auto"/>
            <w:noWrap/>
            <w:vAlign w:val="bottom"/>
            <w:hideMark/>
          </w:tcPr>
          <w:p w14:paraId="1DAA901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20/04/2033</w:t>
            </w:r>
          </w:p>
        </w:tc>
        <w:tc>
          <w:tcPr>
            <w:tcW w:w="869" w:type="dxa"/>
            <w:tcBorders>
              <w:top w:val="nil"/>
              <w:left w:val="nil"/>
              <w:bottom w:val="nil"/>
              <w:right w:val="nil"/>
            </w:tcBorders>
            <w:shd w:val="clear" w:color="auto" w:fill="auto"/>
            <w:noWrap/>
            <w:vAlign w:val="bottom"/>
            <w:hideMark/>
          </w:tcPr>
          <w:p w14:paraId="33670E9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A8565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05B92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9DBE34" w14:textId="580D1BF8"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15,3239%</w:t>
            </w:r>
          </w:p>
        </w:tc>
      </w:tr>
      <w:tr w:rsidR="0054069E" w:rsidRPr="00911845" w14:paraId="1585DF0D" w14:textId="77777777" w:rsidTr="00911845">
        <w:trPr>
          <w:trHeight w:val="210"/>
        </w:trPr>
        <w:tc>
          <w:tcPr>
            <w:tcW w:w="1643" w:type="dxa"/>
            <w:tcBorders>
              <w:top w:val="nil"/>
              <w:left w:val="nil"/>
              <w:bottom w:val="nil"/>
              <w:right w:val="nil"/>
            </w:tcBorders>
            <w:shd w:val="clear" w:color="auto" w:fill="auto"/>
            <w:noWrap/>
            <w:vAlign w:val="bottom"/>
            <w:hideMark/>
          </w:tcPr>
          <w:p w14:paraId="04045D6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147</w:t>
            </w:r>
          </w:p>
        </w:tc>
        <w:tc>
          <w:tcPr>
            <w:tcW w:w="1545" w:type="dxa"/>
            <w:tcBorders>
              <w:top w:val="nil"/>
              <w:left w:val="nil"/>
              <w:bottom w:val="nil"/>
              <w:right w:val="nil"/>
            </w:tcBorders>
            <w:shd w:val="clear" w:color="auto" w:fill="auto"/>
            <w:noWrap/>
            <w:vAlign w:val="bottom"/>
            <w:hideMark/>
          </w:tcPr>
          <w:p w14:paraId="368114F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20/05/2033</w:t>
            </w:r>
          </w:p>
        </w:tc>
        <w:tc>
          <w:tcPr>
            <w:tcW w:w="869" w:type="dxa"/>
            <w:tcBorders>
              <w:top w:val="nil"/>
              <w:left w:val="nil"/>
              <w:bottom w:val="nil"/>
              <w:right w:val="nil"/>
            </w:tcBorders>
            <w:shd w:val="clear" w:color="auto" w:fill="auto"/>
            <w:noWrap/>
            <w:vAlign w:val="bottom"/>
            <w:hideMark/>
          </w:tcPr>
          <w:p w14:paraId="110EE11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DDE52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ACF30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F4B9BA" w14:textId="09F6DB8E"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16,2419%</w:t>
            </w:r>
          </w:p>
        </w:tc>
      </w:tr>
      <w:tr w:rsidR="0054069E" w:rsidRPr="00911845" w14:paraId="5C71A9C8" w14:textId="77777777" w:rsidTr="00911845">
        <w:trPr>
          <w:trHeight w:val="210"/>
        </w:trPr>
        <w:tc>
          <w:tcPr>
            <w:tcW w:w="1643" w:type="dxa"/>
            <w:tcBorders>
              <w:top w:val="nil"/>
              <w:left w:val="nil"/>
              <w:bottom w:val="nil"/>
              <w:right w:val="nil"/>
            </w:tcBorders>
            <w:shd w:val="clear" w:color="auto" w:fill="auto"/>
            <w:noWrap/>
            <w:vAlign w:val="bottom"/>
            <w:hideMark/>
          </w:tcPr>
          <w:p w14:paraId="4BCABE5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148</w:t>
            </w:r>
          </w:p>
        </w:tc>
        <w:tc>
          <w:tcPr>
            <w:tcW w:w="1545" w:type="dxa"/>
            <w:tcBorders>
              <w:top w:val="nil"/>
              <w:left w:val="nil"/>
              <w:bottom w:val="nil"/>
              <w:right w:val="nil"/>
            </w:tcBorders>
            <w:shd w:val="clear" w:color="auto" w:fill="auto"/>
            <w:noWrap/>
            <w:vAlign w:val="bottom"/>
            <w:hideMark/>
          </w:tcPr>
          <w:p w14:paraId="3BF476B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20/06/2033</w:t>
            </w:r>
          </w:p>
        </w:tc>
        <w:tc>
          <w:tcPr>
            <w:tcW w:w="869" w:type="dxa"/>
            <w:tcBorders>
              <w:top w:val="nil"/>
              <w:left w:val="nil"/>
              <w:bottom w:val="nil"/>
              <w:right w:val="nil"/>
            </w:tcBorders>
            <w:shd w:val="clear" w:color="auto" w:fill="auto"/>
            <w:noWrap/>
            <w:vAlign w:val="bottom"/>
            <w:hideMark/>
          </w:tcPr>
          <w:p w14:paraId="2C7BB21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6BBAC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E9346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8BC0D7" w14:textId="5E517D9F"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14,2630%</w:t>
            </w:r>
          </w:p>
        </w:tc>
      </w:tr>
      <w:tr w:rsidR="0054069E" w:rsidRPr="00911845" w14:paraId="2143C538" w14:textId="77777777" w:rsidTr="00911845">
        <w:trPr>
          <w:trHeight w:val="210"/>
        </w:trPr>
        <w:tc>
          <w:tcPr>
            <w:tcW w:w="1643" w:type="dxa"/>
            <w:tcBorders>
              <w:top w:val="nil"/>
              <w:left w:val="nil"/>
              <w:bottom w:val="nil"/>
              <w:right w:val="nil"/>
            </w:tcBorders>
            <w:shd w:val="clear" w:color="auto" w:fill="auto"/>
            <w:noWrap/>
            <w:vAlign w:val="bottom"/>
            <w:hideMark/>
          </w:tcPr>
          <w:p w14:paraId="0F8B47E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149</w:t>
            </w:r>
          </w:p>
        </w:tc>
        <w:tc>
          <w:tcPr>
            <w:tcW w:w="1545" w:type="dxa"/>
            <w:tcBorders>
              <w:top w:val="nil"/>
              <w:left w:val="nil"/>
              <w:bottom w:val="nil"/>
              <w:right w:val="nil"/>
            </w:tcBorders>
            <w:shd w:val="clear" w:color="auto" w:fill="auto"/>
            <w:noWrap/>
            <w:vAlign w:val="bottom"/>
            <w:hideMark/>
          </w:tcPr>
          <w:p w14:paraId="6D52587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20/07/2033</w:t>
            </w:r>
          </w:p>
        </w:tc>
        <w:tc>
          <w:tcPr>
            <w:tcW w:w="869" w:type="dxa"/>
            <w:tcBorders>
              <w:top w:val="nil"/>
              <w:left w:val="nil"/>
              <w:bottom w:val="nil"/>
              <w:right w:val="nil"/>
            </w:tcBorders>
            <w:shd w:val="clear" w:color="auto" w:fill="auto"/>
            <w:noWrap/>
            <w:vAlign w:val="bottom"/>
            <w:hideMark/>
          </w:tcPr>
          <w:p w14:paraId="0B1978A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36257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48F43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CCD63D" w14:textId="774D2EF3"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14,3107%</w:t>
            </w:r>
          </w:p>
        </w:tc>
      </w:tr>
      <w:tr w:rsidR="0054069E" w:rsidRPr="00911845" w14:paraId="689782E0" w14:textId="77777777" w:rsidTr="00911845">
        <w:trPr>
          <w:trHeight w:val="210"/>
        </w:trPr>
        <w:tc>
          <w:tcPr>
            <w:tcW w:w="1643" w:type="dxa"/>
            <w:tcBorders>
              <w:top w:val="nil"/>
              <w:left w:val="nil"/>
              <w:bottom w:val="nil"/>
              <w:right w:val="nil"/>
            </w:tcBorders>
            <w:shd w:val="clear" w:color="auto" w:fill="auto"/>
            <w:noWrap/>
            <w:vAlign w:val="bottom"/>
            <w:hideMark/>
          </w:tcPr>
          <w:p w14:paraId="3FF1ADC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150</w:t>
            </w:r>
          </w:p>
        </w:tc>
        <w:tc>
          <w:tcPr>
            <w:tcW w:w="1545" w:type="dxa"/>
            <w:tcBorders>
              <w:top w:val="nil"/>
              <w:left w:val="nil"/>
              <w:bottom w:val="nil"/>
              <w:right w:val="nil"/>
            </w:tcBorders>
            <w:shd w:val="clear" w:color="auto" w:fill="auto"/>
            <w:noWrap/>
            <w:vAlign w:val="bottom"/>
            <w:hideMark/>
          </w:tcPr>
          <w:p w14:paraId="35A4096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20/08/2033</w:t>
            </w:r>
          </w:p>
        </w:tc>
        <w:tc>
          <w:tcPr>
            <w:tcW w:w="869" w:type="dxa"/>
            <w:tcBorders>
              <w:top w:val="nil"/>
              <w:left w:val="nil"/>
              <w:bottom w:val="nil"/>
              <w:right w:val="nil"/>
            </w:tcBorders>
            <w:shd w:val="clear" w:color="auto" w:fill="auto"/>
            <w:noWrap/>
            <w:vAlign w:val="bottom"/>
            <w:hideMark/>
          </w:tcPr>
          <w:p w14:paraId="710A708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8C451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4326A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2E76FC" w14:textId="670F1996"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13,8506%</w:t>
            </w:r>
          </w:p>
        </w:tc>
      </w:tr>
      <w:tr w:rsidR="0054069E" w:rsidRPr="00911845" w14:paraId="0C162595" w14:textId="77777777" w:rsidTr="00911845">
        <w:trPr>
          <w:trHeight w:val="210"/>
        </w:trPr>
        <w:tc>
          <w:tcPr>
            <w:tcW w:w="1643" w:type="dxa"/>
            <w:tcBorders>
              <w:top w:val="nil"/>
              <w:left w:val="nil"/>
              <w:bottom w:val="nil"/>
              <w:right w:val="nil"/>
            </w:tcBorders>
            <w:shd w:val="clear" w:color="auto" w:fill="auto"/>
            <w:noWrap/>
            <w:vAlign w:val="bottom"/>
            <w:hideMark/>
          </w:tcPr>
          <w:p w14:paraId="1784C9B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151</w:t>
            </w:r>
          </w:p>
        </w:tc>
        <w:tc>
          <w:tcPr>
            <w:tcW w:w="1545" w:type="dxa"/>
            <w:tcBorders>
              <w:top w:val="nil"/>
              <w:left w:val="nil"/>
              <w:bottom w:val="nil"/>
              <w:right w:val="nil"/>
            </w:tcBorders>
            <w:shd w:val="clear" w:color="auto" w:fill="auto"/>
            <w:noWrap/>
            <w:vAlign w:val="bottom"/>
            <w:hideMark/>
          </w:tcPr>
          <w:p w14:paraId="5C3AE1A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20/09/2033</w:t>
            </w:r>
          </w:p>
        </w:tc>
        <w:tc>
          <w:tcPr>
            <w:tcW w:w="869" w:type="dxa"/>
            <w:tcBorders>
              <w:top w:val="nil"/>
              <w:left w:val="nil"/>
              <w:bottom w:val="nil"/>
              <w:right w:val="nil"/>
            </w:tcBorders>
            <w:shd w:val="clear" w:color="auto" w:fill="auto"/>
            <w:noWrap/>
            <w:vAlign w:val="bottom"/>
            <w:hideMark/>
          </w:tcPr>
          <w:p w14:paraId="59F050C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59006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72064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689483" w14:textId="49556C54"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16,2830%</w:t>
            </w:r>
          </w:p>
        </w:tc>
      </w:tr>
      <w:tr w:rsidR="0054069E" w:rsidRPr="00911845" w14:paraId="3EC5FC9C" w14:textId="77777777" w:rsidTr="00911845">
        <w:trPr>
          <w:trHeight w:val="210"/>
        </w:trPr>
        <w:tc>
          <w:tcPr>
            <w:tcW w:w="1643" w:type="dxa"/>
            <w:tcBorders>
              <w:top w:val="nil"/>
              <w:left w:val="nil"/>
              <w:bottom w:val="nil"/>
              <w:right w:val="nil"/>
            </w:tcBorders>
            <w:shd w:val="clear" w:color="auto" w:fill="auto"/>
            <w:noWrap/>
            <w:vAlign w:val="bottom"/>
            <w:hideMark/>
          </w:tcPr>
          <w:p w14:paraId="48AC7D40"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152</w:t>
            </w:r>
          </w:p>
        </w:tc>
        <w:tc>
          <w:tcPr>
            <w:tcW w:w="1545" w:type="dxa"/>
            <w:tcBorders>
              <w:top w:val="nil"/>
              <w:left w:val="nil"/>
              <w:bottom w:val="nil"/>
              <w:right w:val="nil"/>
            </w:tcBorders>
            <w:shd w:val="clear" w:color="auto" w:fill="auto"/>
            <w:noWrap/>
            <w:vAlign w:val="bottom"/>
            <w:hideMark/>
          </w:tcPr>
          <w:p w14:paraId="1C4DDBF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20/10/2033</w:t>
            </w:r>
          </w:p>
        </w:tc>
        <w:tc>
          <w:tcPr>
            <w:tcW w:w="869" w:type="dxa"/>
            <w:tcBorders>
              <w:top w:val="nil"/>
              <w:left w:val="nil"/>
              <w:bottom w:val="nil"/>
              <w:right w:val="nil"/>
            </w:tcBorders>
            <w:shd w:val="clear" w:color="auto" w:fill="auto"/>
            <w:noWrap/>
            <w:vAlign w:val="bottom"/>
            <w:hideMark/>
          </w:tcPr>
          <w:p w14:paraId="71FC52C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011B3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7D4B4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BD6485" w14:textId="6D29AE60"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16,7802%</w:t>
            </w:r>
          </w:p>
        </w:tc>
      </w:tr>
      <w:tr w:rsidR="0054069E" w:rsidRPr="00911845" w14:paraId="0AA647D8" w14:textId="77777777" w:rsidTr="00911845">
        <w:trPr>
          <w:trHeight w:val="210"/>
        </w:trPr>
        <w:tc>
          <w:tcPr>
            <w:tcW w:w="1643" w:type="dxa"/>
            <w:tcBorders>
              <w:top w:val="nil"/>
              <w:left w:val="nil"/>
              <w:bottom w:val="nil"/>
              <w:right w:val="nil"/>
            </w:tcBorders>
            <w:shd w:val="clear" w:color="auto" w:fill="auto"/>
            <w:noWrap/>
            <w:vAlign w:val="bottom"/>
            <w:hideMark/>
          </w:tcPr>
          <w:p w14:paraId="4C78D2A6"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153</w:t>
            </w:r>
          </w:p>
        </w:tc>
        <w:tc>
          <w:tcPr>
            <w:tcW w:w="1545" w:type="dxa"/>
            <w:tcBorders>
              <w:top w:val="nil"/>
              <w:left w:val="nil"/>
              <w:bottom w:val="nil"/>
              <w:right w:val="nil"/>
            </w:tcBorders>
            <w:shd w:val="clear" w:color="auto" w:fill="auto"/>
            <w:noWrap/>
            <w:vAlign w:val="bottom"/>
            <w:hideMark/>
          </w:tcPr>
          <w:p w14:paraId="52360C4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20/11/2033</w:t>
            </w:r>
          </w:p>
        </w:tc>
        <w:tc>
          <w:tcPr>
            <w:tcW w:w="869" w:type="dxa"/>
            <w:tcBorders>
              <w:top w:val="nil"/>
              <w:left w:val="nil"/>
              <w:bottom w:val="nil"/>
              <w:right w:val="nil"/>
            </w:tcBorders>
            <w:shd w:val="clear" w:color="auto" w:fill="auto"/>
            <w:noWrap/>
            <w:vAlign w:val="bottom"/>
            <w:hideMark/>
          </w:tcPr>
          <w:p w14:paraId="7E83230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E3350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755E9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BA06DE" w14:textId="73138D3C"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16,8649%</w:t>
            </w:r>
          </w:p>
        </w:tc>
      </w:tr>
      <w:tr w:rsidR="0054069E" w:rsidRPr="00911845" w14:paraId="20E3256E" w14:textId="77777777" w:rsidTr="00911845">
        <w:trPr>
          <w:trHeight w:val="210"/>
        </w:trPr>
        <w:tc>
          <w:tcPr>
            <w:tcW w:w="1643" w:type="dxa"/>
            <w:tcBorders>
              <w:top w:val="nil"/>
              <w:left w:val="nil"/>
              <w:bottom w:val="nil"/>
              <w:right w:val="nil"/>
            </w:tcBorders>
            <w:shd w:val="clear" w:color="auto" w:fill="auto"/>
            <w:noWrap/>
            <w:vAlign w:val="bottom"/>
            <w:hideMark/>
          </w:tcPr>
          <w:p w14:paraId="281EF11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154</w:t>
            </w:r>
          </w:p>
        </w:tc>
        <w:tc>
          <w:tcPr>
            <w:tcW w:w="1545" w:type="dxa"/>
            <w:tcBorders>
              <w:top w:val="nil"/>
              <w:left w:val="nil"/>
              <w:bottom w:val="nil"/>
              <w:right w:val="nil"/>
            </w:tcBorders>
            <w:shd w:val="clear" w:color="auto" w:fill="auto"/>
            <w:noWrap/>
            <w:vAlign w:val="bottom"/>
            <w:hideMark/>
          </w:tcPr>
          <w:p w14:paraId="46143EC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20/12/2033</w:t>
            </w:r>
          </w:p>
        </w:tc>
        <w:tc>
          <w:tcPr>
            <w:tcW w:w="869" w:type="dxa"/>
            <w:tcBorders>
              <w:top w:val="nil"/>
              <w:left w:val="nil"/>
              <w:bottom w:val="nil"/>
              <w:right w:val="nil"/>
            </w:tcBorders>
            <w:shd w:val="clear" w:color="auto" w:fill="auto"/>
            <w:noWrap/>
            <w:vAlign w:val="bottom"/>
            <w:hideMark/>
          </w:tcPr>
          <w:p w14:paraId="11B9F57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0AE2DF"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AE5C8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2086E0" w14:textId="501E3A72"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19,1878%</w:t>
            </w:r>
          </w:p>
        </w:tc>
      </w:tr>
      <w:tr w:rsidR="0054069E" w:rsidRPr="00911845" w14:paraId="5A266254" w14:textId="77777777" w:rsidTr="00911845">
        <w:trPr>
          <w:trHeight w:val="210"/>
        </w:trPr>
        <w:tc>
          <w:tcPr>
            <w:tcW w:w="1643" w:type="dxa"/>
            <w:tcBorders>
              <w:top w:val="nil"/>
              <w:left w:val="nil"/>
              <w:bottom w:val="nil"/>
              <w:right w:val="nil"/>
            </w:tcBorders>
            <w:shd w:val="clear" w:color="auto" w:fill="auto"/>
            <w:noWrap/>
            <w:vAlign w:val="bottom"/>
            <w:hideMark/>
          </w:tcPr>
          <w:p w14:paraId="451FAF9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155</w:t>
            </w:r>
          </w:p>
        </w:tc>
        <w:tc>
          <w:tcPr>
            <w:tcW w:w="1545" w:type="dxa"/>
            <w:tcBorders>
              <w:top w:val="nil"/>
              <w:left w:val="nil"/>
              <w:bottom w:val="nil"/>
              <w:right w:val="nil"/>
            </w:tcBorders>
            <w:shd w:val="clear" w:color="auto" w:fill="auto"/>
            <w:noWrap/>
            <w:vAlign w:val="bottom"/>
            <w:hideMark/>
          </w:tcPr>
          <w:p w14:paraId="6B9F603C"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20/01/2034</w:t>
            </w:r>
          </w:p>
        </w:tc>
        <w:tc>
          <w:tcPr>
            <w:tcW w:w="869" w:type="dxa"/>
            <w:tcBorders>
              <w:top w:val="nil"/>
              <w:left w:val="nil"/>
              <w:bottom w:val="nil"/>
              <w:right w:val="nil"/>
            </w:tcBorders>
            <w:shd w:val="clear" w:color="auto" w:fill="auto"/>
            <w:noWrap/>
            <w:vAlign w:val="bottom"/>
            <w:hideMark/>
          </w:tcPr>
          <w:p w14:paraId="5C3BC2B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AA26D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A02A8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8CF1D6" w14:textId="32B506CD"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19,9069%</w:t>
            </w:r>
          </w:p>
        </w:tc>
      </w:tr>
      <w:tr w:rsidR="0054069E" w:rsidRPr="00911845" w14:paraId="33EABEAC" w14:textId="77777777" w:rsidTr="00911845">
        <w:trPr>
          <w:trHeight w:val="210"/>
        </w:trPr>
        <w:tc>
          <w:tcPr>
            <w:tcW w:w="1643" w:type="dxa"/>
            <w:tcBorders>
              <w:top w:val="nil"/>
              <w:left w:val="nil"/>
              <w:bottom w:val="nil"/>
              <w:right w:val="nil"/>
            </w:tcBorders>
            <w:shd w:val="clear" w:color="auto" w:fill="auto"/>
            <w:noWrap/>
            <w:vAlign w:val="bottom"/>
            <w:hideMark/>
          </w:tcPr>
          <w:p w14:paraId="0D97043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156</w:t>
            </w:r>
          </w:p>
        </w:tc>
        <w:tc>
          <w:tcPr>
            <w:tcW w:w="1545" w:type="dxa"/>
            <w:tcBorders>
              <w:top w:val="nil"/>
              <w:left w:val="nil"/>
              <w:bottom w:val="nil"/>
              <w:right w:val="nil"/>
            </w:tcBorders>
            <w:shd w:val="clear" w:color="auto" w:fill="auto"/>
            <w:noWrap/>
            <w:vAlign w:val="bottom"/>
            <w:hideMark/>
          </w:tcPr>
          <w:p w14:paraId="7589615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20/02/2034</w:t>
            </w:r>
          </w:p>
        </w:tc>
        <w:tc>
          <w:tcPr>
            <w:tcW w:w="869" w:type="dxa"/>
            <w:tcBorders>
              <w:top w:val="nil"/>
              <w:left w:val="nil"/>
              <w:bottom w:val="nil"/>
              <w:right w:val="nil"/>
            </w:tcBorders>
            <w:shd w:val="clear" w:color="auto" w:fill="auto"/>
            <w:noWrap/>
            <w:vAlign w:val="bottom"/>
            <w:hideMark/>
          </w:tcPr>
          <w:p w14:paraId="3267F24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C6D6D3"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2C439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2A5AD0" w14:textId="65D2A2B7"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23,3384%</w:t>
            </w:r>
          </w:p>
        </w:tc>
      </w:tr>
      <w:tr w:rsidR="0054069E" w:rsidRPr="00911845" w14:paraId="2E3A8766" w14:textId="77777777" w:rsidTr="00911845">
        <w:trPr>
          <w:trHeight w:val="210"/>
        </w:trPr>
        <w:tc>
          <w:tcPr>
            <w:tcW w:w="1643" w:type="dxa"/>
            <w:tcBorders>
              <w:top w:val="nil"/>
              <w:left w:val="nil"/>
              <w:bottom w:val="nil"/>
              <w:right w:val="nil"/>
            </w:tcBorders>
            <w:shd w:val="clear" w:color="auto" w:fill="auto"/>
            <w:noWrap/>
            <w:vAlign w:val="bottom"/>
            <w:hideMark/>
          </w:tcPr>
          <w:p w14:paraId="4FA18F8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157</w:t>
            </w:r>
          </w:p>
        </w:tc>
        <w:tc>
          <w:tcPr>
            <w:tcW w:w="1545" w:type="dxa"/>
            <w:tcBorders>
              <w:top w:val="nil"/>
              <w:left w:val="nil"/>
              <w:bottom w:val="nil"/>
              <w:right w:val="nil"/>
            </w:tcBorders>
            <w:shd w:val="clear" w:color="auto" w:fill="auto"/>
            <w:noWrap/>
            <w:vAlign w:val="bottom"/>
            <w:hideMark/>
          </w:tcPr>
          <w:p w14:paraId="040CB72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20/03/2034</w:t>
            </w:r>
          </w:p>
        </w:tc>
        <w:tc>
          <w:tcPr>
            <w:tcW w:w="869" w:type="dxa"/>
            <w:tcBorders>
              <w:top w:val="nil"/>
              <w:left w:val="nil"/>
              <w:bottom w:val="nil"/>
              <w:right w:val="nil"/>
            </w:tcBorders>
            <w:shd w:val="clear" w:color="auto" w:fill="auto"/>
            <w:noWrap/>
            <w:vAlign w:val="bottom"/>
            <w:hideMark/>
          </w:tcPr>
          <w:p w14:paraId="76DAAC4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101595"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18BD4A"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227049" w14:textId="5CB921D1"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28,9065%</w:t>
            </w:r>
          </w:p>
        </w:tc>
      </w:tr>
      <w:tr w:rsidR="0054069E" w:rsidRPr="00911845" w14:paraId="1A3AE3BB" w14:textId="77777777" w:rsidTr="00911845">
        <w:trPr>
          <w:trHeight w:val="210"/>
        </w:trPr>
        <w:tc>
          <w:tcPr>
            <w:tcW w:w="1643" w:type="dxa"/>
            <w:tcBorders>
              <w:top w:val="nil"/>
              <w:left w:val="nil"/>
              <w:bottom w:val="nil"/>
              <w:right w:val="nil"/>
            </w:tcBorders>
            <w:shd w:val="clear" w:color="auto" w:fill="auto"/>
            <w:noWrap/>
            <w:vAlign w:val="bottom"/>
            <w:hideMark/>
          </w:tcPr>
          <w:p w14:paraId="166916A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158</w:t>
            </w:r>
          </w:p>
        </w:tc>
        <w:tc>
          <w:tcPr>
            <w:tcW w:w="1545" w:type="dxa"/>
            <w:tcBorders>
              <w:top w:val="nil"/>
              <w:left w:val="nil"/>
              <w:bottom w:val="nil"/>
              <w:right w:val="nil"/>
            </w:tcBorders>
            <w:shd w:val="clear" w:color="auto" w:fill="auto"/>
            <w:noWrap/>
            <w:vAlign w:val="bottom"/>
            <w:hideMark/>
          </w:tcPr>
          <w:p w14:paraId="589763F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20/04/2034</w:t>
            </w:r>
          </w:p>
        </w:tc>
        <w:tc>
          <w:tcPr>
            <w:tcW w:w="869" w:type="dxa"/>
            <w:tcBorders>
              <w:top w:val="nil"/>
              <w:left w:val="nil"/>
              <w:bottom w:val="nil"/>
              <w:right w:val="nil"/>
            </w:tcBorders>
            <w:shd w:val="clear" w:color="auto" w:fill="auto"/>
            <w:noWrap/>
            <w:vAlign w:val="bottom"/>
            <w:hideMark/>
          </w:tcPr>
          <w:p w14:paraId="42E26C92"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6BEA38"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051D4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409904" w14:textId="455338E0"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38,8263%</w:t>
            </w:r>
          </w:p>
        </w:tc>
      </w:tr>
      <w:tr w:rsidR="0054069E" w:rsidRPr="00911845" w14:paraId="4AF55E15" w14:textId="77777777" w:rsidTr="00911845">
        <w:trPr>
          <w:trHeight w:val="210"/>
        </w:trPr>
        <w:tc>
          <w:tcPr>
            <w:tcW w:w="1643" w:type="dxa"/>
            <w:tcBorders>
              <w:top w:val="nil"/>
              <w:left w:val="nil"/>
              <w:bottom w:val="nil"/>
              <w:right w:val="nil"/>
            </w:tcBorders>
            <w:shd w:val="clear" w:color="auto" w:fill="auto"/>
            <w:noWrap/>
            <w:vAlign w:val="bottom"/>
            <w:hideMark/>
          </w:tcPr>
          <w:p w14:paraId="603F3607"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159</w:t>
            </w:r>
          </w:p>
        </w:tc>
        <w:tc>
          <w:tcPr>
            <w:tcW w:w="1545" w:type="dxa"/>
            <w:tcBorders>
              <w:top w:val="nil"/>
              <w:left w:val="nil"/>
              <w:bottom w:val="nil"/>
              <w:right w:val="nil"/>
            </w:tcBorders>
            <w:shd w:val="clear" w:color="auto" w:fill="auto"/>
            <w:noWrap/>
            <w:vAlign w:val="bottom"/>
            <w:hideMark/>
          </w:tcPr>
          <w:p w14:paraId="7408941D"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20/05/2034</w:t>
            </w:r>
          </w:p>
        </w:tc>
        <w:tc>
          <w:tcPr>
            <w:tcW w:w="869" w:type="dxa"/>
            <w:tcBorders>
              <w:top w:val="nil"/>
              <w:left w:val="nil"/>
              <w:bottom w:val="nil"/>
              <w:right w:val="nil"/>
            </w:tcBorders>
            <w:shd w:val="clear" w:color="auto" w:fill="auto"/>
            <w:noWrap/>
            <w:vAlign w:val="bottom"/>
            <w:hideMark/>
          </w:tcPr>
          <w:p w14:paraId="08271A1E"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21B4D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242C1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BC7C32" w14:textId="24B9BD12"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46,8557%</w:t>
            </w:r>
          </w:p>
        </w:tc>
      </w:tr>
      <w:tr w:rsidR="0054069E" w:rsidRPr="00911845" w14:paraId="2B2A0DA8" w14:textId="77777777" w:rsidTr="00911845">
        <w:trPr>
          <w:trHeight w:val="210"/>
        </w:trPr>
        <w:tc>
          <w:tcPr>
            <w:tcW w:w="1643" w:type="dxa"/>
            <w:tcBorders>
              <w:top w:val="nil"/>
              <w:left w:val="nil"/>
              <w:bottom w:val="nil"/>
              <w:right w:val="nil"/>
            </w:tcBorders>
            <w:shd w:val="clear" w:color="auto" w:fill="auto"/>
            <w:noWrap/>
            <w:vAlign w:val="bottom"/>
            <w:hideMark/>
          </w:tcPr>
          <w:p w14:paraId="4227364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160</w:t>
            </w:r>
          </w:p>
        </w:tc>
        <w:tc>
          <w:tcPr>
            <w:tcW w:w="1545" w:type="dxa"/>
            <w:tcBorders>
              <w:top w:val="nil"/>
              <w:left w:val="nil"/>
              <w:bottom w:val="nil"/>
              <w:right w:val="nil"/>
            </w:tcBorders>
            <w:shd w:val="clear" w:color="auto" w:fill="auto"/>
            <w:noWrap/>
            <w:vAlign w:val="bottom"/>
            <w:hideMark/>
          </w:tcPr>
          <w:p w14:paraId="7559214B"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20/06/2034</w:t>
            </w:r>
          </w:p>
        </w:tc>
        <w:tc>
          <w:tcPr>
            <w:tcW w:w="869" w:type="dxa"/>
            <w:tcBorders>
              <w:top w:val="nil"/>
              <w:left w:val="nil"/>
              <w:bottom w:val="nil"/>
              <w:right w:val="nil"/>
            </w:tcBorders>
            <w:shd w:val="clear" w:color="auto" w:fill="auto"/>
            <w:noWrap/>
            <w:vAlign w:val="bottom"/>
            <w:hideMark/>
          </w:tcPr>
          <w:p w14:paraId="775F3799"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E4E471"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1C8044" w14:textId="77777777" w:rsidR="0054069E" w:rsidRPr="00911845" w:rsidRDefault="0054069E" w:rsidP="0054069E">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7199E8" w14:textId="04973143" w:rsidR="0054069E" w:rsidRPr="00911845" w:rsidRDefault="0054069E" w:rsidP="0054069E">
            <w:pPr>
              <w:jc w:val="right"/>
              <w:rPr>
                <w:rFonts w:ascii="Calibri" w:hAnsi="Calibri" w:cs="Calibri"/>
                <w:color w:val="000000"/>
                <w:sz w:val="18"/>
                <w:szCs w:val="18"/>
              </w:rPr>
            </w:pPr>
            <w:r>
              <w:rPr>
                <w:rFonts w:ascii="Calibri" w:hAnsi="Calibri" w:cs="Calibri"/>
                <w:color w:val="000000"/>
                <w:sz w:val="18"/>
                <w:szCs w:val="18"/>
              </w:rPr>
              <w:t>100,0000%</w:t>
            </w:r>
          </w:p>
        </w:tc>
      </w:tr>
    </w:tbl>
    <w:p w14:paraId="0B489451" w14:textId="192E76B9" w:rsidR="00911845" w:rsidRDefault="00911845" w:rsidP="003354CC">
      <w:pPr>
        <w:spacing w:line="300" w:lineRule="exact"/>
        <w:ind w:right="-2"/>
        <w:jc w:val="center"/>
        <w:rPr>
          <w:rFonts w:ascii="Ebrima" w:hAnsi="Ebrima" w:cstheme="minorHAnsi"/>
          <w:b/>
          <w:sz w:val="22"/>
          <w:szCs w:val="22"/>
        </w:rPr>
      </w:pPr>
    </w:p>
    <w:p w14:paraId="268D66B5" w14:textId="77777777" w:rsidR="00911845" w:rsidRDefault="00911845">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744CB0" w:rsidRPr="00744CB0" w14:paraId="38CCD366" w14:textId="77777777" w:rsidTr="00744CB0">
        <w:trPr>
          <w:trHeight w:val="1140"/>
        </w:trPr>
        <w:tc>
          <w:tcPr>
            <w:tcW w:w="9120" w:type="dxa"/>
            <w:gridSpan w:val="6"/>
            <w:tcBorders>
              <w:top w:val="nil"/>
              <w:left w:val="nil"/>
              <w:bottom w:val="nil"/>
              <w:right w:val="nil"/>
            </w:tcBorders>
            <w:shd w:val="clear" w:color="auto" w:fill="auto"/>
            <w:vAlign w:val="center"/>
            <w:hideMark/>
          </w:tcPr>
          <w:p w14:paraId="44F2FC7B" w14:textId="77777777" w:rsidR="00744CB0" w:rsidRPr="00744CB0" w:rsidRDefault="00744CB0" w:rsidP="00744CB0">
            <w:pPr>
              <w:jc w:val="center"/>
              <w:rPr>
                <w:rFonts w:ascii="Ebrima" w:hAnsi="Ebrima" w:cs="Calibri"/>
                <w:b/>
                <w:bCs/>
                <w:color w:val="000000"/>
                <w:sz w:val="20"/>
                <w:szCs w:val="20"/>
              </w:rPr>
            </w:pPr>
            <w:r w:rsidRPr="00744CB0">
              <w:rPr>
                <w:rFonts w:ascii="Ebrima" w:hAnsi="Ebrima" w:cs="Calibri"/>
                <w:b/>
                <w:bCs/>
                <w:color w:val="000000"/>
                <w:sz w:val="20"/>
                <w:szCs w:val="20"/>
              </w:rPr>
              <w:lastRenderedPageBreak/>
              <w:t>ANEXO II - Série 510 - Amortização e Juros mensais, de acordo com a carteira</w:t>
            </w:r>
            <w:r w:rsidRPr="00744CB0">
              <w:rPr>
                <w:rFonts w:ascii="Ebrima" w:hAnsi="Ebrima" w:cs="Calibri"/>
                <w:b/>
                <w:bCs/>
                <w:color w:val="000000"/>
                <w:sz w:val="20"/>
                <w:szCs w:val="20"/>
              </w:rPr>
              <w:br/>
              <w:t>DATAS DE PAGAMENTO DE REMUNERAÇÃO E AMORTIZAÇÃO PROGRAMADA DOS CRI</w:t>
            </w:r>
          </w:p>
        </w:tc>
      </w:tr>
      <w:tr w:rsidR="00744CB0" w:rsidRPr="00744CB0" w14:paraId="0B67D48E" w14:textId="77777777" w:rsidTr="00744CB0">
        <w:trPr>
          <w:trHeight w:val="288"/>
        </w:trPr>
        <w:tc>
          <w:tcPr>
            <w:tcW w:w="1643" w:type="dxa"/>
            <w:tcBorders>
              <w:top w:val="nil"/>
              <w:left w:val="nil"/>
              <w:bottom w:val="nil"/>
              <w:right w:val="nil"/>
            </w:tcBorders>
            <w:shd w:val="clear" w:color="auto" w:fill="auto"/>
            <w:noWrap/>
            <w:vAlign w:val="bottom"/>
            <w:hideMark/>
          </w:tcPr>
          <w:p w14:paraId="24D6CC4B" w14:textId="77777777" w:rsidR="00744CB0" w:rsidRPr="00744CB0" w:rsidRDefault="00744CB0" w:rsidP="00744CB0">
            <w:pPr>
              <w:jc w:val="center"/>
              <w:rPr>
                <w:rFonts w:ascii="Calibri" w:hAnsi="Calibri" w:cs="Calibri"/>
                <w:b/>
                <w:bCs/>
                <w:color w:val="000000"/>
                <w:sz w:val="22"/>
                <w:szCs w:val="22"/>
              </w:rPr>
            </w:pPr>
            <w:r w:rsidRPr="00744CB0">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5F6823B9" w14:textId="77777777" w:rsidR="00744CB0" w:rsidRPr="00744CB0" w:rsidRDefault="00744CB0" w:rsidP="00744CB0">
            <w:pPr>
              <w:jc w:val="center"/>
              <w:rPr>
                <w:rFonts w:ascii="Calibri" w:hAnsi="Calibri" w:cs="Calibri"/>
                <w:b/>
                <w:bCs/>
                <w:color w:val="000000"/>
                <w:sz w:val="22"/>
                <w:szCs w:val="22"/>
              </w:rPr>
            </w:pPr>
            <w:r w:rsidRPr="00744CB0">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392F5F2D" w14:textId="77777777" w:rsidR="00744CB0" w:rsidRPr="00744CB0" w:rsidRDefault="00744CB0" w:rsidP="00744CB0">
            <w:pPr>
              <w:jc w:val="center"/>
              <w:rPr>
                <w:rFonts w:ascii="Calibri" w:hAnsi="Calibri" w:cs="Calibri"/>
                <w:b/>
                <w:bCs/>
                <w:color w:val="000000"/>
                <w:sz w:val="22"/>
                <w:szCs w:val="22"/>
              </w:rPr>
            </w:pPr>
            <w:r w:rsidRPr="00744CB0">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69631B8F" w14:textId="77777777" w:rsidR="00744CB0" w:rsidRPr="00744CB0" w:rsidRDefault="00744CB0" w:rsidP="00744CB0">
            <w:pPr>
              <w:jc w:val="center"/>
              <w:rPr>
                <w:rFonts w:ascii="Calibri" w:hAnsi="Calibri" w:cs="Calibri"/>
                <w:b/>
                <w:bCs/>
                <w:color w:val="000000"/>
                <w:sz w:val="22"/>
                <w:szCs w:val="22"/>
              </w:rPr>
            </w:pPr>
            <w:r w:rsidRPr="00744CB0">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1A253177" w14:textId="77777777" w:rsidR="00744CB0" w:rsidRPr="00744CB0" w:rsidRDefault="00744CB0" w:rsidP="00744CB0">
            <w:pPr>
              <w:jc w:val="center"/>
              <w:rPr>
                <w:rFonts w:ascii="Calibri" w:hAnsi="Calibri" w:cs="Calibri"/>
                <w:b/>
                <w:bCs/>
                <w:color w:val="000000"/>
                <w:sz w:val="22"/>
                <w:szCs w:val="22"/>
              </w:rPr>
            </w:pPr>
            <w:r w:rsidRPr="00744CB0">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1FE76704" w14:textId="77777777" w:rsidR="00744CB0" w:rsidRPr="00744CB0" w:rsidRDefault="00744CB0" w:rsidP="00744CB0">
            <w:pPr>
              <w:jc w:val="center"/>
              <w:rPr>
                <w:rFonts w:ascii="Calibri" w:hAnsi="Calibri" w:cs="Calibri"/>
                <w:b/>
                <w:bCs/>
                <w:color w:val="000000"/>
                <w:sz w:val="22"/>
                <w:szCs w:val="22"/>
              </w:rPr>
            </w:pPr>
            <w:r w:rsidRPr="00744CB0">
              <w:rPr>
                <w:rFonts w:ascii="Calibri" w:hAnsi="Calibri" w:cs="Calibri"/>
                <w:b/>
                <w:bCs/>
                <w:color w:val="000000"/>
                <w:sz w:val="22"/>
                <w:szCs w:val="22"/>
              </w:rPr>
              <w:t>%AM</w:t>
            </w:r>
          </w:p>
        </w:tc>
      </w:tr>
      <w:tr w:rsidR="00744CB0" w:rsidRPr="00744CB0" w14:paraId="6198BE8E" w14:textId="77777777" w:rsidTr="00744CB0">
        <w:trPr>
          <w:trHeight w:val="105"/>
        </w:trPr>
        <w:tc>
          <w:tcPr>
            <w:tcW w:w="1643" w:type="dxa"/>
            <w:tcBorders>
              <w:top w:val="nil"/>
              <w:left w:val="nil"/>
              <w:bottom w:val="nil"/>
              <w:right w:val="nil"/>
            </w:tcBorders>
            <w:shd w:val="clear" w:color="auto" w:fill="auto"/>
            <w:noWrap/>
            <w:vAlign w:val="bottom"/>
            <w:hideMark/>
          </w:tcPr>
          <w:p w14:paraId="295205BB" w14:textId="77777777" w:rsidR="00744CB0" w:rsidRPr="00744CB0" w:rsidRDefault="00744CB0" w:rsidP="00744CB0">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4AB2AEF9" w14:textId="77777777" w:rsidR="00744CB0" w:rsidRPr="00744CB0" w:rsidRDefault="00744CB0" w:rsidP="00744CB0">
            <w:pPr>
              <w:jc w:val="center"/>
              <w:rPr>
                <w:sz w:val="20"/>
                <w:szCs w:val="20"/>
              </w:rPr>
            </w:pPr>
          </w:p>
        </w:tc>
        <w:tc>
          <w:tcPr>
            <w:tcW w:w="869" w:type="dxa"/>
            <w:tcBorders>
              <w:top w:val="nil"/>
              <w:left w:val="nil"/>
              <w:bottom w:val="nil"/>
              <w:right w:val="nil"/>
            </w:tcBorders>
            <w:shd w:val="clear" w:color="auto" w:fill="auto"/>
            <w:noWrap/>
            <w:vAlign w:val="bottom"/>
            <w:hideMark/>
          </w:tcPr>
          <w:p w14:paraId="43EF70B5" w14:textId="77777777" w:rsidR="00744CB0" w:rsidRPr="00744CB0" w:rsidRDefault="00744CB0" w:rsidP="00744CB0">
            <w:pPr>
              <w:jc w:val="center"/>
              <w:rPr>
                <w:sz w:val="20"/>
                <w:szCs w:val="20"/>
              </w:rPr>
            </w:pPr>
          </w:p>
        </w:tc>
        <w:tc>
          <w:tcPr>
            <w:tcW w:w="1579" w:type="dxa"/>
            <w:tcBorders>
              <w:top w:val="nil"/>
              <w:left w:val="nil"/>
              <w:bottom w:val="nil"/>
              <w:right w:val="nil"/>
            </w:tcBorders>
            <w:shd w:val="clear" w:color="auto" w:fill="auto"/>
            <w:noWrap/>
            <w:vAlign w:val="bottom"/>
            <w:hideMark/>
          </w:tcPr>
          <w:p w14:paraId="53C398F5" w14:textId="77777777" w:rsidR="00744CB0" w:rsidRPr="00744CB0" w:rsidRDefault="00744CB0" w:rsidP="00744CB0">
            <w:pPr>
              <w:jc w:val="center"/>
              <w:rPr>
                <w:sz w:val="20"/>
                <w:szCs w:val="20"/>
              </w:rPr>
            </w:pPr>
          </w:p>
        </w:tc>
        <w:tc>
          <w:tcPr>
            <w:tcW w:w="2036" w:type="dxa"/>
            <w:tcBorders>
              <w:top w:val="nil"/>
              <w:left w:val="nil"/>
              <w:bottom w:val="nil"/>
              <w:right w:val="nil"/>
            </w:tcBorders>
            <w:shd w:val="clear" w:color="auto" w:fill="auto"/>
            <w:noWrap/>
            <w:vAlign w:val="bottom"/>
            <w:hideMark/>
          </w:tcPr>
          <w:p w14:paraId="11CFDA9B" w14:textId="77777777" w:rsidR="00744CB0" w:rsidRPr="00744CB0" w:rsidRDefault="00744CB0" w:rsidP="00744CB0">
            <w:pPr>
              <w:jc w:val="center"/>
              <w:rPr>
                <w:sz w:val="20"/>
                <w:szCs w:val="20"/>
              </w:rPr>
            </w:pPr>
          </w:p>
        </w:tc>
        <w:tc>
          <w:tcPr>
            <w:tcW w:w="1448" w:type="dxa"/>
            <w:tcBorders>
              <w:top w:val="nil"/>
              <w:left w:val="nil"/>
              <w:bottom w:val="nil"/>
              <w:right w:val="nil"/>
            </w:tcBorders>
            <w:shd w:val="clear" w:color="auto" w:fill="auto"/>
            <w:noWrap/>
            <w:vAlign w:val="bottom"/>
            <w:hideMark/>
          </w:tcPr>
          <w:p w14:paraId="6E02197D" w14:textId="77777777" w:rsidR="00744CB0" w:rsidRPr="00744CB0" w:rsidRDefault="00744CB0" w:rsidP="00744CB0">
            <w:pPr>
              <w:jc w:val="center"/>
              <w:rPr>
                <w:sz w:val="20"/>
                <w:szCs w:val="20"/>
              </w:rPr>
            </w:pPr>
          </w:p>
        </w:tc>
      </w:tr>
      <w:tr w:rsidR="0054069E" w:rsidRPr="00744CB0" w14:paraId="43C17347" w14:textId="77777777" w:rsidTr="00744CB0">
        <w:trPr>
          <w:trHeight w:val="210"/>
        </w:trPr>
        <w:tc>
          <w:tcPr>
            <w:tcW w:w="1643" w:type="dxa"/>
            <w:tcBorders>
              <w:top w:val="nil"/>
              <w:left w:val="nil"/>
              <w:bottom w:val="nil"/>
              <w:right w:val="nil"/>
            </w:tcBorders>
            <w:shd w:val="clear" w:color="auto" w:fill="auto"/>
            <w:noWrap/>
            <w:vAlign w:val="bottom"/>
            <w:hideMark/>
          </w:tcPr>
          <w:p w14:paraId="3BD3280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2EB3513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3040499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53AA5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BB14A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13982B" w14:textId="37498306"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0,3189%</w:t>
            </w:r>
          </w:p>
        </w:tc>
      </w:tr>
      <w:tr w:rsidR="0054069E" w:rsidRPr="00744CB0" w14:paraId="72CB2FEF" w14:textId="77777777" w:rsidTr="00744CB0">
        <w:trPr>
          <w:trHeight w:val="210"/>
        </w:trPr>
        <w:tc>
          <w:tcPr>
            <w:tcW w:w="1643" w:type="dxa"/>
            <w:tcBorders>
              <w:top w:val="nil"/>
              <w:left w:val="nil"/>
              <w:bottom w:val="nil"/>
              <w:right w:val="nil"/>
            </w:tcBorders>
            <w:shd w:val="clear" w:color="auto" w:fill="auto"/>
            <w:noWrap/>
            <w:vAlign w:val="bottom"/>
            <w:hideMark/>
          </w:tcPr>
          <w:p w14:paraId="6F70337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3E738A2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7187512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42443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3F475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A0EDB0" w14:textId="1A34530D"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0,4299%</w:t>
            </w:r>
          </w:p>
        </w:tc>
      </w:tr>
      <w:tr w:rsidR="0054069E" w:rsidRPr="00744CB0" w14:paraId="4C77778C" w14:textId="77777777" w:rsidTr="00744CB0">
        <w:trPr>
          <w:trHeight w:val="210"/>
        </w:trPr>
        <w:tc>
          <w:tcPr>
            <w:tcW w:w="1643" w:type="dxa"/>
            <w:tcBorders>
              <w:top w:val="nil"/>
              <w:left w:val="nil"/>
              <w:bottom w:val="nil"/>
              <w:right w:val="nil"/>
            </w:tcBorders>
            <w:shd w:val="clear" w:color="auto" w:fill="auto"/>
            <w:noWrap/>
            <w:vAlign w:val="bottom"/>
            <w:hideMark/>
          </w:tcPr>
          <w:p w14:paraId="77FACA1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6B2835F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00AB1B9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4D9DF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B1ABC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16D1B1" w14:textId="6462D357"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0,3881%</w:t>
            </w:r>
          </w:p>
        </w:tc>
      </w:tr>
      <w:tr w:rsidR="0054069E" w:rsidRPr="00744CB0" w14:paraId="3644AFFE" w14:textId="77777777" w:rsidTr="00744CB0">
        <w:trPr>
          <w:trHeight w:val="210"/>
        </w:trPr>
        <w:tc>
          <w:tcPr>
            <w:tcW w:w="1643" w:type="dxa"/>
            <w:tcBorders>
              <w:top w:val="nil"/>
              <w:left w:val="nil"/>
              <w:bottom w:val="nil"/>
              <w:right w:val="nil"/>
            </w:tcBorders>
            <w:shd w:val="clear" w:color="auto" w:fill="auto"/>
            <w:noWrap/>
            <w:vAlign w:val="bottom"/>
            <w:hideMark/>
          </w:tcPr>
          <w:p w14:paraId="1E3226A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0500B02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067199F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2C402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A593B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21EB17" w14:textId="3E52A498"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0,3934%</w:t>
            </w:r>
          </w:p>
        </w:tc>
      </w:tr>
      <w:tr w:rsidR="0054069E" w:rsidRPr="00744CB0" w14:paraId="5D51E196" w14:textId="77777777" w:rsidTr="00744CB0">
        <w:trPr>
          <w:trHeight w:val="210"/>
        </w:trPr>
        <w:tc>
          <w:tcPr>
            <w:tcW w:w="1643" w:type="dxa"/>
            <w:tcBorders>
              <w:top w:val="nil"/>
              <w:left w:val="nil"/>
              <w:bottom w:val="nil"/>
              <w:right w:val="nil"/>
            </w:tcBorders>
            <w:shd w:val="clear" w:color="auto" w:fill="auto"/>
            <w:noWrap/>
            <w:vAlign w:val="bottom"/>
            <w:hideMark/>
          </w:tcPr>
          <w:p w14:paraId="0420669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6A0B5A2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508DB08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BB082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33E44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CA6A03" w14:textId="03813BF5"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0,3913%</w:t>
            </w:r>
          </w:p>
        </w:tc>
      </w:tr>
      <w:tr w:rsidR="0054069E" w:rsidRPr="00744CB0" w14:paraId="57C0CAC8" w14:textId="77777777" w:rsidTr="00744CB0">
        <w:trPr>
          <w:trHeight w:val="210"/>
        </w:trPr>
        <w:tc>
          <w:tcPr>
            <w:tcW w:w="1643" w:type="dxa"/>
            <w:tcBorders>
              <w:top w:val="nil"/>
              <w:left w:val="nil"/>
              <w:bottom w:val="nil"/>
              <w:right w:val="nil"/>
            </w:tcBorders>
            <w:shd w:val="clear" w:color="auto" w:fill="auto"/>
            <w:noWrap/>
            <w:vAlign w:val="bottom"/>
            <w:hideMark/>
          </w:tcPr>
          <w:p w14:paraId="294811E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4CE4BA8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7DD438B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917BE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4A630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C683F3" w14:textId="0FE5C63A"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0,3040%</w:t>
            </w:r>
          </w:p>
        </w:tc>
      </w:tr>
      <w:tr w:rsidR="0054069E" w:rsidRPr="00744CB0" w14:paraId="70507164" w14:textId="77777777" w:rsidTr="00744CB0">
        <w:trPr>
          <w:trHeight w:val="210"/>
        </w:trPr>
        <w:tc>
          <w:tcPr>
            <w:tcW w:w="1643" w:type="dxa"/>
            <w:tcBorders>
              <w:top w:val="nil"/>
              <w:left w:val="nil"/>
              <w:bottom w:val="nil"/>
              <w:right w:val="nil"/>
            </w:tcBorders>
            <w:shd w:val="clear" w:color="auto" w:fill="auto"/>
            <w:noWrap/>
            <w:vAlign w:val="bottom"/>
            <w:hideMark/>
          </w:tcPr>
          <w:p w14:paraId="1A303BC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4771914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6ADEA6F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B8DDB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1FDE4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9E0C73" w14:textId="7CF25697"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0,4443%</w:t>
            </w:r>
          </w:p>
        </w:tc>
      </w:tr>
      <w:tr w:rsidR="0054069E" w:rsidRPr="00744CB0" w14:paraId="6E691DFB" w14:textId="77777777" w:rsidTr="00744CB0">
        <w:trPr>
          <w:trHeight w:val="210"/>
        </w:trPr>
        <w:tc>
          <w:tcPr>
            <w:tcW w:w="1643" w:type="dxa"/>
            <w:tcBorders>
              <w:top w:val="nil"/>
              <w:left w:val="nil"/>
              <w:bottom w:val="nil"/>
              <w:right w:val="nil"/>
            </w:tcBorders>
            <w:shd w:val="clear" w:color="auto" w:fill="auto"/>
            <w:noWrap/>
            <w:vAlign w:val="bottom"/>
            <w:hideMark/>
          </w:tcPr>
          <w:p w14:paraId="591AEC7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78EE2A5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63DAD2F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DB869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C8738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03EB5C" w14:textId="77F0CF8B"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0,4290%</w:t>
            </w:r>
          </w:p>
        </w:tc>
      </w:tr>
      <w:tr w:rsidR="0054069E" w:rsidRPr="00744CB0" w14:paraId="300097DB" w14:textId="77777777" w:rsidTr="00744CB0">
        <w:trPr>
          <w:trHeight w:val="210"/>
        </w:trPr>
        <w:tc>
          <w:tcPr>
            <w:tcW w:w="1643" w:type="dxa"/>
            <w:tcBorders>
              <w:top w:val="nil"/>
              <w:left w:val="nil"/>
              <w:bottom w:val="nil"/>
              <w:right w:val="nil"/>
            </w:tcBorders>
            <w:shd w:val="clear" w:color="auto" w:fill="auto"/>
            <w:noWrap/>
            <w:vAlign w:val="bottom"/>
            <w:hideMark/>
          </w:tcPr>
          <w:p w14:paraId="51B0262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6DB4D60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4D8389E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4F631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98B42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443DB9" w14:textId="6C570EE4"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0,4083%</w:t>
            </w:r>
          </w:p>
        </w:tc>
      </w:tr>
      <w:tr w:rsidR="0054069E" w:rsidRPr="00744CB0" w14:paraId="57740C88" w14:textId="77777777" w:rsidTr="00744CB0">
        <w:trPr>
          <w:trHeight w:val="210"/>
        </w:trPr>
        <w:tc>
          <w:tcPr>
            <w:tcW w:w="1643" w:type="dxa"/>
            <w:tcBorders>
              <w:top w:val="nil"/>
              <w:left w:val="nil"/>
              <w:bottom w:val="nil"/>
              <w:right w:val="nil"/>
            </w:tcBorders>
            <w:shd w:val="clear" w:color="auto" w:fill="auto"/>
            <w:noWrap/>
            <w:vAlign w:val="bottom"/>
            <w:hideMark/>
          </w:tcPr>
          <w:p w14:paraId="21CE887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0B57451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2E02F5E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A0514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5AA04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C49AD0" w14:textId="62E3235B"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0,4592%</w:t>
            </w:r>
          </w:p>
        </w:tc>
      </w:tr>
      <w:tr w:rsidR="0054069E" w:rsidRPr="00744CB0" w14:paraId="0932521C" w14:textId="77777777" w:rsidTr="00744CB0">
        <w:trPr>
          <w:trHeight w:val="210"/>
        </w:trPr>
        <w:tc>
          <w:tcPr>
            <w:tcW w:w="1643" w:type="dxa"/>
            <w:tcBorders>
              <w:top w:val="nil"/>
              <w:left w:val="nil"/>
              <w:bottom w:val="nil"/>
              <w:right w:val="nil"/>
            </w:tcBorders>
            <w:shd w:val="clear" w:color="auto" w:fill="auto"/>
            <w:noWrap/>
            <w:vAlign w:val="bottom"/>
            <w:hideMark/>
          </w:tcPr>
          <w:p w14:paraId="1A1197B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2FF55CC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72F54BA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65490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B02E8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F48F82" w14:textId="3ED054DE"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0,3293%</w:t>
            </w:r>
          </w:p>
        </w:tc>
      </w:tr>
      <w:tr w:rsidR="0054069E" w:rsidRPr="00744CB0" w14:paraId="1116E16B" w14:textId="77777777" w:rsidTr="00744CB0">
        <w:trPr>
          <w:trHeight w:val="210"/>
        </w:trPr>
        <w:tc>
          <w:tcPr>
            <w:tcW w:w="1643" w:type="dxa"/>
            <w:tcBorders>
              <w:top w:val="nil"/>
              <w:left w:val="nil"/>
              <w:bottom w:val="nil"/>
              <w:right w:val="nil"/>
            </w:tcBorders>
            <w:shd w:val="clear" w:color="auto" w:fill="auto"/>
            <w:noWrap/>
            <w:vAlign w:val="bottom"/>
            <w:hideMark/>
          </w:tcPr>
          <w:p w14:paraId="6A84B48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000E1C9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386AE71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30B70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EA3BD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069F37" w14:textId="59549752"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0,3793%</w:t>
            </w:r>
          </w:p>
        </w:tc>
      </w:tr>
      <w:tr w:rsidR="0054069E" w:rsidRPr="00744CB0" w14:paraId="26BA6B55" w14:textId="77777777" w:rsidTr="00744CB0">
        <w:trPr>
          <w:trHeight w:val="210"/>
        </w:trPr>
        <w:tc>
          <w:tcPr>
            <w:tcW w:w="1643" w:type="dxa"/>
            <w:tcBorders>
              <w:top w:val="nil"/>
              <w:left w:val="nil"/>
              <w:bottom w:val="nil"/>
              <w:right w:val="nil"/>
            </w:tcBorders>
            <w:shd w:val="clear" w:color="auto" w:fill="auto"/>
            <w:noWrap/>
            <w:vAlign w:val="bottom"/>
            <w:hideMark/>
          </w:tcPr>
          <w:p w14:paraId="35D2709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6535CC2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5BE5238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917A9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19C12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151459" w14:textId="1D3E1A5B"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0,6550%</w:t>
            </w:r>
          </w:p>
        </w:tc>
      </w:tr>
      <w:tr w:rsidR="0054069E" w:rsidRPr="00744CB0" w14:paraId="19DB9417" w14:textId="77777777" w:rsidTr="00744CB0">
        <w:trPr>
          <w:trHeight w:val="210"/>
        </w:trPr>
        <w:tc>
          <w:tcPr>
            <w:tcW w:w="1643" w:type="dxa"/>
            <w:tcBorders>
              <w:top w:val="nil"/>
              <w:left w:val="nil"/>
              <w:bottom w:val="nil"/>
              <w:right w:val="nil"/>
            </w:tcBorders>
            <w:shd w:val="clear" w:color="auto" w:fill="auto"/>
            <w:noWrap/>
            <w:vAlign w:val="bottom"/>
            <w:hideMark/>
          </w:tcPr>
          <w:p w14:paraId="58B45CE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1A5D705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0DAAE88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A7951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0EFAC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B78E52" w14:textId="7285C84F"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0,4390%</w:t>
            </w:r>
          </w:p>
        </w:tc>
      </w:tr>
      <w:tr w:rsidR="0054069E" w:rsidRPr="00744CB0" w14:paraId="7B11AC23" w14:textId="77777777" w:rsidTr="00744CB0">
        <w:trPr>
          <w:trHeight w:val="210"/>
        </w:trPr>
        <w:tc>
          <w:tcPr>
            <w:tcW w:w="1643" w:type="dxa"/>
            <w:tcBorders>
              <w:top w:val="nil"/>
              <w:left w:val="nil"/>
              <w:bottom w:val="nil"/>
              <w:right w:val="nil"/>
            </w:tcBorders>
            <w:shd w:val="clear" w:color="auto" w:fill="auto"/>
            <w:noWrap/>
            <w:vAlign w:val="bottom"/>
            <w:hideMark/>
          </w:tcPr>
          <w:p w14:paraId="17CD07F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2FB6EE1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17D7AE2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41264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661AE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23EB97" w14:textId="116261D5"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0,4451%</w:t>
            </w:r>
          </w:p>
        </w:tc>
      </w:tr>
      <w:tr w:rsidR="0054069E" w:rsidRPr="00744CB0" w14:paraId="21C7A2F2" w14:textId="77777777" w:rsidTr="00744CB0">
        <w:trPr>
          <w:trHeight w:val="210"/>
        </w:trPr>
        <w:tc>
          <w:tcPr>
            <w:tcW w:w="1643" w:type="dxa"/>
            <w:tcBorders>
              <w:top w:val="nil"/>
              <w:left w:val="nil"/>
              <w:bottom w:val="nil"/>
              <w:right w:val="nil"/>
            </w:tcBorders>
            <w:shd w:val="clear" w:color="auto" w:fill="auto"/>
            <w:noWrap/>
            <w:vAlign w:val="bottom"/>
            <w:hideMark/>
          </w:tcPr>
          <w:p w14:paraId="7005A1F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2323664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2016D09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4DDA5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BD59F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318BA8" w14:textId="064FE7D9"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0,4967%</w:t>
            </w:r>
          </w:p>
        </w:tc>
      </w:tr>
      <w:tr w:rsidR="0054069E" w:rsidRPr="00744CB0" w14:paraId="4DC38153" w14:textId="77777777" w:rsidTr="00744CB0">
        <w:trPr>
          <w:trHeight w:val="210"/>
        </w:trPr>
        <w:tc>
          <w:tcPr>
            <w:tcW w:w="1643" w:type="dxa"/>
            <w:tcBorders>
              <w:top w:val="nil"/>
              <w:left w:val="nil"/>
              <w:bottom w:val="nil"/>
              <w:right w:val="nil"/>
            </w:tcBorders>
            <w:shd w:val="clear" w:color="auto" w:fill="auto"/>
            <w:noWrap/>
            <w:vAlign w:val="bottom"/>
            <w:hideMark/>
          </w:tcPr>
          <w:p w14:paraId="02C2DB8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086BC98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2A1F9FA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3BD4E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642C7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0B1223" w14:textId="427E1D8A"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0,4129%</w:t>
            </w:r>
          </w:p>
        </w:tc>
      </w:tr>
      <w:tr w:rsidR="0054069E" w:rsidRPr="00744CB0" w14:paraId="79B442FB" w14:textId="77777777" w:rsidTr="00744CB0">
        <w:trPr>
          <w:trHeight w:val="210"/>
        </w:trPr>
        <w:tc>
          <w:tcPr>
            <w:tcW w:w="1643" w:type="dxa"/>
            <w:tcBorders>
              <w:top w:val="nil"/>
              <w:left w:val="nil"/>
              <w:bottom w:val="nil"/>
              <w:right w:val="nil"/>
            </w:tcBorders>
            <w:shd w:val="clear" w:color="auto" w:fill="auto"/>
            <w:noWrap/>
            <w:vAlign w:val="bottom"/>
            <w:hideMark/>
          </w:tcPr>
          <w:p w14:paraId="60451C9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566791E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5E54D66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B13F6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DAF98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A4CF5F" w14:textId="7B400953"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0,3733%</w:t>
            </w:r>
          </w:p>
        </w:tc>
      </w:tr>
      <w:tr w:rsidR="0054069E" w:rsidRPr="00744CB0" w14:paraId="6B8ED03B" w14:textId="77777777" w:rsidTr="00744CB0">
        <w:trPr>
          <w:trHeight w:val="210"/>
        </w:trPr>
        <w:tc>
          <w:tcPr>
            <w:tcW w:w="1643" w:type="dxa"/>
            <w:tcBorders>
              <w:top w:val="nil"/>
              <w:left w:val="nil"/>
              <w:bottom w:val="nil"/>
              <w:right w:val="nil"/>
            </w:tcBorders>
            <w:shd w:val="clear" w:color="auto" w:fill="auto"/>
            <w:noWrap/>
            <w:vAlign w:val="bottom"/>
            <w:hideMark/>
          </w:tcPr>
          <w:p w14:paraId="137A7E5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5D4E6DE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24DB38F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264EB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A60E7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865C47" w14:textId="62B2BF51"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0,5149%</w:t>
            </w:r>
          </w:p>
        </w:tc>
      </w:tr>
      <w:tr w:rsidR="0054069E" w:rsidRPr="00744CB0" w14:paraId="6C669BBE" w14:textId="77777777" w:rsidTr="00744CB0">
        <w:trPr>
          <w:trHeight w:val="210"/>
        </w:trPr>
        <w:tc>
          <w:tcPr>
            <w:tcW w:w="1643" w:type="dxa"/>
            <w:tcBorders>
              <w:top w:val="nil"/>
              <w:left w:val="nil"/>
              <w:bottom w:val="nil"/>
              <w:right w:val="nil"/>
            </w:tcBorders>
            <w:shd w:val="clear" w:color="auto" w:fill="auto"/>
            <w:noWrap/>
            <w:vAlign w:val="bottom"/>
            <w:hideMark/>
          </w:tcPr>
          <w:p w14:paraId="60D7495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3E265E3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60F906E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8A71C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3AEEE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EBDC13" w14:textId="7E628487"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0,5048%</w:t>
            </w:r>
          </w:p>
        </w:tc>
      </w:tr>
      <w:tr w:rsidR="0054069E" w:rsidRPr="00744CB0" w14:paraId="0CB155F5" w14:textId="77777777" w:rsidTr="00744CB0">
        <w:trPr>
          <w:trHeight w:val="210"/>
        </w:trPr>
        <w:tc>
          <w:tcPr>
            <w:tcW w:w="1643" w:type="dxa"/>
            <w:tcBorders>
              <w:top w:val="nil"/>
              <w:left w:val="nil"/>
              <w:bottom w:val="nil"/>
              <w:right w:val="nil"/>
            </w:tcBorders>
            <w:shd w:val="clear" w:color="auto" w:fill="auto"/>
            <w:noWrap/>
            <w:vAlign w:val="bottom"/>
            <w:hideMark/>
          </w:tcPr>
          <w:p w14:paraId="3771B5D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205AEA9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5AE5FCF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2586D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B29F0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8C915C" w14:textId="248323C9"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0,5294%</w:t>
            </w:r>
          </w:p>
        </w:tc>
      </w:tr>
      <w:tr w:rsidR="0054069E" w:rsidRPr="00744CB0" w14:paraId="4167C60F" w14:textId="77777777" w:rsidTr="00744CB0">
        <w:trPr>
          <w:trHeight w:val="210"/>
        </w:trPr>
        <w:tc>
          <w:tcPr>
            <w:tcW w:w="1643" w:type="dxa"/>
            <w:tcBorders>
              <w:top w:val="nil"/>
              <w:left w:val="nil"/>
              <w:bottom w:val="nil"/>
              <w:right w:val="nil"/>
            </w:tcBorders>
            <w:shd w:val="clear" w:color="auto" w:fill="auto"/>
            <w:noWrap/>
            <w:vAlign w:val="bottom"/>
            <w:hideMark/>
          </w:tcPr>
          <w:p w14:paraId="0A3B623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2332782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6238F45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01BA7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5A53E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525A88" w14:textId="5600897F"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0,4917%</w:t>
            </w:r>
          </w:p>
        </w:tc>
      </w:tr>
      <w:tr w:rsidR="0054069E" w:rsidRPr="00744CB0" w14:paraId="2729ADAA" w14:textId="77777777" w:rsidTr="00744CB0">
        <w:trPr>
          <w:trHeight w:val="210"/>
        </w:trPr>
        <w:tc>
          <w:tcPr>
            <w:tcW w:w="1643" w:type="dxa"/>
            <w:tcBorders>
              <w:top w:val="nil"/>
              <w:left w:val="nil"/>
              <w:bottom w:val="nil"/>
              <w:right w:val="nil"/>
            </w:tcBorders>
            <w:shd w:val="clear" w:color="auto" w:fill="auto"/>
            <w:noWrap/>
            <w:vAlign w:val="bottom"/>
            <w:hideMark/>
          </w:tcPr>
          <w:p w14:paraId="4525FF3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5DBC018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10933BC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695A2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B42C4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12D2B2" w14:textId="6DA79ECE"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0,4080%</w:t>
            </w:r>
          </w:p>
        </w:tc>
      </w:tr>
      <w:tr w:rsidR="0054069E" w:rsidRPr="00744CB0" w14:paraId="5C5F3A05" w14:textId="77777777" w:rsidTr="00744CB0">
        <w:trPr>
          <w:trHeight w:val="210"/>
        </w:trPr>
        <w:tc>
          <w:tcPr>
            <w:tcW w:w="1643" w:type="dxa"/>
            <w:tcBorders>
              <w:top w:val="nil"/>
              <w:left w:val="nil"/>
              <w:bottom w:val="nil"/>
              <w:right w:val="nil"/>
            </w:tcBorders>
            <w:shd w:val="clear" w:color="auto" w:fill="auto"/>
            <w:noWrap/>
            <w:vAlign w:val="bottom"/>
            <w:hideMark/>
          </w:tcPr>
          <w:p w14:paraId="04F812A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3BF13F0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310AE02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4538D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A35F2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87734D" w14:textId="52844496"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0,5047%</w:t>
            </w:r>
          </w:p>
        </w:tc>
      </w:tr>
      <w:tr w:rsidR="0054069E" w:rsidRPr="00744CB0" w14:paraId="01444C62" w14:textId="77777777" w:rsidTr="00744CB0">
        <w:trPr>
          <w:trHeight w:val="210"/>
        </w:trPr>
        <w:tc>
          <w:tcPr>
            <w:tcW w:w="1643" w:type="dxa"/>
            <w:tcBorders>
              <w:top w:val="nil"/>
              <w:left w:val="nil"/>
              <w:bottom w:val="nil"/>
              <w:right w:val="nil"/>
            </w:tcBorders>
            <w:shd w:val="clear" w:color="auto" w:fill="auto"/>
            <w:noWrap/>
            <w:vAlign w:val="bottom"/>
            <w:hideMark/>
          </w:tcPr>
          <w:p w14:paraId="4C41C52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123471B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00FBFE9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635AD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A0145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382731" w14:textId="37482328"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0,7400%</w:t>
            </w:r>
          </w:p>
        </w:tc>
      </w:tr>
      <w:tr w:rsidR="0054069E" w:rsidRPr="00744CB0" w14:paraId="7C4B619E" w14:textId="77777777" w:rsidTr="00744CB0">
        <w:trPr>
          <w:trHeight w:val="210"/>
        </w:trPr>
        <w:tc>
          <w:tcPr>
            <w:tcW w:w="1643" w:type="dxa"/>
            <w:tcBorders>
              <w:top w:val="nil"/>
              <w:left w:val="nil"/>
              <w:bottom w:val="nil"/>
              <w:right w:val="nil"/>
            </w:tcBorders>
            <w:shd w:val="clear" w:color="auto" w:fill="auto"/>
            <w:noWrap/>
            <w:vAlign w:val="bottom"/>
            <w:hideMark/>
          </w:tcPr>
          <w:p w14:paraId="34330D5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25929B5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045F3A4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4C99A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AFF05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A489E9" w14:textId="65798840"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0,4751%</w:t>
            </w:r>
          </w:p>
        </w:tc>
      </w:tr>
      <w:tr w:rsidR="0054069E" w:rsidRPr="00744CB0" w14:paraId="1069BAAC" w14:textId="77777777" w:rsidTr="00744CB0">
        <w:trPr>
          <w:trHeight w:val="210"/>
        </w:trPr>
        <w:tc>
          <w:tcPr>
            <w:tcW w:w="1643" w:type="dxa"/>
            <w:tcBorders>
              <w:top w:val="nil"/>
              <w:left w:val="nil"/>
              <w:bottom w:val="nil"/>
              <w:right w:val="nil"/>
            </w:tcBorders>
            <w:shd w:val="clear" w:color="auto" w:fill="auto"/>
            <w:noWrap/>
            <w:vAlign w:val="bottom"/>
            <w:hideMark/>
          </w:tcPr>
          <w:p w14:paraId="72ECF08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06D3FD8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0DB2DEF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20944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E54CD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C2E220" w14:textId="026CED79"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0,5729%</w:t>
            </w:r>
          </w:p>
        </w:tc>
      </w:tr>
      <w:tr w:rsidR="0054069E" w:rsidRPr="00744CB0" w14:paraId="5B47602A" w14:textId="77777777" w:rsidTr="00744CB0">
        <w:trPr>
          <w:trHeight w:val="210"/>
        </w:trPr>
        <w:tc>
          <w:tcPr>
            <w:tcW w:w="1643" w:type="dxa"/>
            <w:tcBorders>
              <w:top w:val="nil"/>
              <w:left w:val="nil"/>
              <w:bottom w:val="nil"/>
              <w:right w:val="nil"/>
            </w:tcBorders>
            <w:shd w:val="clear" w:color="auto" w:fill="auto"/>
            <w:noWrap/>
            <w:vAlign w:val="bottom"/>
            <w:hideMark/>
          </w:tcPr>
          <w:p w14:paraId="432B122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6665434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55D3E3F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DCA83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2EE02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5A60FB" w14:textId="27DEF5DA"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0,5814%</w:t>
            </w:r>
          </w:p>
        </w:tc>
      </w:tr>
      <w:tr w:rsidR="0054069E" w:rsidRPr="00744CB0" w14:paraId="0766DD5B" w14:textId="77777777" w:rsidTr="00744CB0">
        <w:trPr>
          <w:trHeight w:val="210"/>
        </w:trPr>
        <w:tc>
          <w:tcPr>
            <w:tcW w:w="1643" w:type="dxa"/>
            <w:tcBorders>
              <w:top w:val="nil"/>
              <w:left w:val="nil"/>
              <w:bottom w:val="nil"/>
              <w:right w:val="nil"/>
            </w:tcBorders>
            <w:shd w:val="clear" w:color="auto" w:fill="auto"/>
            <w:noWrap/>
            <w:vAlign w:val="bottom"/>
            <w:hideMark/>
          </w:tcPr>
          <w:p w14:paraId="5C41031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451FC53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6EDED77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FC679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1FD03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83DA9F" w14:textId="2F8A7D32"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0,4993%</w:t>
            </w:r>
          </w:p>
        </w:tc>
      </w:tr>
      <w:tr w:rsidR="0054069E" w:rsidRPr="00744CB0" w14:paraId="1DFEA3A7" w14:textId="77777777" w:rsidTr="00744CB0">
        <w:trPr>
          <w:trHeight w:val="210"/>
        </w:trPr>
        <w:tc>
          <w:tcPr>
            <w:tcW w:w="1643" w:type="dxa"/>
            <w:tcBorders>
              <w:top w:val="nil"/>
              <w:left w:val="nil"/>
              <w:bottom w:val="nil"/>
              <w:right w:val="nil"/>
            </w:tcBorders>
            <w:shd w:val="clear" w:color="auto" w:fill="auto"/>
            <w:noWrap/>
            <w:vAlign w:val="bottom"/>
            <w:hideMark/>
          </w:tcPr>
          <w:p w14:paraId="1046AC8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0254661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7ADC838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AE945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7E4E6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91F205" w14:textId="6EF1BF34"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0,5068%</w:t>
            </w:r>
          </w:p>
        </w:tc>
      </w:tr>
      <w:tr w:rsidR="0054069E" w:rsidRPr="00744CB0" w14:paraId="43333908" w14:textId="77777777" w:rsidTr="00744CB0">
        <w:trPr>
          <w:trHeight w:val="210"/>
        </w:trPr>
        <w:tc>
          <w:tcPr>
            <w:tcW w:w="1643" w:type="dxa"/>
            <w:tcBorders>
              <w:top w:val="nil"/>
              <w:left w:val="nil"/>
              <w:bottom w:val="nil"/>
              <w:right w:val="nil"/>
            </w:tcBorders>
            <w:shd w:val="clear" w:color="auto" w:fill="auto"/>
            <w:noWrap/>
            <w:vAlign w:val="bottom"/>
            <w:hideMark/>
          </w:tcPr>
          <w:p w14:paraId="4CD8FEA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3BAD52D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034FA83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F63DD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AE7F5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57826D" w14:textId="4B411823"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0,5598%</w:t>
            </w:r>
          </w:p>
        </w:tc>
      </w:tr>
      <w:tr w:rsidR="0054069E" w:rsidRPr="00744CB0" w14:paraId="79230744" w14:textId="77777777" w:rsidTr="00744CB0">
        <w:trPr>
          <w:trHeight w:val="210"/>
        </w:trPr>
        <w:tc>
          <w:tcPr>
            <w:tcW w:w="1643" w:type="dxa"/>
            <w:tcBorders>
              <w:top w:val="nil"/>
              <w:left w:val="nil"/>
              <w:bottom w:val="nil"/>
              <w:right w:val="nil"/>
            </w:tcBorders>
            <w:shd w:val="clear" w:color="auto" w:fill="auto"/>
            <w:noWrap/>
            <w:vAlign w:val="bottom"/>
            <w:hideMark/>
          </w:tcPr>
          <w:p w14:paraId="1F1FD2E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22EAD07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254B67C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D9FAC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75FC2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567067" w14:textId="1B47E66F"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0,5981%</w:t>
            </w:r>
          </w:p>
        </w:tc>
      </w:tr>
      <w:tr w:rsidR="0054069E" w:rsidRPr="00744CB0" w14:paraId="5ABD11A7" w14:textId="77777777" w:rsidTr="00744CB0">
        <w:trPr>
          <w:trHeight w:val="210"/>
        </w:trPr>
        <w:tc>
          <w:tcPr>
            <w:tcW w:w="1643" w:type="dxa"/>
            <w:tcBorders>
              <w:top w:val="nil"/>
              <w:left w:val="nil"/>
              <w:bottom w:val="nil"/>
              <w:right w:val="nil"/>
            </w:tcBorders>
            <w:shd w:val="clear" w:color="auto" w:fill="auto"/>
            <w:noWrap/>
            <w:vAlign w:val="bottom"/>
            <w:hideMark/>
          </w:tcPr>
          <w:p w14:paraId="4FDAB29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1403151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554BF37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C7B7E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E60D8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A2B9C3" w14:textId="3060037F"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0,6682%</w:t>
            </w:r>
          </w:p>
        </w:tc>
      </w:tr>
      <w:tr w:rsidR="0054069E" w:rsidRPr="00744CB0" w14:paraId="35D421B3" w14:textId="77777777" w:rsidTr="00744CB0">
        <w:trPr>
          <w:trHeight w:val="210"/>
        </w:trPr>
        <w:tc>
          <w:tcPr>
            <w:tcW w:w="1643" w:type="dxa"/>
            <w:tcBorders>
              <w:top w:val="nil"/>
              <w:left w:val="nil"/>
              <w:bottom w:val="nil"/>
              <w:right w:val="nil"/>
            </w:tcBorders>
            <w:shd w:val="clear" w:color="auto" w:fill="auto"/>
            <w:noWrap/>
            <w:vAlign w:val="bottom"/>
            <w:hideMark/>
          </w:tcPr>
          <w:p w14:paraId="225B2D2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1EDF1AC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70137C0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898DF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1898A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A4D034" w14:textId="6E72EA70"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0,5423%</w:t>
            </w:r>
          </w:p>
        </w:tc>
      </w:tr>
      <w:tr w:rsidR="0054069E" w:rsidRPr="00744CB0" w14:paraId="1790A348" w14:textId="77777777" w:rsidTr="00744CB0">
        <w:trPr>
          <w:trHeight w:val="210"/>
        </w:trPr>
        <w:tc>
          <w:tcPr>
            <w:tcW w:w="1643" w:type="dxa"/>
            <w:tcBorders>
              <w:top w:val="nil"/>
              <w:left w:val="nil"/>
              <w:bottom w:val="nil"/>
              <w:right w:val="nil"/>
            </w:tcBorders>
            <w:shd w:val="clear" w:color="auto" w:fill="auto"/>
            <w:noWrap/>
            <w:vAlign w:val="bottom"/>
            <w:hideMark/>
          </w:tcPr>
          <w:p w14:paraId="261D9C7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5907F27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20EDC7C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14E8A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2DB7E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F47747" w14:textId="4998B995"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0,5961%</w:t>
            </w:r>
          </w:p>
        </w:tc>
      </w:tr>
      <w:tr w:rsidR="0054069E" w:rsidRPr="00744CB0" w14:paraId="00E2A18C" w14:textId="77777777" w:rsidTr="00744CB0">
        <w:trPr>
          <w:trHeight w:val="210"/>
        </w:trPr>
        <w:tc>
          <w:tcPr>
            <w:tcW w:w="1643" w:type="dxa"/>
            <w:tcBorders>
              <w:top w:val="nil"/>
              <w:left w:val="nil"/>
              <w:bottom w:val="nil"/>
              <w:right w:val="nil"/>
            </w:tcBorders>
            <w:shd w:val="clear" w:color="auto" w:fill="auto"/>
            <w:noWrap/>
            <w:vAlign w:val="bottom"/>
            <w:hideMark/>
          </w:tcPr>
          <w:p w14:paraId="22D4B56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553F3B3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75D01CF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F474C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315EC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0E83CA" w14:textId="03145C61"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0,6961%</w:t>
            </w:r>
          </w:p>
        </w:tc>
      </w:tr>
      <w:tr w:rsidR="0054069E" w:rsidRPr="00744CB0" w14:paraId="63F2A064" w14:textId="77777777" w:rsidTr="00744CB0">
        <w:trPr>
          <w:trHeight w:val="210"/>
        </w:trPr>
        <w:tc>
          <w:tcPr>
            <w:tcW w:w="1643" w:type="dxa"/>
            <w:tcBorders>
              <w:top w:val="nil"/>
              <w:left w:val="nil"/>
              <w:bottom w:val="nil"/>
              <w:right w:val="nil"/>
            </w:tcBorders>
            <w:shd w:val="clear" w:color="auto" w:fill="auto"/>
            <w:noWrap/>
            <w:vAlign w:val="bottom"/>
            <w:hideMark/>
          </w:tcPr>
          <w:p w14:paraId="115C1E1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15FA8AC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47ABE64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AD0C8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C6DFD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86803F" w14:textId="3F28A126"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0,6162%</w:t>
            </w:r>
          </w:p>
        </w:tc>
      </w:tr>
      <w:tr w:rsidR="0054069E" w:rsidRPr="00744CB0" w14:paraId="78FC5639" w14:textId="77777777" w:rsidTr="00744CB0">
        <w:trPr>
          <w:trHeight w:val="210"/>
        </w:trPr>
        <w:tc>
          <w:tcPr>
            <w:tcW w:w="1643" w:type="dxa"/>
            <w:tcBorders>
              <w:top w:val="nil"/>
              <w:left w:val="nil"/>
              <w:bottom w:val="nil"/>
              <w:right w:val="nil"/>
            </w:tcBorders>
            <w:shd w:val="clear" w:color="auto" w:fill="auto"/>
            <w:noWrap/>
            <w:vAlign w:val="bottom"/>
            <w:hideMark/>
          </w:tcPr>
          <w:p w14:paraId="6DFFFC4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107F56B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002D7EA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61531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BC910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15EB9B" w14:textId="14BAF338"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0,5806%</w:t>
            </w:r>
          </w:p>
        </w:tc>
      </w:tr>
      <w:tr w:rsidR="0054069E" w:rsidRPr="00744CB0" w14:paraId="298BB435" w14:textId="77777777" w:rsidTr="00744CB0">
        <w:trPr>
          <w:trHeight w:val="210"/>
        </w:trPr>
        <w:tc>
          <w:tcPr>
            <w:tcW w:w="1643" w:type="dxa"/>
            <w:tcBorders>
              <w:top w:val="nil"/>
              <w:left w:val="nil"/>
              <w:bottom w:val="nil"/>
              <w:right w:val="nil"/>
            </w:tcBorders>
            <w:shd w:val="clear" w:color="auto" w:fill="auto"/>
            <w:noWrap/>
            <w:vAlign w:val="bottom"/>
            <w:hideMark/>
          </w:tcPr>
          <w:p w14:paraId="0384BC6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163C59E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24523D1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FDDE4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45954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7D6B57" w14:textId="63116F9A"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0,7259%</w:t>
            </w:r>
          </w:p>
        </w:tc>
      </w:tr>
      <w:tr w:rsidR="0054069E" w:rsidRPr="00744CB0" w14:paraId="7F146832" w14:textId="77777777" w:rsidTr="00744CB0">
        <w:trPr>
          <w:trHeight w:val="210"/>
        </w:trPr>
        <w:tc>
          <w:tcPr>
            <w:tcW w:w="1643" w:type="dxa"/>
            <w:tcBorders>
              <w:top w:val="nil"/>
              <w:left w:val="nil"/>
              <w:bottom w:val="nil"/>
              <w:right w:val="nil"/>
            </w:tcBorders>
            <w:shd w:val="clear" w:color="auto" w:fill="auto"/>
            <w:noWrap/>
            <w:vAlign w:val="bottom"/>
            <w:hideMark/>
          </w:tcPr>
          <w:p w14:paraId="6F8D0BA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1104DA9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0241988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84970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A2E5A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50F6AF" w14:textId="2EF352FE"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0,6013%</w:t>
            </w:r>
          </w:p>
        </w:tc>
      </w:tr>
      <w:tr w:rsidR="0054069E" w:rsidRPr="00744CB0" w14:paraId="7C7B5E76" w14:textId="77777777" w:rsidTr="00744CB0">
        <w:trPr>
          <w:trHeight w:val="210"/>
        </w:trPr>
        <w:tc>
          <w:tcPr>
            <w:tcW w:w="1643" w:type="dxa"/>
            <w:tcBorders>
              <w:top w:val="nil"/>
              <w:left w:val="nil"/>
              <w:bottom w:val="nil"/>
              <w:right w:val="nil"/>
            </w:tcBorders>
            <w:shd w:val="clear" w:color="auto" w:fill="auto"/>
            <w:noWrap/>
            <w:vAlign w:val="bottom"/>
            <w:hideMark/>
          </w:tcPr>
          <w:p w14:paraId="4CEE311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68DDFA9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26E4999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E57BB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C8F6D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B2BFF7" w14:textId="47C3B144"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0,6110%</w:t>
            </w:r>
          </w:p>
        </w:tc>
      </w:tr>
      <w:tr w:rsidR="0054069E" w:rsidRPr="00744CB0" w14:paraId="06906F66" w14:textId="77777777" w:rsidTr="00744CB0">
        <w:trPr>
          <w:trHeight w:val="210"/>
        </w:trPr>
        <w:tc>
          <w:tcPr>
            <w:tcW w:w="1643" w:type="dxa"/>
            <w:tcBorders>
              <w:top w:val="nil"/>
              <w:left w:val="nil"/>
              <w:bottom w:val="nil"/>
              <w:right w:val="nil"/>
            </w:tcBorders>
            <w:shd w:val="clear" w:color="auto" w:fill="auto"/>
            <w:noWrap/>
            <w:vAlign w:val="bottom"/>
            <w:hideMark/>
          </w:tcPr>
          <w:p w14:paraId="23E3DF4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77F8D3B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1FDE430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BD7A9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13FA8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7EA519" w14:textId="3974531F"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0,6663%</w:t>
            </w:r>
          </w:p>
        </w:tc>
      </w:tr>
      <w:tr w:rsidR="0054069E" w:rsidRPr="00744CB0" w14:paraId="7B4F0A5A" w14:textId="77777777" w:rsidTr="00744CB0">
        <w:trPr>
          <w:trHeight w:val="210"/>
        </w:trPr>
        <w:tc>
          <w:tcPr>
            <w:tcW w:w="1643" w:type="dxa"/>
            <w:tcBorders>
              <w:top w:val="nil"/>
              <w:left w:val="nil"/>
              <w:bottom w:val="nil"/>
              <w:right w:val="nil"/>
            </w:tcBorders>
            <w:shd w:val="clear" w:color="auto" w:fill="auto"/>
            <w:noWrap/>
            <w:vAlign w:val="bottom"/>
            <w:hideMark/>
          </w:tcPr>
          <w:p w14:paraId="6E0E622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38D9A5E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10BD658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EBEB9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BAD98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36D9D1" w14:textId="3EA5A8CC"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0,5863%</w:t>
            </w:r>
          </w:p>
        </w:tc>
      </w:tr>
      <w:tr w:rsidR="0054069E" w:rsidRPr="00744CB0" w14:paraId="25911F59" w14:textId="77777777" w:rsidTr="00744CB0">
        <w:trPr>
          <w:trHeight w:val="210"/>
        </w:trPr>
        <w:tc>
          <w:tcPr>
            <w:tcW w:w="1643" w:type="dxa"/>
            <w:tcBorders>
              <w:top w:val="nil"/>
              <w:left w:val="nil"/>
              <w:bottom w:val="nil"/>
              <w:right w:val="nil"/>
            </w:tcBorders>
            <w:shd w:val="clear" w:color="auto" w:fill="auto"/>
            <w:noWrap/>
            <w:vAlign w:val="bottom"/>
            <w:hideMark/>
          </w:tcPr>
          <w:p w14:paraId="224D205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03DDCCE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6F0B391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9B4DB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01AEF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A1FDC5" w14:textId="74498075"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0,7188%</w:t>
            </w:r>
          </w:p>
        </w:tc>
      </w:tr>
      <w:tr w:rsidR="0054069E" w:rsidRPr="00744CB0" w14:paraId="72A50C26" w14:textId="77777777" w:rsidTr="00744CB0">
        <w:trPr>
          <w:trHeight w:val="210"/>
        </w:trPr>
        <w:tc>
          <w:tcPr>
            <w:tcW w:w="1643" w:type="dxa"/>
            <w:tcBorders>
              <w:top w:val="nil"/>
              <w:left w:val="nil"/>
              <w:bottom w:val="nil"/>
              <w:right w:val="nil"/>
            </w:tcBorders>
            <w:shd w:val="clear" w:color="auto" w:fill="auto"/>
            <w:noWrap/>
            <w:vAlign w:val="bottom"/>
            <w:hideMark/>
          </w:tcPr>
          <w:p w14:paraId="4B6C565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1638827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10F1368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C53D6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D1248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7445C2" w14:textId="42D20D5A"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0,6985%</w:t>
            </w:r>
          </w:p>
        </w:tc>
      </w:tr>
      <w:tr w:rsidR="0054069E" w:rsidRPr="00744CB0" w14:paraId="5B44B2D3" w14:textId="77777777" w:rsidTr="00744CB0">
        <w:trPr>
          <w:trHeight w:val="210"/>
        </w:trPr>
        <w:tc>
          <w:tcPr>
            <w:tcW w:w="1643" w:type="dxa"/>
            <w:tcBorders>
              <w:top w:val="nil"/>
              <w:left w:val="nil"/>
              <w:bottom w:val="nil"/>
              <w:right w:val="nil"/>
            </w:tcBorders>
            <w:shd w:val="clear" w:color="auto" w:fill="auto"/>
            <w:noWrap/>
            <w:vAlign w:val="bottom"/>
            <w:hideMark/>
          </w:tcPr>
          <w:p w14:paraId="40D0047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074924D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1C167E5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F947E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47B47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E333BD" w14:textId="0F57117C"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0,6647%</w:t>
            </w:r>
          </w:p>
        </w:tc>
      </w:tr>
      <w:tr w:rsidR="0054069E" w:rsidRPr="00744CB0" w14:paraId="266A529A" w14:textId="77777777" w:rsidTr="00744CB0">
        <w:trPr>
          <w:trHeight w:val="210"/>
        </w:trPr>
        <w:tc>
          <w:tcPr>
            <w:tcW w:w="1643" w:type="dxa"/>
            <w:tcBorders>
              <w:top w:val="nil"/>
              <w:left w:val="nil"/>
              <w:bottom w:val="nil"/>
              <w:right w:val="nil"/>
            </w:tcBorders>
            <w:shd w:val="clear" w:color="auto" w:fill="auto"/>
            <w:noWrap/>
            <w:vAlign w:val="bottom"/>
            <w:hideMark/>
          </w:tcPr>
          <w:p w14:paraId="758D285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4351435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1F91EB4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FBC7E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2FC85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25CE5B" w14:textId="1A468915"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0,8120%</w:t>
            </w:r>
          </w:p>
        </w:tc>
      </w:tr>
      <w:tr w:rsidR="0054069E" w:rsidRPr="00744CB0" w14:paraId="6CFF4094" w14:textId="77777777" w:rsidTr="00744CB0">
        <w:trPr>
          <w:trHeight w:val="210"/>
        </w:trPr>
        <w:tc>
          <w:tcPr>
            <w:tcW w:w="1643" w:type="dxa"/>
            <w:tcBorders>
              <w:top w:val="nil"/>
              <w:left w:val="nil"/>
              <w:bottom w:val="nil"/>
              <w:right w:val="nil"/>
            </w:tcBorders>
            <w:shd w:val="clear" w:color="auto" w:fill="auto"/>
            <w:noWrap/>
            <w:vAlign w:val="bottom"/>
            <w:hideMark/>
          </w:tcPr>
          <w:p w14:paraId="57EF93B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1D03C9E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3565494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B9290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66905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BB0017" w14:textId="1F05A59A"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0,6440%</w:t>
            </w:r>
          </w:p>
        </w:tc>
      </w:tr>
      <w:tr w:rsidR="0054069E" w:rsidRPr="00744CB0" w14:paraId="0AE60BD1" w14:textId="77777777" w:rsidTr="00744CB0">
        <w:trPr>
          <w:trHeight w:val="210"/>
        </w:trPr>
        <w:tc>
          <w:tcPr>
            <w:tcW w:w="1643" w:type="dxa"/>
            <w:tcBorders>
              <w:top w:val="nil"/>
              <w:left w:val="nil"/>
              <w:bottom w:val="nil"/>
              <w:right w:val="nil"/>
            </w:tcBorders>
            <w:shd w:val="clear" w:color="auto" w:fill="auto"/>
            <w:noWrap/>
            <w:vAlign w:val="bottom"/>
            <w:hideMark/>
          </w:tcPr>
          <w:p w14:paraId="175D5FE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74342D2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10B5190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8DA55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0DC4B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416C57" w14:textId="36AEB68C"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0,8819%</w:t>
            </w:r>
          </w:p>
        </w:tc>
      </w:tr>
      <w:tr w:rsidR="0054069E" w:rsidRPr="00744CB0" w14:paraId="6B79F5E7" w14:textId="77777777" w:rsidTr="00744CB0">
        <w:trPr>
          <w:trHeight w:val="210"/>
        </w:trPr>
        <w:tc>
          <w:tcPr>
            <w:tcW w:w="1643" w:type="dxa"/>
            <w:tcBorders>
              <w:top w:val="nil"/>
              <w:left w:val="nil"/>
              <w:bottom w:val="nil"/>
              <w:right w:val="nil"/>
            </w:tcBorders>
            <w:shd w:val="clear" w:color="auto" w:fill="auto"/>
            <w:noWrap/>
            <w:vAlign w:val="bottom"/>
            <w:hideMark/>
          </w:tcPr>
          <w:p w14:paraId="36600BF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1DB8080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3818D3B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7E6E1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52500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D611E9" w14:textId="679DFC23"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0,7609%</w:t>
            </w:r>
          </w:p>
        </w:tc>
      </w:tr>
      <w:tr w:rsidR="0054069E" w:rsidRPr="00744CB0" w14:paraId="71A2DE41" w14:textId="77777777" w:rsidTr="00744CB0">
        <w:trPr>
          <w:trHeight w:val="210"/>
        </w:trPr>
        <w:tc>
          <w:tcPr>
            <w:tcW w:w="1643" w:type="dxa"/>
            <w:tcBorders>
              <w:top w:val="nil"/>
              <w:left w:val="nil"/>
              <w:bottom w:val="nil"/>
              <w:right w:val="nil"/>
            </w:tcBorders>
            <w:shd w:val="clear" w:color="auto" w:fill="auto"/>
            <w:noWrap/>
            <w:vAlign w:val="bottom"/>
            <w:hideMark/>
          </w:tcPr>
          <w:p w14:paraId="40DB8C3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419FDA9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2C9202A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7C05F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FEFF3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9203A6" w14:textId="32DEBE68"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0,8647%</w:t>
            </w:r>
          </w:p>
        </w:tc>
      </w:tr>
      <w:tr w:rsidR="0054069E" w:rsidRPr="00744CB0" w14:paraId="66E32317" w14:textId="77777777" w:rsidTr="00744CB0">
        <w:trPr>
          <w:trHeight w:val="210"/>
        </w:trPr>
        <w:tc>
          <w:tcPr>
            <w:tcW w:w="1643" w:type="dxa"/>
            <w:tcBorders>
              <w:top w:val="nil"/>
              <w:left w:val="nil"/>
              <w:bottom w:val="nil"/>
              <w:right w:val="nil"/>
            </w:tcBorders>
            <w:shd w:val="clear" w:color="auto" w:fill="auto"/>
            <w:noWrap/>
            <w:vAlign w:val="bottom"/>
            <w:hideMark/>
          </w:tcPr>
          <w:p w14:paraId="103553A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68D6369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7CF9C07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5934C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4A7BE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801CF0" w14:textId="263B60A4"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0,7436%</w:t>
            </w:r>
          </w:p>
        </w:tc>
      </w:tr>
      <w:tr w:rsidR="0054069E" w:rsidRPr="00744CB0" w14:paraId="6AA04D46" w14:textId="77777777" w:rsidTr="00744CB0">
        <w:trPr>
          <w:trHeight w:val="210"/>
        </w:trPr>
        <w:tc>
          <w:tcPr>
            <w:tcW w:w="1643" w:type="dxa"/>
            <w:tcBorders>
              <w:top w:val="nil"/>
              <w:left w:val="nil"/>
              <w:bottom w:val="nil"/>
              <w:right w:val="nil"/>
            </w:tcBorders>
            <w:shd w:val="clear" w:color="auto" w:fill="auto"/>
            <w:noWrap/>
            <w:vAlign w:val="bottom"/>
            <w:hideMark/>
          </w:tcPr>
          <w:p w14:paraId="32C6059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71D162B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08C435A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4A622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A3D43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106931" w14:textId="4EF74AA5"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0,8020%</w:t>
            </w:r>
          </w:p>
        </w:tc>
      </w:tr>
      <w:tr w:rsidR="0054069E" w:rsidRPr="00744CB0" w14:paraId="067E856C" w14:textId="77777777" w:rsidTr="00744CB0">
        <w:trPr>
          <w:trHeight w:val="210"/>
        </w:trPr>
        <w:tc>
          <w:tcPr>
            <w:tcW w:w="1643" w:type="dxa"/>
            <w:tcBorders>
              <w:top w:val="nil"/>
              <w:left w:val="nil"/>
              <w:bottom w:val="nil"/>
              <w:right w:val="nil"/>
            </w:tcBorders>
            <w:shd w:val="clear" w:color="auto" w:fill="auto"/>
            <w:noWrap/>
            <w:vAlign w:val="bottom"/>
            <w:hideMark/>
          </w:tcPr>
          <w:p w14:paraId="22C1536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6DA9F34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2BE7E37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0DDD8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F8CF6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3954FE" w14:textId="7FF77853"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0,7708%</w:t>
            </w:r>
          </w:p>
        </w:tc>
      </w:tr>
      <w:tr w:rsidR="0054069E" w:rsidRPr="00744CB0" w14:paraId="593C1380" w14:textId="77777777" w:rsidTr="00744CB0">
        <w:trPr>
          <w:trHeight w:val="210"/>
        </w:trPr>
        <w:tc>
          <w:tcPr>
            <w:tcW w:w="1643" w:type="dxa"/>
            <w:tcBorders>
              <w:top w:val="nil"/>
              <w:left w:val="nil"/>
              <w:bottom w:val="nil"/>
              <w:right w:val="nil"/>
            </w:tcBorders>
            <w:shd w:val="clear" w:color="auto" w:fill="auto"/>
            <w:noWrap/>
            <w:vAlign w:val="bottom"/>
            <w:hideMark/>
          </w:tcPr>
          <w:p w14:paraId="3ED1237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7849DAD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445DC28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FB722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57313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07C5CD" w14:textId="53D006EE"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0,7391%</w:t>
            </w:r>
          </w:p>
        </w:tc>
      </w:tr>
      <w:tr w:rsidR="0054069E" w:rsidRPr="00744CB0" w14:paraId="621AEAEE" w14:textId="77777777" w:rsidTr="00744CB0">
        <w:trPr>
          <w:trHeight w:val="210"/>
        </w:trPr>
        <w:tc>
          <w:tcPr>
            <w:tcW w:w="1643" w:type="dxa"/>
            <w:tcBorders>
              <w:top w:val="nil"/>
              <w:left w:val="nil"/>
              <w:bottom w:val="nil"/>
              <w:right w:val="nil"/>
            </w:tcBorders>
            <w:shd w:val="clear" w:color="auto" w:fill="auto"/>
            <w:noWrap/>
            <w:vAlign w:val="bottom"/>
            <w:hideMark/>
          </w:tcPr>
          <w:p w14:paraId="70C5010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50C50FC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32FA518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168FE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9B149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71BADF" w14:textId="6EA6BF2F"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0,9238%</w:t>
            </w:r>
          </w:p>
        </w:tc>
      </w:tr>
      <w:tr w:rsidR="0054069E" w:rsidRPr="00744CB0" w14:paraId="14EEDAD6" w14:textId="77777777" w:rsidTr="00744CB0">
        <w:trPr>
          <w:trHeight w:val="210"/>
        </w:trPr>
        <w:tc>
          <w:tcPr>
            <w:tcW w:w="1643" w:type="dxa"/>
            <w:tcBorders>
              <w:top w:val="nil"/>
              <w:left w:val="nil"/>
              <w:bottom w:val="nil"/>
              <w:right w:val="nil"/>
            </w:tcBorders>
            <w:shd w:val="clear" w:color="auto" w:fill="auto"/>
            <w:noWrap/>
            <w:vAlign w:val="bottom"/>
            <w:hideMark/>
          </w:tcPr>
          <w:p w14:paraId="3DB3984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2DE5EA9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68661E1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9D33C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D7D71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648FD7" w14:textId="0E016F67"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0,7690%</w:t>
            </w:r>
          </w:p>
        </w:tc>
      </w:tr>
      <w:tr w:rsidR="0054069E" w:rsidRPr="00744CB0" w14:paraId="46A8A479" w14:textId="77777777" w:rsidTr="00744CB0">
        <w:trPr>
          <w:trHeight w:val="210"/>
        </w:trPr>
        <w:tc>
          <w:tcPr>
            <w:tcW w:w="1643" w:type="dxa"/>
            <w:tcBorders>
              <w:top w:val="nil"/>
              <w:left w:val="nil"/>
              <w:bottom w:val="nil"/>
              <w:right w:val="nil"/>
            </w:tcBorders>
            <w:shd w:val="clear" w:color="auto" w:fill="auto"/>
            <w:noWrap/>
            <w:vAlign w:val="bottom"/>
            <w:hideMark/>
          </w:tcPr>
          <w:p w14:paraId="2A4E124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101FA25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28A3526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9BE8E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425FA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5B4D13" w14:textId="681B89AC"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0,8310%</w:t>
            </w:r>
          </w:p>
        </w:tc>
      </w:tr>
      <w:tr w:rsidR="0054069E" w:rsidRPr="00744CB0" w14:paraId="0ED56074" w14:textId="77777777" w:rsidTr="00744CB0">
        <w:trPr>
          <w:trHeight w:val="210"/>
        </w:trPr>
        <w:tc>
          <w:tcPr>
            <w:tcW w:w="1643" w:type="dxa"/>
            <w:tcBorders>
              <w:top w:val="nil"/>
              <w:left w:val="nil"/>
              <w:bottom w:val="nil"/>
              <w:right w:val="nil"/>
            </w:tcBorders>
            <w:shd w:val="clear" w:color="auto" w:fill="auto"/>
            <w:noWrap/>
            <w:vAlign w:val="bottom"/>
            <w:hideMark/>
          </w:tcPr>
          <w:p w14:paraId="4EBA963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67228BA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3354A2A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F05C0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0721F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AF5ED2" w14:textId="037D81BA"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0,9824%</w:t>
            </w:r>
          </w:p>
        </w:tc>
      </w:tr>
      <w:tr w:rsidR="0054069E" w:rsidRPr="00744CB0" w14:paraId="23ABC36A" w14:textId="77777777" w:rsidTr="00744CB0">
        <w:trPr>
          <w:trHeight w:val="210"/>
        </w:trPr>
        <w:tc>
          <w:tcPr>
            <w:tcW w:w="1643" w:type="dxa"/>
            <w:tcBorders>
              <w:top w:val="nil"/>
              <w:left w:val="nil"/>
              <w:bottom w:val="nil"/>
              <w:right w:val="nil"/>
            </w:tcBorders>
            <w:shd w:val="clear" w:color="auto" w:fill="auto"/>
            <w:noWrap/>
            <w:vAlign w:val="bottom"/>
            <w:hideMark/>
          </w:tcPr>
          <w:p w14:paraId="2AE2048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3BD4865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63325C2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06D00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67D12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CE62A9" w14:textId="00E661D0"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0,9100%</w:t>
            </w:r>
          </w:p>
        </w:tc>
      </w:tr>
      <w:tr w:rsidR="0054069E" w:rsidRPr="00744CB0" w14:paraId="0F639641" w14:textId="77777777" w:rsidTr="00744CB0">
        <w:trPr>
          <w:trHeight w:val="210"/>
        </w:trPr>
        <w:tc>
          <w:tcPr>
            <w:tcW w:w="1643" w:type="dxa"/>
            <w:tcBorders>
              <w:top w:val="nil"/>
              <w:left w:val="nil"/>
              <w:bottom w:val="nil"/>
              <w:right w:val="nil"/>
            </w:tcBorders>
            <w:shd w:val="clear" w:color="auto" w:fill="auto"/>
            <w:noWrap/>
            <w:vAlign w:val="bottom"/>
            <w:hideMark/>
          </w:tcPr>
          <w:p w14:paraId="0F74811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03882E9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1A6F056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3032D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1C235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83F53B" w14:textId="2143269B"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0,9724%</w:t>
            </w:r>
          </w:p>
        </w:tc>
      </w:tr>
      <w:tr w:rsidR="0054069E" w:rsidRPr="00744CB0" w14:paraId="74687134" w14:textId="77777777" w:rsidTr="00744CB0">
        <w:trPr>
          <w:trHeight w:val="210"/>
        </w:trPr>
        <w:tc>
          <w:tcPr>
            <w:tcW w:w="1643" w:type="dxa"/>
            <w:tcBorders>
              <w:top w:val="nil"/>
              <w:left w:val="nil"/>
              <w:bottom w:val="nil"/>
              <w:right w:val="nil"/>
            </w:tcBorders>
            <w:shd w:val="clear" w:color="auto" w:fill="auto"/>
            <w:noWrap/>
            <w:vAlign w:val="bottom"/>
            <w:hideMark/>
          </w:tcPr>
          <w:p w14:paraId="7A87E97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4B1480B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6C9B3B3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3B3FB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0812D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C7A742" w14:textId="282CCB13"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0,9908%</w:t>
            </w:r>
          </w:p>
        </w:tc>
      </w:tr>
      <w:tr w:rsidR="0054069E" w:rsidRPr="00744CB0" w14:paraId="680172C0" w14:textId="77777777" w:rsidTr="00744CB0">
        <w:trPr>
          <w:trHeight w:val="210"/>
        </w:trPr>
        <w:tc>
          <w:tcPr>
            <w:tcW w:w="1643" w:type="dxa"/>
            <w:tcBorders>
              <w:top w:val="nil"/>
              <w:left w:val="nil"/>
              <w:bottom w:val="nil"/>
              <w:right w:val="nil"/>
            </w:tcBorders>
            <w:shd w:val="clear" w:color="auto" w:fill="auto"/>
            <w:noWrap/>
            <w:vAlign w:val="bottom"/>
            <w:hideMark/>
          </w:tcPr>
          <w:p w14:paraId="65CBDD1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58EE79E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4FC6662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49057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62606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19D4B1" w14:textId="597750CF"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1,0098%</w:t>
            </w:r>
          </w:p>
        </w:tc>
      </w:tr>
      <w:tr w:rsidR="0054069E" w:rsidRPr="00744CB0" w14:paraId="56318891" w14:textId="77777777" w:rsidTr="00744CB0">
        <w:trPr>
          <w:trHeight w:val="210"/>
        </w:trPr>
        <w:tc>
          <w:tcPr>
            <w:tcW w:w="1643" w:type="dxa"/>
            <w:tcBorders>
              <w:top w:val="nil"/>
              <w:left w:val="nil"/>
              <w:bottom w:val="nil"/>
              <w:right w:val="nil"/>
            </w:tcBorders>
            <w:shd w:val="clear" w:color="auto" w:fill="auto"/>
            <w:noWrap/>
            <w:vAlign w:val="bottom"/>
            <w:hideMark/>
          </w:tcPr>
          <w:p w14:paraId="1A9C118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705969D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313D67D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C5991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8FF0F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1BD7C5" w14:textId="51640089"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0,9385%</w:t>
            </w:r>
          </w:p>
        </w:tc>
      </w:tr>
      <w:tr w:rsidR="0054069E" w:rsidRPr="00744CB0" w14:paraId="7757FA67" w14:textId="77777777" w:rsidTr="00744CB0">
        <w:trPr>
          <w:trHeight w:val="210"/>
        </w:trPr>
        <w:tc>
          <w:tcPr>
            <w:tcW w:w="1643" w:type="dxa"/>
            <w:tcBorders>
              <w:top w:val="nil"/>
              <w:left w:val="nil"/>
              <w:bottom w:val="nil"/>
              <w:right w:val="nil"/>
            </w:tcBorders>
            <w:shd w:val="clear" w:color="auto" w:fill="auto"/>
            <w:noWrap/>
            <w:vAlign w:val="bottom"/>
            <w:hideMark/>
          </w:tcPr>
          <w:p w14:paraId="4551010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4FA09DD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5FD515F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B8165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3E0C9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765999" w14:textId="04755626"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1,0476%</w:t>
            </w:r>
          </w:p>
        </w:tc>
      </w:tr>
      <w:tr w:rsidR="0054069E" w:rsidRPr="00744CB0" w14:paraId="39232B2D" w14:textId="77777777" w:rsidTr="00744CB0">
        <w:trPr>
          <w:trHeight w:val="210"/>
        </w:trPr>
        <w:tc>
          <w:tcPr>
            <w:tcW w:w="1643" w:type="dxa"/>
            <w:tcBorders>
              <w:top w:val="nil"/>
              <w:left w:val="nil"/>
              <w:bottom w:val="nil"/>
              <w:right w:val="nil"/>
            </w:tcBorders>
            <w:shd w:val="clear" w:color="auto" w:fill="auto"/>
            <w:noWrap/>
            <w:vAlign w:val="bottom"/>
            <w:hideMark/>
          </w:tcPr>
          <w:p w14:paraId="052E27A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56B2CF4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24C7EDA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F5055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DAED7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D4C8AA" w14:textId="2476A322"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0,9320%</w:t>
            </w:r>
          </w:p>
        </w:tc>
      </w:tr>
      <w:tr w:rsidR="0054069E" w:rsidRPr="00744CB0" w14:paraId="48FE7696" w14:textId="77777777" w:rsidTr="00744CB0">
        <w:trPr>
          <w:trHeight w:val="210"/>
        </w:trPr>
        <w:tc>
          <w:tcPr>
            <w:tcW w:w="1643" w:type="dxa"/>
            <w:tcBorders>
              <w:top w:val="nil"/>
              <w:left w:val="nil"/>
              <w:bottom w:val="nil"/>
              <w:right w:val="nil"/>
            </w:tcBorders>
            <w:shd w:val="clear" w:color="auto" w:fill="auto"/>
            <w:noWrap/>
            <w:vAlign w:val="bottom"/>
            <w:hideMark/>
          </w:tcPr>
          <w:p w14:paraId="153C3C4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42E1755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5E5E722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4D1D5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6AE1F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6C1215" w14:textId="765D1315"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1,0414%</w:t>
            </w:r>
          </w:p>
        </w:tc>
      </w:tr>
      <w:tr w:rsidR="0054069E" w:rsidRPr="00744CB0" w14:paraId="73CF43A0" w14:textId="77777777" w:rsidTr="00744CB0">
        <w:trPr>
          <w:trHeight w:val="210"/>
        </w:trPr>
        <w:tc>
          <w:tcPr>
            <w:tcW w:w="1643" w:type="dxa"/>
            <w:tcBorders>
              <w:top w:val="nil"/>
              <w:left w:val="nil"/>
              <w:bottom w:val="nil"/>
              <w:right w:val="nil"/>
            </w:tcBorders>
            <w:shd w:val="clear" w:color="auto" w:fill="auto"/>
            <w:noWrap/>
            <w:vAlign w:val="bottom"/>
            <w:hideMark/>
          </w:tcPr>
          <w:p w14:paraId="651832D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6C63D7A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4D54B7D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1DD0A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DB7CA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4ACE0A" w14:textId="6BB2149F"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1,1472%</w:t>
            </w:r>
          </w:p>
        </w:tc>
      </w:tr>
      <w:tr w:rsidR="0054069E" w:rsidRPr="00744CB0" w14:paraId="2013AF95" w14:textId="77777777" w:rsidTr="00744CB0">
        <w:trPr>
          <w:trHeight w:val="210"/>
        </w:trPr>
        <w:tc>
          <w:tcPr>
            <w:tcW w:w="1643" w:type="dxa"/>
            <w:tcBorders>
              <w:top w:val="nil"/>
              <w:left w:val="nil"/>
              <w:bottom w:val="nil"/>
              <w:right w:val="nil"/>
            </w:tcBorders>
            <w:shd w:val="clear" w:color="auto" w:fill="auto"/>
            <w:noWrap/>
            <w:vAlign w:val="bottom"/>
            <w:hideMark/>
          </w:tcPr>
          <w:p w14:paraId="71624F6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638C189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10998A9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6796B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0E5AC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BD4BD9" w14:textId="29CE0BAD"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1,0403%</w:t>
            </w:r>
          </w:p>
        </w:tc>
      </w:tr>
      <w:tr w:rsidR="0054069E" w:rsidRPr="00744CB0" w14:paraId="0222F158" w14:textId="77777777" w:rsidTr="00744CB0">
        <w:trPr>
          <w:trHeight w:val="210"/>
        </w:trPr>
        <w:tc>
          <w:tcPr>
            <w:tcW w:w="1643" w:type="dxa"/>
            <w:tcBorders>
              <w:top w:val="nil"/>
              <w:left w:val="nil"/>
              <w:bottom w:val="nil"/>
              <w:right w:val="nil"/>
            </w:tcBorders>
            <w:shd w:val="clear" w:color="auto" w:fill="auto"/>
            <w:noWrap/>
            <w:vAlign w:val="bottom"/>
            <w:hideMark/>
          </w:tcPr>
          <w:p w14:paraId="2E43A24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73B430C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62C0906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714D6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B293B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DAFCDA" w14:textId="60A2C5AF"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1,1071%</w:t>
            </w:r>
          </w:p>
        </w:tc>
      </w:tr>
      <w:tr w:rsidR="0054069E" w:rsidRPr="00744CB0" w14:paraId="3A8DE5F4" w14:textId="77777777" w:rsidTr="00744CB0">
        <w:trPr>
          <w:trHeight w:val="210"/>
        </w:trPr>
        <w:tc>
          <w:tcPr>
            <w:tcW w:w="1643" w:type="dxa"/>
            <w:tcBorders>
              <w:top w:val="nil"/>
              <w:left w:val="nil"/>
              <w:bottom w:val="nil"/>
              <w:right w:val="nil"/>
            </w:tcBorders>
            <w:shd w:val="clear" w:color="auto" w:fill="auto"/>
            <w:noWrap/>
            <w:vAlign w:val="bottom"/>
            <w:hideMark/>
          </w:tcPr>
          <w:p w14:paraId="11916EA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134E9A3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497E2A0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1E714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EBC55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FEAF09" w14:textId="5F86C29C"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1,1755%</w:t>
            </w:r>
          </w:p>
        </w:tc>
      </w:tr>
      <w:tr w:rsidR="0054069E" w:rsidRPr="00744CB0" w14:paraId="1BFEB4A2" w14:textId="77777777" w:rsidTr="00744CB0">
        <w:trPr>
          <w:trHeight w:val="210"/>
        </w:trPr>
        <w:tc>
          <w:tcPr>
            <w:tcW w:w="1643" w:type="dxa"/>
            <w:tcBorders>
              <w:top w:val="nil"/>
              <w:left w:val="nil"/>
              <w:bottom w:val="nil"/>
              <w:right w:val="nil"/>
            </w:tcBorders>
            <w:shd w:val="clear" w:color="auto" w:fill="auto"/>
            <w:noWrap/>
            <w:vAlign w:val="bottom"/>
            <w:hideMark/>
          </w:tcPr>
          <w:p w14:paraId="70BB9AE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6831906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507D207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539B1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72D3F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39C31B" w14:textId="4FE4B410"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1,1549%</w:t>
            </w:r>
          </w:p>
        </w:tc>
      </w:tr>
      <w:tr w:rsidR="0054069E" w:rsidRPr="00744CB0" w14:paraId="5A16FA36" w14:textId="77777777" w:rsidTr="00744CB0">
        <w:trPr>
          <w:trHeight w:val="210"/>
        </w:trPr>
        <w:tc>
          <w:tcPr>
            <w:tcW w:w="1643" w:type="dxa"/>
            <w:tcBorders>
              <w:top w:val="nil"/>
              <w:left w:val="nil"/>
              <w:bottom w:val="nil"/>
              <w:right w:val="nil"/>
            </w:tcBorders>
            <w:shd w:val="clear" w:color="auto" w:fill="auto"/>
            <w:noWrap/>
            <w:vAlign w:val="bottom"/>
            <w:hideMark/>
          </w:tcPr>
          <w:p w14:paraId="1564775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4A42330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68AD935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FB2EE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431EC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005703" w14:textId="13DC980A"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1,2248%</w:t>
            </w:r>
          </w:p>
        </w:tc>
      </w:tr>
      <w:tr w:rsidR="0054069E" w:rsidRPr="00744CB0" w14:paraId="5D9DC0ED" w14:textId="77777777" w:rsidTr="00744CB0">
        <w:trPr>
          <w:trHeight w:val="210"/>
        </w:trPr>
        <w:tc>
          <w:tcPr>
            <w:tcW w:w="1643" w:type="dxa"/>
            <w:tcBorders>
              <w:top w:val="nil"/>
              <w:left w:val="nil"/>
              <w:bottom w:val="nil"/>
              <w:right w:val="nil"/>
            </w:tcBorders>
            <w:shd w:val="clear" w:color="auto" w:fill="auto"/>
            <w:noWrap/>
            <w:vAlign w:val="bottom"/>
            <w:hideMark/>
          </w:tcPr>
          <w:p w14:paraId="3E89C79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46BA4A1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73B824B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65B00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1F399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F11420" w14:textId="10C18363"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1,2512%</w:t>
            </w:r>
          </w:p>
        </w:tc>
      </w:tr>
      <w:tr w:rsidR="0054069E" w:rsidRPr="00744CB0" w14:paraId="6D4F9DC4" w14:textId="77777777" w:rsidTr="00744CB0">
        <w:trPr>
          <w:trHeight w:val="210"/>
        </w:trPr>
        <w:tc>
          <w:tcPr>
            <w:tcW w:w="1643" w:type="dxa"/>
            <w:tcBorders>
              <w:top w:val="nil"/>
              <w:left w:val="nil"/>
              <w:bottom w:val="nil"/>
              <w:right w:val="nil"/>
            </w:tcBorders>
            <w:shd w:val="clear" w:color="auto" w:fill="auto"/>
            <w:noWrap/>
            <w:vAlign w:val="bottom"/>
            <w:hideMark/>
          </w:tcPr>
          <w:p w14:paraId="07FF31D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6428EF7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1177453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A7A73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C717C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E8714F" w14:textId="6ADA38F1"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1,2331%</w:t>
            </w:r>
          </w:p>
        </w:tc>
      </w:tr>
      <w:tr w:rsidR="0054069E" w:rsidRPr="00744CB0" w14:paraId="7FAD7870" w14:textId="77777777" w:rsidTr="00744CB0">
        <w:trPr>
          <w:trHeight w:val="210"/>
        </w:trPr>
        <w:tc>
          <w:tcPr>
            <w:tcW w:w="1643" w:type="dxa"/>
            <w:tcBorders>
              <w:top w:val="nil"/>
              <w:left w:val="nil"/>
              <w:bottom w:val="nil"/>
              <w:right w:val="nil"/>
            </w:tcBorders>
            <w:shd w:val="clear" w:color="auto" w:fill="auto"/>
            <w:noWrap/>
            <w:vAlign w:val="bottom"/>
            <w:hideMark/>
          </w:tcPr>
          <w:p w14:paraId="22645FA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7FB5DEB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7F2EA90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18B1D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6B55A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C1CBA0" w14:textId="50C7566F"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1,2604%</w:t>
            </w:r>
          </w:p>
        </w:tc>
      </w:tr>
      <w:tr w:rsidR="0054069E" w:rsidRPr="00744CB0" w14:paraId="225A55E4" w14:textId="77777777" w:rsidTr="00744CB0">
        <w:trPr>
          <w:trHeight w:val="210"/>
        </w:trPr>
        <w:tc>
          <w:tcPr>
            <w:tcW w:w="1643" w:type="dxa"/>
            <w:tcBorders>
              <w:top w:val="nil"/>
              <w:left w:val="nil"/>
              <w:bottom w:val="nil"/>
              <w:right w:val="nil"/>
            </w:tcBorders>
            <w:shd w:val="clear" w:color="auto" w:fill="auto"/>
            <w:noWrap/>
            <w:vAlign w:val="bottom"/>
            <w:hideMark/>
          </w:tcPr>
          <w:p w14:paraId="3CF24D2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3687DE8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15702AA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20DAB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73E2C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D05BB1" w14:textId="156877FC"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1,2886%</w:t>
            </w:r>
          </w:p>
        </w:tc>
      </w:tr>
      <w:tr w:rsidR="0054069E" w:rsidRPr="00744CB0" w14:paraId="1A04C447" w14:textId="77777777" w:rsidTr="00744CB0">
        <w:trPr>
          <w:trHeight w:val="210"/>
        </w:trPr>
        <w:tc>
          <w:tcPr>
            <w:tcW w:w="1643" w:type="dxa"/>
            <w:tcBorders>
              <w:top w:val="nil"/>
              <w:left w:val="nil"/>
              <w:bottom w:val="nil"/>
              <w:right w:val="nil"/>
            </w:tcBorders>
            <w:shd w:val="clear" w:color="auto" w:fill="auto"/>
            <w:noWrap/>
            <w:vAlign w:val="bottom"/>
            <w:hideMark/>
          </w:tcPr>
          <w:p w14:paraId="7E9DD55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080DFEF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1BFBF2F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A503B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8D35D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582EB5" w14:textId="63CFC581"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1,2269%</w:t>
            </w:r>
          </w:p>
        </w:tc>
      </w:tr>
      <w:tr w:rsidR="0054069E" w:rsidRPr="00744CB0" w14:paraId="7F68EBA6" w14:textId="77777777" w:rsidTr="00744CB0">
        <w:trPr>
          <w:trHeight w:val="210"/>
        </w:trPr>
        <w:tc>
          <w:tcPr>
            <w:tcW w:w="1643" w:type="dxa"/>
            <w:tcBorders>
              <w:top w:val="nil"/>
              <w:left w:val="nil"/>
              <w:bottom w:val="nil"/>
              <w:right w:val="nil"/>
            </w:tcBorders>
            <w:shd w:val="clear" w:color="auto" w:fill="auto"/>
            <w:noWrap/>
            <w:vAlign w:val="bottom"/>
            <w:hideMark/>
          </w:tcPr>
          <w:p w14:paraId="43EA883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1777CD0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6A01E18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3603A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3646E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4AD8B9" w14:textId="34D8C03A"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1,3913%</w:t>
            </w:r>
          </w:p>
        </w:tc>
      </w:tr>
      <w:tr w:rsidR="0054069E" w:rsidRPr="00744CB0" w14:paraId="1E55DCE3" w14:textId="77777777" w:rsidTr="00744CB0">
        <w:trPr>
          <w:trHeight w:val="210"/>
        </w:trPr>
        <w:tc>
          <w:tcPr>
            <w:tcW w:w="1643" w:type="dxa"/>
            <w:tcBorders>
              <w:top w:val="nil"/>
              <w:left w:val="nil"/>
              <w:bottom w:val="nil"/>
              <w:right w:val="nil"/>
            </w:tcBorders>
            <w:shd w:val="clear" w:color="auto" w:fill="auto"/>
            <w:noWrap/>
            <w:vAlign w:val="bottom"/>
            <w:hideMark/>
          </w:tcPr>
          <w:p w14:paraId="7725333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692AC52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28DB6DD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10F1A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13376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418345" w14:textId="7A534D27"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1,4240%</w:t>
            </w:r>
          </w:p>
        </w:tc>
      </w:tr>
      <w:tr w:rsidR="0054069E" w:rsidRPr="00744CB0" w14:paraId="04CF4DE9" w14:textId="77777777" w:rsidTr="00744CB0">
        <w:trPr>
          <w:trHeight w:val="210"/>
        </w:trPr>
        <w:tc>
          <w:tcPr>
            <w:tcW w:w="1643" w:type="dxa"/>
            <w:tcBorders>
              <w:top w:val="nil"/>
              <w:left w:val="nil"/>
              <w:bottom w:val="nil"/>
              <w:right w:val="nil"/>
            </w:tcBorders>
            <w:shd w:val="clear" w:color="auto" w:fill="auto"/>
            <w:noWrap/>
            <w:vAlign w:val="bottom"/>
            <w:hideMark/>
          </w:tcPr>
          <w:p w14:paraId="5F07BCB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46E09B6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31B71BE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B66A6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1D949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DA3927" w14:textId="68C3DA6F"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1,4119%</w:t>
            </w:r>
          </w:p>
        </w:tc>
      </w:tr>
      <w:tr w:rsidR="0054069E" w:rsidRPr="00744CB0" w14:paraId="5939F554" w14:textId="77777777" w:rsidTr="00744CB0">
        <w:trPr>
          <w:trHeight w:val="210"/>
        </w:trPr>
        <w:tc>
          <w:tcPr>
            <w:tcW w:w="1643" w:type="dxa"/>
            <w:tcBorders>
              <w:top w:val="nil"/>
              <w:left w:val="nil"/>
              <w:bottom w:val="nil"/>
              <w:right w:val="nil"/>
            </w:tcBorders>
            <w:shd w:val="clear" w:color="auto" w:fill="auto"/>
            <w:noWrap/>
            <w:vAlign w:val="bottom"/>
            <w:hideMark/>
          </w:tcPr>
          <w:p w14:paraId="1FEC94B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5212561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247CDAB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DF60B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8E3C3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A843B3" w14:textId="3C9FCB89"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1,4911%</w:t>
            </w:r>
          </w:p>
        </w:tc>
      </w:tr>
      <w:tr w:rsidR="0054069E" w:rsidRPr="00744CB0" w14:paraId="1C495F6E" w14:textId="77777777" w:rsidTr="00744CB0">
        <w:trPr>
          <w:trHeight w:val="210"/>
        </w:trPr>
        <w:tc>
          <w:tcPr>
            <w:tcW w:w="1643" w:type="dxa"/>
            <w:tcBorders>
              <w:top w:val="nil"/>
              <w:left w:val="nil"/>
              <w:bottom w:val="nil"/>
              <w:right w:val="nil"/>
            </w:tcBorders>
            <w:shd w:val="clear" w:color="auto" w:fill="auto"/>
            <w:noWrap/>
            <w:vAlign w:val="bottom"/>
            <w:hideMark/>
          </w:tcPr>
          <w:p w14:paraId="1F85866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60823D6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7F79F79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1C935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4DDDC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410AD5" w14:textId="5950203C"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1,3912%</w:t>
            </w:r>
          </w:p>
        </w:tc>
      </w:tr>
      <w:tr w:rsidR="0054069E" w:rsidRPr="00744CB0" w14:paraId="6871AD12" w14:textId="77777777" w:rsidTr="00744CB0">
        <w:trPr>
          <w:trHeight w:val="210"/>
        </w:trPr>
        <w:tc>
          <w:tcPr>
            <w:tcW w:w="1643" w:type="dxa"/>
            <w:tcBorders>
              <w:top w:val="nil"/>
              <w:left w:val="nil"/>
              <w:bottom w:val="nil"/>
              <w:right w:val="nil"/>
            </w:tcBorders>
            <w:shd w:val="clear" w:color="auto" w:fill="auto"/>
            <w:noWrap/>
            <w:vAlign w:val="bottom"/>
            <w:hideMark/>
          </w:tcPr>
          <w:p w14:paraId="45DEAE7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0AD7EB3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18676A9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719D0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A2759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858CA6" w14:textId="71F172FD"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1,4709%</w:t>
            </w:r>
          </w:p>
        </w:tc>
      </w:tr>
      <w:tr w:rsidR="0054069E" w:rsidRPr="00744CB0" w14:paraId="37747348" w14:textId="77777777" w:rsidTr="00744CB0">
        <w:trPr>
          <w:trHeight w:val="210"/>
        </w:trPr>
        <w:tc>
          <w:tcPr>
            <w:tcW w:w="1643" w:type="dxa"/>
            <w:tcBorders>
              <w:top w:val="nil"/>
              <w:left w:val="nil"/>
              <w:bottom w:val="nil"/>
              <w:right w:val="nil"/>
            </w:tcBorders>
            <w:shd w:val="clear" w:color="auto" w:fill="auto"/>
            <w:noWrap/>
            <w:vAlign w:val="bottom"/>
            <w:hideMark/>
          </w:tcPr>
          <w:p w14:paraId="6C09738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41A2537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0B68F07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DD14B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6F848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3BC153" w14:textId="56D541E7"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1,6892%</w:t>
            </w:r>
          </w:p>
        </w:tc>
      </w:tr>
      <w:tr w:rsidR="0054069E" w:rsidRPr="00744CB0" w14:paraId="154FC9A2" w14:textId="77777777" w:rsidTr="00744CB0">
        <w:trPr>
          <w:trHeight w:val="210"/>
        </w:trPr>
        <w:tc>
          <w:tcPr>
            <w:tcW w:w="1643" w:type="dxa"/>
            <w:tcBorders>
              <w:top w:val="nil"/>
              <w:left w:val="nil"/>
              <w:bottom w:val="nil"/>
              <w:right w:val="nil"/>
            </w:tcBorders>
            <w:shd w:val="clear" w:color="auto" w:fill="auto"/>
            <w:noWrap/>
            <w:vAlign w:val="bottom"/>
            <w:hideMark/>
          </w:tcPr>
          <w:p w14:paraId="09775AB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42E0C65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44270FD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968E9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E8B2D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209061" w14:textId="4E4E2DA2"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1,5507%</w:t>
            </w:r>
          </w:p>
        </w:tc>
      </w:tr>
      <w:tr w:rsidR="0054069E" w:rsidRPr="00744CB0" w14:paraId="312B5BE7" w14:textId="77777777" w:rsidTr="00744CB0">
        <w:trPr>
          <w:trHeight w:val="210"/>
        </w:trPr>
        <w:tc>
          <w:tcPr>
            <w:tcW w:w="1643" w:type="dxa"/>
            <w:tcBorders>
              <w:top w:val="nil"/>
              <w:left w:val="nil"/>
              <w:bottom w:val="nil"/>
              <w:right w:val="nil"/>
            </w:tcBorders>
            <w:shd w:val="clear" w:color="auto" w:fill="auto"/>
            <w:noWrap/>
            <w:vAlign w:val="bottom"/>
            <w:hideMark/>
          </w:tcPr>
          <w:p w14:paraId="30F7110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11546CA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6ED9A80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0FC81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7C195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E5B3B1" w14:textId="28397D37"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1,6815%</w:t>
            </w:r>
          </w:p>
        </w:tc>
      </w:tr>
      <w:tr w:rsidR="0054069E" w:rsidRPr="00744CB0" w14:paraId="106AD6CA" w14:textId="77777777" w:rsidTr="00744CB0">
        <w:trPr>
          <w:trHeight w:val="210"/>
        </w:trPr>
        <w:tc>
          <w:tcPr>
            <w:tcW w:w="1643" w:type="dxa"/>
            <w:tcBorders>
              <w:top w:val="nil"/>
              <w:left w:val="nil"/>
              <w:bottom w:val="nil"/>
              <w:right w:val="nil"/>
            </w:tcBorders>
            <w:shd w:val="clear" w:color="auto" w:fill="auto"/>
            <w:noWrap/>
            <w:vAlign w:val="bottom"/>
            <w:hideMark/>
          </w:tcPr>
          <w:p w14:paraId="6771752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06A8108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788F60E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84CDB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D5AD7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6BA376" w14:textId="408566E5"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1,7258%</w:t>
            </w:r>
          </w:p>
        </w:tc>
      </w:tr>
      <w:tr w:rsidR="0054069E" w:rsidRPr="00744CB0" w14:paraId="50D7A5F0" w14:textId="77777777" w:rsidTr="00744CB0">
        <w:trPr>
          <w:trHeight w:val="210"/>
        </w:trPr>
        <w:tc>
          <w:tcPr>
            <w:tcW w:w="1643" w:type="dxa"/>
            <w:tcBorders>
              <w:top w:val="nil"/>
              <w:left w:val="nil"/>
              <w:bottom w:val="nil"/>
              <w:right w:val="nil"/>
            </w:tcBorders>
            <w:shd w:val="clear" w:color="auto" w:fill="auto"/>
            <w:noWrap/>
            <w:vAlign w:val="bottom"/>
            <w:hideMark/>
          </w:tcPr>
          <w:p w14:paraId="6DBEAC9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46F0195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0407E0A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42A1F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4D44A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4F50B2" w14:textId="58C936B5"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1,6811%</w:t>
            </w:r>
          </w:p>
        </w:tc>
      </w:tr>
      <w:tr w:rsidR="0054069E" w:rsidRPr="00744CB0" w14:paraId="4E433B4D" w14:textId="77777777" w:rsidTr="00744CB0">
        <w:trPr>
          <w:trHeight w:val="210"/>
        </w:trPr>
        <w:tc>
          <w:tcPr>
            <w:tcW w:w="1643" w:type="dxa"/>
            <w:tcBorders>
              <w:top w:val="nil"/>
              <w:left w:val="nil"/>
              <w:bottom w:val="nil"/>
              <w:right w:val="nil"/>
            </w:tcBorders>
            <w:shd w:val="clear" w:color="auto" w:fill="auto"/>
            <w:noWrap/>
            <w:vAlign w:val="bottom"/>
            <w:hideMark/>
          </w:tcPr>
          <w:p w14:paraId="7C05C9F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05220A8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05F9E7C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3DB33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11B48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476D92" w14:textId="3A449D96"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1,7269%</w:t>
            </w:r>
          </w:p>
        </w:tc>
      </w:tr>
      <w:tr w:rsidR="0054069E" w:rsidRPr="00744CB0" w14:paraId="480958FA" w14:textId="77777777" w:rsidTr="00744CB0">
        <w:trPr>
          <w:trHeight w:val="210"/>
        </w:trPr>
        <w:tc>
          <w:tcPr>
            <w:tcW w:w="1643" w:type="dxa"/>
            <w:tcBorders>
              <w:top w:val="nil"/>
              <w:left w:val="nil"/>
              <w:bottom w:val="nil"/>
              <w:right w:val="nil"/>
            </w:tcBorders>
            <w:shd w:val="clear" w:color="auto" w:fill="auto"/>
            <w:noWrap/>
            <w:vAlign w:val="bottom"/>
            <w:hideMark/>
          </w:tcPr>
          <w:p w14:paraId="0446DAD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2D45D96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6BB1E47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975F5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321F1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DEB66E" w14:textId="755E698B"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1,8201%</w:t>
            </w:r>
          </w:p>
        </w:tc>
      </w:tr>
      <w:tr w:rsidR="0054069E" w:rsidRPr="00744CB0" w14:paraId="71071DC0" w14:textId="77777777" w:rsidTr="00744CB0">
        <w:trPr>
          <w:trHeight w:val="210"/>
        </w:trPr>
        <w:tc>
          <w:tcPr>
            <w:tcW w:w="1643" w:type="dxa"/>
            <w:tcBorders>
              <w:top w:val="nil"/>
              <w:left w:val="nil"/>
              <w:bottom w:val="nil"/>
              <w:right w:val="nil"/>
            </w:tcBorders>
            <w:shd w:val="clear" w:color="auto" w:fill="auto"/>
            <w:noWrap/>
            <w:vAlign w:val="bottom"/>
            <w:hideMark/>
          </w:tcPr>
          <w:p w14:paraId="29A73F7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1039BCF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12137E0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D625F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7B254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522FF8" w14:textId="4203E279"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1,9268%</w:t>
            </w:r>
          </w:p>
        </w:tc>
      </w:tr>
      <w:tr w:rsidR="0054069E" w:rsidRPr="00744CB0" w14:paraId="568DB76E" w14:textId="77777777" w:rsidTr="00744CB0">
        <w:trPr>
          <w:trHeight w:val="210"/>
        </w:trPr>
        <w:tc>
          <w:tcPr>
            <w:tcW w:w="1643" w:type="dxa"/>
            <w:tcBorders>
              <w:top w:val="nil"/>
              <w:left w:val="nil"/>
              <w:bottom w:val="nil"/>
              <w:right w:val="nil"/>
            </w:tcBorders>
            <w:shd w:val="clear" w:color="auto" w:fill="auto"/>
            <w:noWrap/>
            <w:vAlign w:val="bottom"/>
            <w:hideMark/>
          </w:tcPr>
          <w:p w14:paraId="390D4BB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4E1F1DD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1AC9E52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68EDA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71C30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53FFEB" w14:textId="2A1401DE"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2,0176%</w:t>
            </w:r>
          </w:p>
        </w:tc>
      </w:tr>
      <w:tr w:rsidR="0054069E" w:rsidRPr="00744CB0" w14:paraId="0E1AFBCF" w14:textId="77777777" w:rsidTr="00744CB0">
        <w:trPr>
          <w:trHeight w:val="210"/>
        </w:trPr>
        <w:tc>
          <w:tcPr>
            <w:tcW w:w="1643" w:type="dxa"/>
            <w:tcBorders>
              <w:top w:val="nil"/>
              <w:left w:val="nil"/>
              <w:bottom w:val="nil"/>
              <w:right w:val="nil"/>
            </w:tcBorders>
            <w:shd w:val="clear" w:color="auto" w:fill="auto"/>
            <w:noWrap/>
            <w:vAlign w:val="bottom"/>
            <w:hideMark/>
          </w:tcPr>
          <w:p w14:paraId="15C2E7B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7140B29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5A0F695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4A55B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C78FD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E6320E" w14:textId="5C98672E"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1,9406%</w:t>
            </w:r>
          </w:p>
        </w:tc>
      </w:tr>
      <w:tr w:rsidR="0054069E" w:rsidRPr="00744CB0" w14:paraId="32861FD6" w14:textId="77777777" w:rsidTr="00744CB0">
        <w:trPr>
          <w:trHeight w:val="210"/>
        </w:trPr>
        <w:tc>
          <w:tcPr>
            <w:tcW w:w="1643" w:type="dxa"/>
            <w:tcBorders>
              <w:top w:val="nil"/>
              <w:left w:val="nil"/>
              <w:bottom w:val="nil"/>
              <w:right w:val="nil"/>
            </w:tcBorders>
            <w:shd w:val="clear" w:color="auto" w:fill="auto"/>
            <w:noWrap/>
            <w:vAlign w:val="bottom"/>
            <w:hideMark/>
          </w:tcPr>
          <w:p w14:paraId="3C3AFAE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3DB9684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0CE27A9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866E1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3A43C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46A71E" w14:textId="5DBB3F21"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2,0441%</w:t>
            </w:r>
          </w:p>
        </w:tc>
      </w:tr>
      <w:tr w:rsidR="0054069E" w:rsidRPr="00744CB0" w14:paraId="6B01ED95" w14:textId="77777777" w:rsidTr="00744CB0">
        <w:trPr>
          <w:trHeight w:val="210"/>
        </w:trPr>
        <w:tc>
          <w:tcPr>
            <w:tcW w:w="1643" w:type="dxa"/>
            <w:tcBorders>
              <w:top w:val="nil"/>
              <w:left w:val="nil"/>
              <w:bottom w:val="nil"/>
              <w:right w:val="nil"/>
            </w:tcBorders>
            <w:shd w:val="clear" w:color="auto" w:fill="auto"/>
            <w:noWrap/>
            <w:vAlign w:val="bottom"/>
            <w:hideMark/>
          </w:tcPr>
          <w:p w14:paraId="5E802AF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75FDE20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27D4461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9282D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B2C78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9C5F54" w14:textId="7371B2A5"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2,1974%</w:t>
            </w:r>
          </w:p>
        </w:tc>
      </w:tr>
      <w:tr w:rsidR="0054069E" w:rsidRPr="00744CB0" w14:paraId="306178B3" w14:textId="77777777" w:rsidTr="00744CB0">
        <w:trPr>
          <w:trHeight w:val="210"/>
        </w:trPr>
        <w:tc>
          <w:tcPr>
            <w:tcW w:w="1643" w:type="dxa"/>
            <w:tcBorders>
              <w:top w:val="nil"/>
              <w:left w:val="nil"/>
              <w:bottom w:val="nil"/>
              <w:right w:val="nil"/>
            </w:tcBorders>
            <w:shd w:val="clear" w:color="auto" w:fill="auto"/>
            <w:noWrap/>
            <w:vAlign w:val="bottom"/>
            <w:hideMark/>
          </w:tcPr>
          <w:p w14:paraId="440465B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77BDF4D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4D65D4A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9B3B7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4544A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67C79C" w14:textId="6BDF6617"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2,2206%</w:t>
            </w:r>
          </w:p>
        </w:tc>
      </w:tr>
      <w:tr w:rsidR="0054069E" w:rsidRPr="00744CB0" w14:paraId="032B0C75" w14:textId="77777777" w:rsidTr="00744CB0">
        <w:trPr>
          <w:trHeight w:val="210"/>
        </w:trPr>
        <w:tc>
          <w:tcPr>
            <w:tcW w:w="1643" w:type="dxa"/>
            <w:tcBorders>
              <w:top w:val="nil"/>
              <w:left w:val="nil"/>
              <w:bottom w:val="nil"/>
              <w:right w:val="nil"/>
            </w:tcBorders>
            <w:shd w:val="clear" w:color="auto" w:fill="auto"/>
            <w:noWrap/>
            <w:vAlign w:val="bottom"/>
            <w:hideMark/>
          </w:tcPr>
          <w:p w14:paraId="26603A6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54AC5C6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73629C7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1A278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6C124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0627A1" w14:textId="745C6DD3"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2,2008%</w:t>
            </w:r>
          </w:p>
        </w:tc>
      </w:tr>
      <w:tr w:rsidR="0054069E" w:rsidRPr="00744CB0" w14:paraId="258D2D1C" w14:textId="77777777" w:rsidTr="00744CB0">
        <w:trPr>
          <w:trHeight w:val="210"/>
        </w:trPr>
        <w:tc>
          <w:tcPr>
            <w:tcW w:w="1643" w:type="dxa"/>
            <w:tcBorders>
              <w:top w:val="nil"/>
              <w:left w:val="nil"/>
              <w:bottom w:val="nil"/>
              <w:right w:val="nil"/>
            </w:tcBorders>
            <w:shd w:val="clear" w:color="auto" w:fill="auto"/>
            <w:noWrap/>
            <w:vAlign w:val="bottom"/>
            <w:hideMark/>
          </w:tcPr>
          <w:p w14:paraId="2589842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279E8C2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0872A9E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EDBE1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A16B4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9CE86B" w14:textId="024F876F"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2,3635%</w:t>
            </w:r>
          </w:p>
        </w:tc>
      </w:tr>
      <w:tr w:rsidR="0054069E" w:rsidRPr="00744CB0" w14:paraId="6361B205" w14:textId="77777777" w:rsidTr="00744CB0">
        <w:trPr>
          <w:trHeight w:val="210"/>
        </w:trPr>
        <w:tc>
          <w:tcPr>
            <w:tcW w:w="1643" w:type="dxa"/>
            <w:tcBorders>
              <w:top w:val="nil"/>
              <w:left w:val="nil"/>
              <w:bottom w:val="nil"/>
              <w:right w:val="nil"/>
            </w:tcBorders>
            <w:shd w:val="clear" w:color="auto" w:fill="auto"/>
            <w:noWrap/>
            <w:vAlign w:val="bottom"/>
            <w:hideMark/>
          </w:tcPr>
          <w:p w14:paraId="340855A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3ECAB04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00D947A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9E531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E6848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762477" w14:textId="400B6D77"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2,3972%</w:t>
            </w:r>
          </w:p>
        </w:tc>
      </w:tr>
      <w:tr w:rsidR="0054069E" w:rsidRPr="00744CB0" w14:paraId="4A390188" w14:textId="77777777" w:rsidTr="00744CB0">
        <w:trPr>
          <w:trHeight w:val="210"/>
        </w:trPr>
        <w:tc>
          <w:tcPr>
            <w:tcW w:w="1643" w:type="dxa"/>
            <w:tcBorders>
              <w:top w:val="nil"/>
              <w:left w:val="nil"/>
              <w:bottom w:val="nil"/>
              <w:right w:val="nil"/>
            </w:tcBorders>
            <w:shd w:val="clear" w:color="auto" w:fill="auto"/>
            <w:noWrap/>
            <w:vAlign w:val="bottom"/>
            <w:hideMark/>
          </w:tcPr>
          <w:p w14:paraId="35F768A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6F75E5E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190244C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149EF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23576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DDC771" w14:textId="1173344B"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2,4339%</w:t>
            </w:r>
          </w:p>
        </w:tc>
      </w:tr>
      <w:tr w:rsidR="0054069E" w:rsidRPr="00744CB0" w14:paraId="6C32A961" w14:textId="77777777" w:rsidTr="00744CB0">
        <w:trPr>
          <w:trHeight w:val="210"/>
        </w:trPr>
        <w:tc>
          <w:tcPr>
            <w:tcW w:w="1643" w:type="dxa"/>
            <w:tcBorders>
              <w:top w:val="nil"/>
              <w:left w:val="nil"/>
              <w:bottom w:val="nil"/>
              <w:right w:val="nil"/>
            </w:tcBorders>
            <w:shd w:val="clear" w:color="auto" w:fill="auto"/>
            <w:noWrap/>
            <w:vAlign w:val="bottom"/>
            <w:hideMark/>
          </w:tcPr>
          <w:p w14:paraId="07FCA33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020D27A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4DB7FD6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802A7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E8DE0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99CBF8" w14:textId="0BA9E55C"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2,5649%</w:t>
            </w:r>
          </w:p>
        </w:tc>
      </w:tr>
      <w:tr w:rsidR="0054069E" w:rsidRPr="00744CB0" w14:paraId="7933FFC8" w14:textId="77777777" w:rsidTr="00744CB0">
        <w:trPr>
          <w:trHeight w:val="210"/>
        </w:trPr>
        <w:tc>
          <w:tcPr>
            <w:tcW w:w="1643" w:type="dxa"/>
            <w:tcBorders>
              <w:top w:val="nil"/>
              <w:left w:val="nil"/>
              <w:bottom w:val="nil"/>
              <w:right w:val="nil"/>
            </w:tcBorders>
            <w:shd w:val="clear" w:color="auto" w:fill="auto"/>
            <w:noWrap/>
            <w:vAlign w:val="bottom"/>
            <w:hideMark/>
          </w:tcPr>
          <w:p w14:paraId="6E98E89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7B2000E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15CECD1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9E05D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526B2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E4DE61" w14:textId="0FD0B22C"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2,6120%</w:t>
            </w:r>
          </w:p>
        </w:tc>
      </w:tr>
      <w:tr w:rsidR="0054069E" w:rsidRPr="00744CB0" w14:paraId="4D36DB78" w14:textId="77777777" w:rsidTr="00744CB0">
        <w:trPr>
          <w:trHeight w:val="210"/>
        </w:trPr>
        <w:tc>
          <w:tcPr>
            <w:tcW w:w="1643" w:type="dxa"/>
            <w:tcBorders>
              <w:top w:val="nil"/>
              <w:left w:val="nil"/>
              <w:bottom w:val="nil"/>
              <w:right w:val="nil"/>
            </w:tcBorders>
            <w:shd w:val="clear" w:color="auto" w:fill="auto"/>
            <w:noWrap/>
            <w:vAlign w:val="bottom"/>
            <w:hideMark/>
          </w:tcPr>
          <w:p w14:paraId="5AE8A5F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2A34274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2DD3EF9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9B460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DB448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E0C6C8" w14:textId="544FFADB"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2,8268%</w:t>
            </w:r>
          </w:p>
        </w:tc>
      </w:tr>
      <w:tr w:rsidR="0054069E" w:rsidRPr="00744CB0" w14:paraId="39605537" w14:textId="77777777" w:rsidTr="00744CB0">
        <w:trPr>
          <w:trHeight w:val="210"/>
        </w:trPr>
        <w:tc>
          <w:tcPr>
            <w:tcW w:w="1643" w:type="dxa"/>
            <w:tcBorders>
              <w:top w:val="nil"/>
              <w:left w:val="nil"/>
              <w:bottom w:val="nil"/>
              <w:right w:val="nil"/>
            </w:tcBorders>
            <w:shd w:val="clear" w:color="auto" w:fill="auto"/>
            <w:noWrap/>
            <w:vAlign w:val="bottom"/>
            <w:hideMark/>
          </w:tcPr>
          <w:p w14:paraId="4C8E6B4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0EB55C3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5E9FFF1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096C3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8984E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BC3C40" w14:textId="1B57783B"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2,9526%</w:t>
            </w:r>
          </w:p>
        </w:tc>
      </w:tr>
      <w:tr w:rsidR="0054069E" w:rsidRPr="00744CB0" w14:paraId="60FB8AAF" w14:textId="77777777" w:rsidTr="00744CB0">
        <w:trPr>
          <w:trHeight w:val="210"/>
        </w:trPr>
        <w:tc>
          <w:tcPr>
            <w:tcW w:w="1643" w:type="dxa"/>
            <w:tcBorders>
              <w:top w:val="nil"/>
              <w:left w:val="nil"/>
              <w:bottom w:val="nil"/>
              <w:right w:val="nil"/>
            </w:tcBorders>
            <w:shd w:val="clear" w:color="auto" w:fill="auto"/>
            <w:noWrap/>
            <w:vAlign w:val="bottom"/>
            <w:hideMark/>
          </w:tcPr>
          <w:p w14:paraId="3FB2037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2B3B8F9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2700B03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75A47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34668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4EA423" w14:textId="05AC2CA7"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2,9323%</w:t>
            </w:r>
          </w:p>
        </w:tc>
      </w:tr>
      <w:tr w:rsidR="0054069E" w:rsidRPr="00744CB0" w14:paraId="7627D5E2" w14:textId="77777777" w:rsidTr="00744CB0">
        <w:trPr>
          <w:trHeight w:val="210"/>
        </w:trPr>
        <w:tc>
          <w:tcPr>
            <w:tcW w:w="1643" w:type="dxa"/>
            <w:tcBorders>
              <w:top w:val="nil"/>
              <w:left w:val="nil"/>
              <w:bottom w:val="nil"/>
              <w:right w:val="nil"/>
            </w:tcBorders>
            <w:shd w:val="clear" w:color="auto" w:fill="auto"/>
            <w:noWrap/>
            <w:vAlign w:val="bottom"/>
            <w:hideMark/>
          </w:tcPr>
          <w:p w14:paraId="2D044FB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1972E7C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6832EEB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FD0DD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08DAC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BCFC4D" w14:textId="3939C581"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3,1418%</w:t>
            </w:r>
          </w:p>
        </w:tc>
      </w:tr>
      <w:tr w:rsidR="0054069E" w:rsidRPr="00744CB0" w14:paraId="29A92972" w14:textId="77777777" w:rsidTr="00744CB0">
        <w:trPr>
          <w:trHeight w:val="210"/>
        </w:trPr>
        <w:tc>
          <w:tcPr>
            <w:tcW w:w="1643" w:type="dxa"/>
            <w:tcBorders>
              <w:top w:val="nil"/>
              <w:left w:val="nil"/>
              <w:bottom w:val="nil"/>
              <w:right w:val="nil"/>
            </w:tcBorders>
            <w:shd w:val="clear" w:color="auto" w:fill="auto"/>
            <w:noWrap/>
            <w:vAlign w:val="bottom"/>
            <w:hideMark/>
          </w:tcPr>
          <w:p w14:paraId="71453CF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0841490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4B9B049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0B91B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E1B4D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E30E52" w14:textId="785AC099"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3,1822%</w:t>
            </w:r>
          </w:p>
        </w:tc>
      </w:tr>
      <w:tr w:rsidR="0054069E" w:rsidRPr="00744CB0" w14:paraId="41E0AF39" w14:textId="77777777" w:rsidTr="00744CB0">
        <w:trPr>
          <w:trHeight w:val="210"/>
        </w:trPr>
        <w:tc>
          <w:tcPr>
            <w:tcW w:w="1643" w:type="dxa"/>
            <w:tcBorders>
              <w:top w:val="nil"/>
              <w:left w:val="nil"/>
              <w:bottom w:val="nil"/>
              <w:right w:val="nil"/>
            </w:tcBorders>
            <w:shd w:val="clear" w:color="auto" w:fill="auto"/>
            <w:noWrap/>
            <w:vAlign w:val="bottom"/>
            <w:hideMark/>
          </w:tcPr>
          <w:p w14:paraId="59A7C31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13F450E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1ED077F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966A7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7E174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4F579C" w14:textId="4C9BAC83"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3,5010%</w:t>
            </w:r>
          </w:p>
        </w:tc>
      </w:tr>
      <w:tr w:rsidR="0054069E" w:rsidRPr="00744CB0" w14:paraId="0B7AF273" w14:textId="77777777" w:rsidTr="00744CB0">
        <w:trPr>
          <w:trHeight w:val="210"/>
        </w:trPr>
        <w:tc>
          <w:tcPr>
            <w:tcW w:w="1643" w:type="dxa"/>
            <w:tcBorders>
              <w:top w:val="nil"/>
              <w:left w:val="nil"/>
              <w:bottom w:val="nil"/>
              <w:right w:val="nil"/>
            </w:tcBorders>
            <w:shd w:val="clear" w:color="auto" w:fill="auto"/>
            <w:noWrap/>
            <w:vAlign w:val="bottom"/>
            <w:hideMark/>
          </w:tcPr>
          <w:p w14:paraId="63AEF65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4A2D899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5004A78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9C6E1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38461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E5C31C" w14:textId="0B35EC0B"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3,4760%</w:t>
            </w:r>
          </w:p>
        </w:tc>
      </w:tr>
      <w:tr w:rsidR="0054069E" w:rsidRPr="00744CB0" w14:paraId="15477FD7" w14:textId="77777777" w:rsidTr="00744CB0">
        <w:trPr>
          <w:trHeight w:val="210"/>
        </w:trPr>
        <w:tc>
          <w:tcPr>
            <w:tcW w:w="1643" w:type="dxa"/>
            <w:tcBorders>
              <w:top w:val="nil"/>
              <w:left w:val="nil"/>
              <w:bottom w:val="nil"/>
              <w:right w:val="nil"/>
            </w:tcBorders>
            <w:shd w:val="clear" w:color="auto" w:fill="auto"/>
            <w:noWrap/>
            <w:vAlign w:val="bottom"/>
            <w:hideMark/>
          </w:tcPr>
          <w:p w14:paraId="06B3E13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3DD3169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6615F65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97775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CB00E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ED8656" w14:textId="2EAD1C4B"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3,7731%</w:t>
            </w:r>
          </w:p>
        </w:tc>
      </w:tr>
      <w:tr w:rsidR="0054069E" w:rsidRPr="00744CB0" w14:paraId="4F8F3B91" w14:textId="77777777" w:rsidTr="00744CB0">
        <w:trPr>
          <w:trHeight w:val="210"/>
        </w:trPr>
        <w:tc>
          <w:tcPr>
            <w:tcW w:w="1643" w:type="dxa"/>
            <w:tcBorders>
              <w:top w:val="nil"/>
              <w:left w:val="nil"/>
              <w:bottom w:val="nil"/>
              <w:right w:val="nil"/>
            </w:tcBorders>
            <w:shd w:val="clear" w:color="auto" w:fill="auto"/>
            <w:noWrap/>
            <w:vAlign w:val="bottom"/>
            <w:hideMark/>
          </w:tcPr>
          <w:p w14:paraId="7300127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64D1B51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5C1C835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E6F6C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96BC5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C3187C" w14:textId="422328DC"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3,7731%</w:t>
            </w:r>
          </w:p>
        </w:tc>
      </w:tr>
      <w:tr w:rsidR="0054069E" w:rsidRPr="00744CB0" w14:paraId="355B43B2" w14:textId="77777777" w:rsidTr="00744CB0">
        <w:trPr>
          <w:trHeight w:val="210"/>
        </w:trPr>
        <w:tc>
          <w:tcPr>
            <w:tcW w:w="1643" w:type="dxa"/>
            <w:tcBorders>
              <w:top w:val="nil"/>
              <w:left w:val="nil"/>
              <w:bottom w:val="nil"/>
              <w:right w:val="nil"/>
            </w:tcBorders>
            <w:shd w:val="clear" w:color="auto" w:fill="auto"/>
            <w:noWrap/>
            <w:vAlign w:val="bottom"/>
            <w:hideMark/>
          </w:tcPr>
          <w:p w14:paraId="44ED007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5336D5E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79B9CDF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2094D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FBCB6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B74EEB" w14:textId="59E361ED"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4,0526%</w:t>
            </w:r>
          </w:p>
        </w:tc>
      </w:tr>
      <w:tr w:rsidR="0054069E" w:rsidRPr="00744CB0" w14:paraId="35432149" w14:textId="77777777" w:rsidTr="00744CB0">
        <w:trPr>
          <w:trHeight w:val="210"/>
        </w:trPr>
        <w:tc>
          <w:tcPr>
            <w:tcW w:w="1643" w:type="dxa"/>
            <w:tcBorders>
              <w:top w:val="nil"/>
              <w:left w:val="nil"/>
              <w:bottom w:val="nil"/>
              <w:right w:val="nil"/>
            </w:tcBorders>
            <w:shd w:val="clear" w:color="auto" w:fill="auto"/>
            <w:noWrap/>
            <w:vAlign w:val="bottom"/>
            <w:hideMark/>
          </w:tcPr>
          <w:p w14:paraId="0940D19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16B5641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47CDEF8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6B86E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22485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3E334E" w14:textId="0330B16B"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4,2639%</w:t>
            </w:r>
          </w:p>
        </w:tc>
      </w:tr>
      <w:tr w:rsidR="0054069E" w:rsidRPr="00744CB0" w14:paraId="43B403C4" w14:textId="77777777" w:rsidTr="00744CB0">
        <w:trPr>
          <w:trHeight w:val="210"/>
        </w:trPr>
        <w:tc>
          <w:tcPr>
            <w:tcW w:w="1643" w:type="dxa"/>
            <w:tcBorders>
              <w:top w:val="nil"/>
              <w:left w:val="nil"/>
              <w:bottom w:val="nil"/>
              <w:right w:val="nil"/>
            </w:tcBorders>
            <w:shd w:val="clear" w:color="auto" w:fill="auto"/>
            <w:noWrap/>
            <w:vAlign w:val="bottom"/>
            <w:hideMark/>
          </w:tcPr>
          <w:p w14:paraId="6B60C13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79E130B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4F16151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334FD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8AF86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6910BC" w14:textId="7E13140F"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4,4053%</w:t>
            </w:r>
          </w:p>
        </w:tc>
      </w:tr>
      <w:tr w:rsidR="0054069E" w:rsidRPr="00744CB0" w14:paraId="30D19830" w14:textId="77777777" w:rsidTr="00744CB0">
        <w:trPr>
          <w:trHeight w:val="210"/>
        </w:trPr>
        <w:tc>
          <w:tcPr>
            <w:tcW w:w="1643" w:type="dxa"/>
            <w:tcBorders>
              <w:top w:val="nil"/>
              <w:left w:val="nil"/>
              <w:bottom w:val="nil"/>
              <w:right w:val="nil"/>
            </w:tcBorders>
            <w:shd w:val="clear" w:color="auto" w:fill="auto"/>
            <w:noWrap/>
            <w:vAlign w:val="bottom"/>
            <w:hideMark/>
          </w:tcPr>
          <w:p w14:paraId="6C015FA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0BBE6CC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235F8DE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D44DB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B6E53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842022" w14:textId="3CF57A83"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4,8588%</w:t>
            </w:r>
          </w:p>
        </w:tc>
      </w:tr>
      <w:tr w:rsidR="0054069E" w:rsidRPr="00744CB0" w14:paraId="74452BA4" w14:textId="77777777" w:rsidTr="00744CB0">
        <w:trPr>
          <w:trHeight w:val="210"/>
        </w:trPr>
        <w:tc>
          <w:tcPr>
            <w:tcW w:w="1643" w:type="dxa"/>
            <w:tcBorders>
              <w:top w:val="nil"/>
              <w:left w:val="nil"/>
              <w:bottom w:val="nil"/>
              <w:right w:val="nil"/>
            </w:tcBorders>
            <w:shd w:val="clear" w:color="auto" w:fill="auto"/>
            <w:noWrap/>
            <w:vAlign w:val="bottom"/>
            <w:hideMark/>
          </w:tcPr>
          <w:p w14:paraId="73C8292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60DE999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56B76ED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248D1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459AC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4F7B97" w14:textId="3069D61F"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5,0379%</w:t>
            </w:r>
          </w:p>
        </w:tc>
      </w:tr>
      <w:tr w:rsidR="0054069E" w:rsidRPr="00744CB0" w14:paraId="3CAAB76A" w14:textId="77777777" w:rsidTr="00744CB0">
        <w:trPr>
          <w:trHeight w:val="210"/>
        </w:trPr>
        <w:tc>
          <w:tcPr>
            <w:tcW w:w="1643" w:type="dxa"/>
            <w:tcBorders>
              <w:top w:val="nil"/>
              <w:left w:val="nil"/>
              <w:bottom w:val="nil"/>
              <w:right w:val="nil"/>
            </w:tcBorders>
            <w:shd w:val="clear" w:color="auto" w:fill="auto"/>
            <w:noWrap/>
            <w:vAlign w:val="bottom"/>
            <w:hideMark/>
          </w:tcPr>
          <w:p w14:paraId="1CA81FF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78DF74C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2F90415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27D6C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66D21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97126E" w14:textId="674837A1"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5,3101%</w:t>
            </w:r>
          </w:p>
        </w:tc>
      </w:tr>
      <w:tr w:rsidR="0054069E" w:rsidRPr="00744CB0" w14:paraId="5111B59C" w14:textId="77777777" w:rsidTr="00744CB0">
        <w:trPr>
          <w:trHeight w:val="210"/>
        </w:trPr>
        <w:tc>
          <w:tcPr>
            <w:tcW w:w="1643" w:type="dxa"/>
            <w:tcBorders>
              <w:top w:val="nil"/>
              <w:left w:val="nil"/>
              <w:bottom w:val="nil"/>
              <w:right w:val="nil"/>
            </w:tcBorders>
            <w:shd w:val="clear" w:color="auto" w:fill="auto"/>
            <w:noWrap/>
            <w:vAlign w:val="bottom"/>
            <w:hideMark/>
          </w:tcPr>
          <w:p w14:paraId="7C4B32D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6BEAAAC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24A5E57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60CBF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7E86D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08EA4F" w14:textId="588B098F"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5,7998%</w:t>
            </w:r>
          </w:p>
        </w:tc>
      </w:tr>
      <w:tr w:rsidR="0054069E" w:rsidRPr="00744CB0" w14:paraId="5AFF1A92" w14:textId="77777777" w:rsidTr="00744CB0">
        <w:trPr>
          <w:trHeight w:val="210"/>
        </w:trPr>
        <w:tc>
          <w:tcPr>
            <w:tcW w:w="1643" w:type="dxa"/>
            <w:tcBorders>
              <w:top w:val="nil"/>
              <w:left w:val="nil"/>
              <w:bottom w:val="nil"/>
              <w:right w:val="nil"/>
            </w:tcBorders>
            <w:shd w:val="clear" w:color="auto" w:fill="auto"/>
            <w:noWrap/>
            <w:vAlign w:val="bottom"/>
            <w:hideMark/>
          </w:tcPr>
          <w:p w14:paraId="2F71048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1DC692B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65F8609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9F157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084DE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A25E0E" w14:textId="68FA8644"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6,0281%</w:t>
            </w:r>
          </w:p>
        </w:tc>
      </w:tr>
      <w:tr w:rsidR="0054069E" w:rsidRPr="00744CB0" w14:paraId="68673827" w14:textId="77777777" w:rsidTr="00744CB0">
        <w:trPr>
          <w:trHeight w:val="210"/>
        </w:trPr>
        <w:tc>
          <w:tcPr>
            <w:tcW w:w="1643" w:type="dxa"/>
            <w:tcBorders>
              <w:top w:val="nil"/>
              <w:left w:val="nil"/>
              <w:bottom w:val="nil"/>
              <w:right w:val="nil"/>
            </w:tcBorders>
            <w:shd w:val="clear" w:color="auto" w:fill="auto"/>
            <w:noWrap/>
            <w:vAlign w:val="bottom"/>
            <w:hideMark/>
          </w:tcPr>
          <w:p w14:paraId="07AB4AE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121</w:t>
            </w:r>
          </w:p>
        </w:tc>
        <w:tc>
          <w:tcPr>
            <w:tcW w:w="1545" w:type="dxa"/>
            <w:tcBorders>
              <w:top w:val="nil"/>
              <w:left w:val="nil"/>
              <w:bottom w:val="nil"/>
              <w:right w:val="nil"/>
            </w:tcBorders>
            <w:shd w:val="clear" w:color="auto" w:fill="auto"/>
            <w:noWrap/>
            <w:vAlign w:val="bottom"/>
            <w:hideMark/>
          </w:tcPr>
          <w:p w14:paraId="5166318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20/03/2031</w:t>
            </w:r>
          </w:p>
        </w:tc>
        <w:tc>
          <w:tcPr>
            <w:tcW w:w="869" w:type="dxa"/>
            <w:tcBorders>
              <w:top w:val="nil"/>
              <w:left w:val="nil"/>
              <w:bottom w:val="nil"/>
              <w:right w:val="nil"/>
            </w:tcBorders>
            <w:shd w:val="clear" w:color="auto" w:fill="auto"/>
            <w:noWrap/>
            <w:vAlign w:val="bottom"/>
            <w:hideMark/>
          </w:tcPr>
          <w:p w14:paraId="5887C4B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91854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B3D45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E68ACA" w14:textId="6DFDDE4E"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6,7084%</w:t>
            </w:r>
          </w:p>
        </w:tc>
      </w:tr>
      <w:tr w:rsidR="0054069E" w:rsidRPr="00744CB0" w14:paraId="0AA06264" w14:textId="77777777" w:rsidTr="00744CB0">
        <w:trPr>
          <w:trHeight w:val="210"/>
        </w:trPr>
        <w:tc>
          <w:tcPr>
            <w:tcW w:w="1643" w:type="dxa"/>
            <w:tcBorders>
              <w:top w:val="nil"/>
              <w:left w:val="nil"/>
              <w:bottom w:val="nil"/>
              <w:right w:val="nil"/>
            </w:tcBorders>
            <w:shd w:val="clear" w:color="auto" w:fill="auto"/>
            <w:noWrap/>
            <w:vAlign w:val="bottom"/>
            <w:hideMark/>
          </w:tcPr>
          <w:p w14:paraId="5AE2290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122</w:t>
            </w:r>
          </w:p>
        </w:tc>
        <w:tc>
          <w:tcPr>
            <w:tcW w:w="1545" w:type="dxa"/>
            <w:tcBorders>
              <w:top w:val="nil"/>
              <w:left w:val="nil"/>
              <w:bottom w:val="nil"/>
              <w:right w:val="nil"/>
            </w:tcBorders>
            <w:shd w:val="clear" w:color="auto" w:fill="auto"/>
            <w:noWrap/>
            <w:vAlign w:val="bottom"/>
            <w:hideMark/>
          </w:tcPr>
          <w:p w14:paraId="314CCAD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20/04/2031</w:t>
            </w:r>
          </w:p>
        </w:tc>
        <w:tc>
          <w:tcPr>
            <w:tcW w:w="869" w:type="dxa"/>
            <w:tcBorders>
              <w:top w:val="nil"/>
              <w:left w:val="nil"/>
              <w:bottom w:val="nil"/>
              <w:right w:val="nil"/>
            </w:tcBorders>
            <w:shd w:val="clear" w:color="auto" w:fill="auto"/>
            <w:noWrap/>
            <w:vAlign w:val="bottom"/>
            <w:hideMark/>
          </w:tcPr>
          <w:p w14:paraId="6A0F212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78B19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41931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B4E41F" w14:textId="3F463CFD"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7,1132%</w:t>
            </w:r>
          </w:p>
        </w:tc>
      </w:tr>
      <w:tr w:rsidR="0054069E" w:rsidRPr="00744CB0" w14:paraId="3A3F9098" w14:textId="77777777" w:rsidTr="00744CB0">
        <w:trPr>
          <w:trHeight w:val="210"/>
        </w:trPr>
        <w:tc>
          <w:tcPr>
            <w:tcW w:w="1643" w:type="dxa"/>
            <w:tcBorders>
              <w:top w:val="nil"/>
              <w:left w:val="nil"/>
              <w:bottom w:val="nil"/>
              <w:right w:val="nil"/>
            </w:tcBorders>
            <w:shd w:val="clear" w:color="auto" w:fill="auto"/>
            <w:noWrap/>
            <w:vAlign w:val="bottom"/>
            <w:hideMark/>
          </w:tcPr>
          <w:p w14:paraId="45EB43B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123</w:t>
            </w:r>
          </w:p>
        </w:tc>
        <w:tc>
          <w:tcPr>
            <w:tcW w:w="1545" w:type="dxa"/>
            <w:tcBorders>
              <w:top w:val="nil"/>
              <w:left w:val="nil"/>
              <w:bottom w:val="nil"/>
              <w:right w:val="nil"/>
            </w:tcBorders>
            <w:shd w:val="clear" w:color="auto" w:fill="auto"/>
            <w:noWrap/>
            <w:vAlign w:val="bottom"/>
            <w:hideMark/>
          </w:tcPr>
          <w:p w14:paraId="6D925FF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20/05/2031</w:t>
            </w:r>
          </w:p>
        </w:tc>
        <w:tc>
          <w:tcPr>
            <w:tcW w:w="869" w:type="dxa"/>
            <w:tcBorders>
              <w:top w:val="nil"/>
              <w:left w:val="nil"/>
              <w:bottom w:val="nil"/>
              <w:right w:val="nil"/>
            </w:tcBorders>
            <w:shd w:val="clear" w:color="auto" w:fill="auto"/>
            <w:noWrap/>
            <w:vAlign w:val="bottom"/>
            <w:hideMark/>
          </w:tcPr>
          <w:p w14:paraId="2379147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133C3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F94CF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0B6571" w14:textId="049E8A0F"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7,7995%</w:t>
            </w:r>
          </w:p>
        </w:tc>
      </w:tr>
      <w:tr w:rsidR="0054069E" w:rsidRPr="00744CB0" w14:paraId="7B79B51D" w14:textId="77777777" w:rsidTr="00744CB0">
        <w:trPr>
          <w:trHeight w:val="210"/>
        </w:trPr>
        <w:tc>
          <w:tcPr>
            <w:tcW w:w="1643" w:type="dxa"/>
            <w:tcBorders>
              <w:top w:val="nil"/>
              <w:left w:val="nil"/>
              <w:bottom w:val="nil"/>
              <w:right w:val="nil"/>
            </w:tcBorders>
            <w:shd w:val="clear" w:color="auto" w:fill="auto"/>
            <w:noWrap/>
            <w:vAlign w:val="bottom"/>
            <w:hideMark/>
          </w:tcPr>
          <w:p w14:paraId="339AEA7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124</w:t>
            </w:r>
          </w:p>
        </w:tc>
        <w:tc>
          <w:tcPr>
            <w:tcW w:w="1545" w:type="dxa"/>
            <w:tcBorders>
              <w:top w:val="nil"/>
              <w:left w:val="nil"/>
              <w:bottom w:val="nil"/>
              <w:right w:val="nil"/>
            </w:tcBorders>
            <w:shd w:val="clear" w:color="auto" w:fill="auto"/>
            <w:noWrap/>
            <w:vAlign w:val="bottom"/>
            <w:hideMark/>
          </w:tcPr>
          <w:p w14:paraId="5921A98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20/06/2031</w:t>
            </w:r>
          </w:p>
        </w:tc>
        <w:tc>
          <w:tcPr>
            <w:tcW w:w="869" w:type="dxa"/>
            <w:tcBorders>
              <w:top w:val="nil"/>
              <w:left w:val="nil"/>
              <w:bottom w:val="nil"/>
              <w:right w:val="nil"/>
            </w:tcBorders>
            <w:shd w:val="clear" w:color="auto" w:fill="auto"/>
            <w:noWrap/>
            <w:vAlign w:val="bottom"/>
            <w:hideMark/>
          </w:tcPr>
          <w:p w14:paraId="7B707E4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A9170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E61C7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DF2420" w14:textId="51231440"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7,9565%</w:t>
            </w:r>
          </w:p>
        </w:tc>
      </w:tr>
      <w:tr w:rsidR="0054069E" w:rsidRPr="00744CB0" w14:paraId="541AEFB4" w14:textId="77777777" w:rsidTr="00744CB0">
        <w:trPr>
          <w:trHeight w:val="210"/>
        </w:trPr>
        <w:tc>
          <w:tcPr>
            <w:tcW w:w="1643" w:type="dxa"/>
            <w:tcBorders>
              <w:top w:val="nil"/>
              <w:left w:val="nil"/>
              <w:bottom w:val="nil"/>
              <w:right w:val="nil"/>
            </w:tcBorders>
            <w:shd w:val="clear" w:color="auto" w:fill="auto"/>
            <w:noWrap/>
            <w:vAlign w:val="bottom"/>
            <w:hideMark/>
          </w:tcPr>
          <w:p w14:paraId="0726236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125</w:t>
            </w:r>
          </w:p>
        </w:tc>
        <w:tc>
          <w:tcPr>
            <w:tcW w:w="1545" w:type="dxa"/>
            <w:tcBorders>
              <w:top w:val="nil"/>
              <w:left w:val="nil"/>
              <w:bottom w:val="nil"/>
              <w:right w:val="nil"/>
            </w:tcBorders>
            <w:shd w:val="clear" w:color="auto" w:fill="auto"/>
            <w:noWrap/>
            <w:vAlign w:val="bottom"/>
            <w:hideMark/>
          </w:tcPr>
          <w:p w14:paraId="5D2908A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20/07/2031</w:t>
            </w:r>
          </w:p>
        </w:tc>
        <w:tc>
          <w:tcPr>
            <w:tcW w:w="869" w:type="dxa"/>
            <w:tcBorders>
              <w:top w:val="nil"/>
              <w:left w:val="nil"/>
              <w:bottom w:val="nil"/>
              <w:right w:val="nil"/>
            </w:tcBorders>
            <w:shd w:val="clear" w:color="auto" w:fill="auto"/>
            <w:noWrap/>
            <w:vAlign w:val="bottom"/>
            <w:hideMark/>
          </w:tcPr>
          <w:p w14:paraId="0A3DA72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42CE7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F6E39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864BE8" w14:textId="49CCBAEF"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8,0509%</w:t>
            </w:r>
          </w:p>
        </w:tc>
      </w:tr>
      <w:tr w:rsidR="0054069E" w:rsidRPr="00744CB0" w14:paraId="43252708" w14:textId="77777777" w:rsidTr="00744CB0">
        <w:trPr>
          <w:trHeight w:val="210"/>
        </w:trPr>
        <w:tc>
          <w:tcPr>
            <w:tcW w:w="1643" w:type="dxa"/>
            <w:tcBorders>
              <w:top w:val="nil"/>
              <w:left w:val="nil"/>
              <w:bottom w:val="nil"/>
              <w:right w:val="nil"/>
            </w:tcBorders>
            <w:shd w:val="clear" w:color="auto" w:fill="auto"/>
            <w:noWrap/>
            <w:vAlign w:val="bottom"/>
            <w:hideMark/>
          </w:tcPr>
          <w:p w14:paraId="286A9FF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126</w:t>
            </w:r>
          </w:p>
        </w:tc>
        <w:tc>
          <w:tcPr>
            <w:tcW w:w="1545" w:type="dxa"/>
            <w:tcBorders>
              <w:top w:val="nil"/>
              <w:left w:val="nil"/>
              <w:bottom w:val="nil"/>
              <w:right w:val="nil"/>
            </w:tcBorders>
            <w:shd w:val="clear" w:color="auto" w:fill="auto"/>
            <w:noWrap/>
            <w:vAlign w:val="bottom"/>
            <w:hideMark/>
          </w:tcPr>
          <w:p w14:paraId="1D8681F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20/08/2031</w:t>
            </w:r>
          </w:p>
        </w:tc>
        <w:tc>
          <w:tcPr>
            <w:tcW w:w="869" w:type="dxa"/>
            <w:tcBorders>
              <w:top w:val="nil"/>
              <w:left w:val="nil"/>
              <w:bottom w:val="nil"/>
              <w:right w:val="nil"/>
            </w:tcBorders>
            <w:shd w:val="clear" w:color="auto" w:fill="auto"/>
            <w:noWrap/>
            <w:vAlign w:val="bottom"/>
            <w:hideMark/>
          </w:tcPr>
          <w:p w14:paraId="4C34E16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B741B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6116D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B7397C" w14:textId="4E2C3AF0"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8,0654%</w:t>
            </w:r>
          </w:p>
        </w:tc>
      </w:tr>
      <w:tr w:rsidR="0054069E" w:rsidRPr="00744CB0" w14:paraId="5D67F4B0" w14:textId="77777777" w:rsidTr="00744CB0">
        <w:trPr>
          <w:trHeight w:val="210"/>
        </w:trPr>
        <w:tc>
          <w:tcPr>
            <w:tcW w:w="1643" w:type="dxa"/>
            <w:tcBorders>
              <w:top w:val="nil"/>
              <w:left w:val="nil"/>
              <w:bottom w:val="nil"/>
              <w:right w:val="nil"/>
            </w:tcBorders>
            <w:shd w:val="clear" w:color="auto" w:fill="auto"/>
            <w:noWrap/>
            <w:vAlign w:val="bottom"/>
            <w:hideMark/>
          </w:tcPr>
          <w:p w14:paraId="035747B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127</w:t>
            </w:r>
          </w:p>
        </w:tc>
        <w:tc>
          <w:tcPr>
            <w:tcW w:w="1545" w:type="dxa"/>
            <w:tcBorders>
              <w:top w:val="nil"/>
              <w:left w:val="nil"/>
              <w:bottom w:val="nil"/>
              <w:right w:val="nil"/>
            </w:tcBorders>
            <w:shd w:val="clear" w:color="auto" w:fill="auto"/>
            <w:noWrap/>
            <w:vAlign w:val="bottom"/>
            <w:hideMark/>
          </w:tcPr>
          <w:p w14:paraId="4666B08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20/09/2031</w:t>
            </w:r>
          </w:p>
        </w:tc>
        <w:tc>
          <w:tcPr>
            <w:tcW w:w="869" w:type="dxa"/>
            <w:tcBorders>
              <w:top w:val="nil"/>
              <w:left w:val="nil"/>
              <w:bottom w:val="nil"/>
              <w:right w:val="nil"/>
            </w:tcBorders>
            <w:shd w:val="clear" w:color="auto" w:fill="auto"/>
            <w:noWrap/>
            <w:vAlign w:val="bottom"/>
            <w:hideMark/>
          </w:tcPr>
          <w:p w14:paraId="6C8E6F8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5A458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29DC4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F55FC6" w14:textId="11DDFA68"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8,0387%</w:t>
            </w:r>
          </w:p>
        </w:tc>
      </w:tr>
      <w:tr w:rsidR="0054069E" w:rsidRPr="00744CB0" w14:paraId="71783AA2" w14:textId="77777777" w:rsidTr="00744CB0">
        <w:trPr>
          <w:trHeight w:val="210"/>
        </w:trPr>
        <w:tc>
          <w:tcPr>
            <w:tcW w:w="1643" w:type="dxa"/>
            <w:tcBorders>
              <w:top w:val="nil"/>
              <w:left w:val="nil"/>
              <w:bottom w:val="nil"/>
              <w:right w:val="nil"/>
            </w:tcBorders>
            <w:shd w:val="clear" w:color="auto" w:fill="auto"/>
            <w:noWrap/>
            <w:vAlign w:val="bottom"/>
            <w:hideMark/>
          </w:tcPr>
          <w:p w14:paraId="7822E1E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128</w:t>
            </w:r>
          </w:p>
        </w:tc>
        <w:tc>
          <w:tcPr>
            <w:tcW w:w="1545" w:type="dxa"/>
            <w:tcBorders>
              <w:top w:val="nil"/>
              <w:left w:val="nil"/>
              <w:bottom w:val="nil"/>
              <w:right w:val="nil"/>
            </w:tcBorders>
            <w:shd w:val="clear" w:color="auto" w:fill="auto"/>
            <w:noWrap/>
            <w:vAlign w:val="bottom"/>
            <w:hideMark/>
          </w:tcPr>
          <w:p w14:paraId="6D4105D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20/10/2031</w:t>
            </w:r>
          </w:p>
        </w:tc>
        <w:tc>
          <w:tcPr>
            <w:tcW w:w="869" w:type="dxa"/>
            <w:tcBorders>
              <w:top w:val="nil"/>
              <w:left w:val="nil"/>
              <w:bottom w:val="nil"/>
              <w:right w:val="nil"/>
            </w:tcBorders>
            <w:shd w:val="clear" w:color="auto" w:fill="auto"/>
            <w:noWrap/>
            <w:vAlign w:val="bottom"/>
            <w:hideMark/>
          </w:tcPr>
          <w:p w14:paraId="728A592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8C239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3DFE4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51640D" w14:textId="0BDC2CDE"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8,4986%</w:t>
            </w:r>
          </w:p>
        </w:tc>
      </w:tr>
      <w:tr w:rsidR="0054069E" w:rsidRPr="00744CB0" w14:paraId="5FA15D85" w14:textId="77777777" w:rsidTr="00744CB0">
        <w:trPr>
          <w:trHeight w:val="210"/>
        </w:trPr>
        <w:tc>
          <w:tcPr>
            <w:tcW w:w="1643" w:type="dxa"/>
            <w:tcBorders>
              <w:top w:val="nil"/>
              <w:left w:val="nil"/>
              <w:bottom w:val="nil"/>
              <w:right w:val="nil"/>
            </w:tcBorders>
            <w:shd w:val="clear" w:color="auto" w:fill="auto"/>
            <w:noWrap/>
            <w:vAlign w:val="bottom"/>
            <w:hideMark/>
          </w:tcPr>
          <w:p w14:paraId="2C6E590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129</w:t>
            </w:r>
          </w:p>
        </w:tc>
        <w:tc>
          <w:tcPr>
            <w:tcW w:w="1545" w:type="dxa"/>
            <w:tcBorders>
              <w:top w:val="nil"/>
              <w:left w:val="nil"/>
              <w:bottom w:val="nil"/>
              <w:right w:val="nil"/>
            </w:tcBorders>
            <w:shd w:val="clear" w:color="auto" w:fill="auto"/>
            <w:noWrap/>
            <w:vAlign w:val="bottom"/>
            <w:hideMark/>
          </w:tcPr>
          <w:p w14:paraId="205B3FD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20/11/2031</w:t>
            </w:r>
          </w:p>
        </w:tc>
        <w:tc>
          <w:tcPr>
            <w:tcW w:w="869" w:type="dxa"/>
            <w:tcBorders>
              <w:top w:val="nil"/>
              <w:left w:val="nil"/>
              <w:bottom w:val="nil"/>
              <w:right w:val="nil"/>
            </w:tcBorders>
            <w:shd w:val="clear" w:color="auto" w:fill="auto"/>
            <w:noWrap/>
            <w:vAlign w:val="bottom"/>
            <w:hideMark/>
          </w:tcPr>
          <w:p w14:paraId="67ACAEB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B852C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4BF55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0F8656" w14:textId="18B20642"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8,4674%</w:t>
            </w:r>
          </w:p>
        </w:tc>
      </w:tr>
      <w:tr w:rsidR="0054069E" w:rsidRPr="00744CB0" w14:paraId="5AF07E40" w14:textId="77777777" w:rsidTr="00744CB0">
        <w:trPr>
          <w:trHeight w:val="210"/>
        </w:trPr>
        <w:tc>
          <w:tcPr>
            <w:tcW w:w="1643" w:type="dxa"/>
            <w:tcBorders>
              <w:top w:val="nil"/>
              <w:left w:val="nil"/>
              <w:bottom w:val="nil"/>
              <w:right w:val="nil"/>
            </w:tcBorders>
            <w:shd w:val="clear" w:color="auto" w:fill="auto"/>
            <w:noWrap/>
            <w:vAlign w:val="bottom"/>
            <w:hideMark/>
          </w:tcPr>
          <w:p w14:paraId="4C8D8DB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130</w:t>
            </w:r>
          </w:p>
        </w:tc>
        <w:tc>
          <w:tcPr>
            <w:tcW w:w="1545" w:type="dxa"/>
            <w:tcBorders>
              <w:top w:val="nil"/>
              <w:left w:val="nil"/>
              <w:bottom w:val="nil"/>
              <w:right w:val="nil"/>
            </w:tcBorders>
            <w:shd w:val="clear" w:color="auto" w:fill="auto"/>
            <w:noWrap/>
            <w:vAlign w:val="bottom"/>
            <w:hideMark/>
          </w:tcPr>
          <w:p w14:paraId="6D82432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20/12/2031</w:t>
            </w:r>
          </w:p>
        </w:tc>
        <w:tc>
          <w:tcPr>
            <w:tcW w:w="869" w:type="dxa"/>
            <w:tcBorders>
              <w:top w:val="nil"/>
              <w:left w:val="nil"/>
              <w:bottom w:val="nil"/>
              <w:right w:val="nil"/>
            </w:tcBorders>
            <w:shd w:val="clear" w:color="auto" w:fill="auto"/>
            <w:noWrap/>
            <w:vAlign w:val="bottom"/>
            <w:hideMark/>
          </w:tcPr>
          <w:p w14:paraId="3957064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99E82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6B154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1B1B3A" w14:textId="00A6E201"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9,1375%</w:t>
            </w:r>
          </w:p>
        </w:tc>
      </w:tr>
      <w:tr w:rsidR="0054069E" w:rsidRPr="00744CB0" w14:paraId="7599105F" w14:textId="77777777" w:rsidTr="00744CB0">
        <w:trPr>
          <w:trHeight w:val="210"/>
        </w:trPr>
        <w:tc>
          <w:tcPr>
            <w:tcW w:w="1643" w:type="dxa"/>
            <w:tcBorders>
              <w:top w:val="nil"/>
              <w:left w:val="nil"/>
              <w:bottom w:val="nil"/>
              <w:right w:val="nil"/>
            </w:tcBorders>
            <w:shd w:val="clear" w:color="auto" w:fill="auto"/>
            <w:noWrap/>
            <w:vAlign w:val="bottom"/>
            <w:hideMark/>
          </w:tcPr>
          <w:p w14:paraId="5728329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131</w:t>
            </w:r>
          </w:p>
        </w:tc>
        <w:tc>
          <w:tcPr>
            <w:tcW w:w="1545" w:type="dxa"/>
            <w:tcBorders>
              <w:top w:val="nil"/>
              <w:left w:val="nil"/>
              <w:bottom w:val="nil"/>
              <w:right w:val="nil"/>
            </w:tcBorders>
            <w:shd w:val="clear" w:color="auto" w:fill="auto"/>
            <w:noWrap/>
            <w:vAlign w:val="bottom"/>
            <w:hideMark/>
          </w:tcPr>
          <w:p w14:paraId="3C29C6C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20/01/2032</w:t>
            </w:r>
          </w:p>
        </w:tc>
        <w:tc>
          <w:tcPr>
            <w:tcW w:w="869" w:type="dxa"/>
            <w:tcBorders>
              <w:top w:val="nil"/>
              <w:left w:val="nil"/>
              <w:bottom w:val="nil"/>
              <w:right w:val="nil"/>
            </w:tcBorders>
            <w:shd w:val="clear" w:color="auto" w:fill="auto"/>
            <w:noWrap/>
            <w:vAlign w:val="bottom"/>
            <w:hideMark/>
          </w:tcPr>
          <w:p w14:paraId="29BBF77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127AE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010F5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B62AE9" w14:textId="1D38F38B"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10,0360%</w:t>
            </w:r>
          </w:p>
        </w:tc>
      </w:tr>
      <w:tr w:rsidR="0054069E" w:rsidRPr="00744CB0" w14:paraId="175FA93E" w14:textId="77777777" w:rsidTr="00744CB0">
        <w:trPr>
          <w:trHeight w:val="210"/>
        </w:trPr>
        <w:tc>
          <w:tcPr>
            <w:tcW w:w="1643" w:type="dxa"/>
            <w:tcBorders>
              <w:top w:val="nil"/>
              <w:left w:val="nil"/>
              <w:bottom w:val="nil"/>
              <w:right w:val="nil"/>
            </w:tcBorders>
            <w:shd w:val="clear" w:color="auto" w:fill="auto"/>
            <w:noWrap/>
            <w:vAlign w:val="bottom"/>
            <w:hideMark/>
          </w:tcPr>
          <w:p w14:paraId="0C1603A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132</w:t>
            </w:r>
          </w:p>
        </w:tc>
        <w:tc>
          <w:tcPr>
            <w:tcW w:w="1545" w:type="dxa"/>
            <w:tcBorders>
              <w:top w:val="nil"/>
              <w:left w:val="nil"/>
              <w:bottom w:val="nil"/>
              <w:right w:val="nil"/>
            </w:tcBorders>
            <w:shd w:val="clear" w:color="auto" w:fill="auto"/>
            <w:noWrap/>
            <w:vAlign w:val="bottom"/>
            <w:hideMark/>
          </w:tcPr>
          <w:p w14:paraId="4396C9F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20/02/2032</w:t>
            </w:r>
          </w:p>
        </w:tc>
        <w:tc>
          <w:tcPr>
            <w:tcW w:w="869" w:type="dxa"/>
            <w:tcBorders>
              <w:top w:val="nil"/>
              <w:left w:val="nil"/>
              <w:bottom w:val="nil"/>
              <w:right w:val="nil"/>
            </w:tcBorders>
            <w:shd w:val="clear" w:color="auto" w:fill="auto"/>
            <w:noWrap/>
            <w:vAlign w:val="bottom"/>
            <w:hideMark/>
          </w:tcPr>
          <w:p w14:paraId="0ACE568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DA5E6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6525D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6A2D7C" w14:textId="2CE3D14C"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10,5531%</w:t>
            </w:r>
          </w:p>
        </w:tc>
      </w:tr>
      <w:tr w:rsidR="0054069E" w:rsidRPr="00744CB0" w14:paraId="33EF5A7B" w14:textId="77777777" w:rsidTr="00744CB0">
        <w:trPr>
          <w:trHeight w:val="210"/>
        </w:trPr>
        <w:tc>
          <w:tcPr>
            <w:tcW w:w="1643" w:type="dxa"/>
            <w:tcBorders>
              <w:top w:val="nil"/>
              <w:left w:val="nil"/>
              <w:bottom w:val="nil"/>
              <w:right w:val="nil"/>
            </w:tcBorders>
            <w:shd w:val="clear" w:color="auto" w:fill="auto"/>
            <w:noWrap/>
            <w:vAlign w:val="bottom"/>
            <w:hideMark/>
          </w:tcPr>
          <w:p w14:paraId="4BEC760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133</w:t>
            </w:r>
          </w:p>
        </w:tc>
        <w:tc>
          <w:tcPr>
            <w:tcW w:w="1545" w:type="dxa"/>
            <w:tcBorders>
              <w:top w:val="nil"/>
              <w:left w:val="nil"/>
              <w:bottom w:val="nil"/>
              <w:right w:val="nil"/>
            </w:tcBorders>
            <w:shd w:val="clear" w:color="auto" w:fill="auto"/>
            <w:noWrap/>
            <w:vAlign w:val="bottom"/>
            <w:hideMark/>
          </w:tcPr>
          <w:p w14:paraId="4978E7D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20/03/2032</w:t>
            </w:r>
          </w:p>
        </w:tc>
        <w:tc>
          <w:tcPr>
            <w:tcW w:w="869" w:type="dxa"/>
            <w:tcBorders>
              <w:top w:val="nil"/>
              <w:left w:val="nil"/>
              <w:bottom w:val="nil"/>
              <w:right w:val="nil"/>
            </w:tcBorders>
            <w:shd w:val="clear" w:color="auto" w:fill="auto"/>
            <w:noWrap/>
            <w:vAlign w:val="bottom"/>
            <w:hideMark/>
          </w:tcPr>
          <w:p w14:paraId="3E62581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DABE1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BBD16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5DFE3D" w14:textId="3AE11F9F"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11,3263%</w:t>
            </w:r>
          </w:p>
        </w:tc>
      </w:tr>
      <w:tr w:rsidR="0054069E" w:rsidRPr="00744CB0" w14:paraId="6187555C" w14:textId="77777777" w:rsidTr="00744CB0">
        <w:trPr>
          <w:trHeight w:val="210"/>
        </w:trPr>
        <w:tc>
          <w:tcPr>
            <w:tcW w:w="1643" w:type="dxa"/>
            <w:tcBorders>
              <w:top w:val="nil"/>
              <w:left w:val="nil"/>
              <w:bottom w:val="nil"/>
              <w:right w:val="nil"/>
            </w:tcBorders>
            <w:shd w:val="clear" w:color="auto" w:fill="auto"/>
            <w:noWrap/>
            <w:vAlign w:val="bottom"/>
            <w:hideMark/>
          </w:tcPr>
          <w:p w14:paraId="006EDEE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134</w:t>
            </w:r>
          </w:p>
        </w:tc>
        <w:tc>
          <w:tcPr>
            <w:tcW w:w="1545" w:type="dxa"/>
            <w:tcBorders>
              <w:top w:val="nil"/>
              <w:left w:val="nil"/>
              <w:bottom w:val="nil"/>
              <w:right w:val="nil"/>
            </w:tcBorders>
            <w:shd w:val="clear" w:color="auto" w:fill="auto"/>
            <w:noWrap/>
            <w:vAlign w:val="bottom"/>
            <w:hideMark/>
          </w:tcPr>
          <w:p w14:paraId="3869081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20/04/2032</w:t>
            </w:r>
          </w:p>
        </w:tc>
        <w:tc>
          <w:tcPr>
            <w:tcW w:w="869" w:type="dxa"/>
            <w:tcBorders>
              <w:top w:val="nil"/>
              <w:left w:val="nil"/>
              <w:bottom w:val="nil"/>
              <w:right w:val="nil"/>
            </w:tcBorders>
            <w:shd w:val="clear" w:color="auto" w:fill="auto"/>
            <w:noWrap/>
            <w:vAlign w:val="bottom"/>
            <w:hideMark/>
          </w:tcPr>
          <w:p w14:paraId="30678C6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8340D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5C1D2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D723DB" w14:textId="6986F222"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11,8083%</w:t>
            </w:r>
          </w:p>
        </w:tc>
      </w:tr>
      <w:tr w:rsidR="0054069E" w:rsidRPr="00744CB0" w14:paraId="25C13128" w14:textId="77777777" w:rsidTr="00744CB0">
        <w:trPr>
          <w:trHeight w:val="210"/>
        </w:trPr>
        <w:tc>
          <w:tcPr>
            <w:tcW w:w="1643" w:type="dxa"/>
            <w:tcBorders>
              <w:top w:val="nil"/>
              <w:left w:val="nil"/>
              <w:bottom w:val="nil"/>
              <w:right w:val="nil"/>
            </w:tcBorders>
            <w:shd w:val="clear" w:color="auto" w:fill="auto"/>
            <w:noWrap/>
            <w:vAlign w:val="bottom"/>
            <w:hideMark/>
          </w:tcPr>
          <w:p w14:paraId="1FE28B3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135</w:t>
            </w:r>
          </w:p>
        </w:tc>
        <w:tc>
          <w:tcPr>
            <w:tcW w:w="1545" w:type="dxa"/>
            <w:tcBorders>
              <w:top w:val="nil"/>
              <w:left w:val="nil"/>
              <w:bottom w:val="nil"/>
              <w:right w:val="nil"/>
            </w:tcBorders>
            <w:shd w:val="clear" w:color="auto" w:fill="auto"/>
            <w:noWrap/>
            <w:vAlign w:val="bottom"/>
            <w:hideMark/>
          </w:tcPr>
          <w:p w14:paraId="510423F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20/05/2032</w:t>
            </w:r>
          </w:p>
        </w:tc>
        <w:tc>
          <w:tcPr>
            <w:tcW w:w="869" w:type="dxa"/>
            <w:tcBorders>
              <w:top w:val="nil"/>
              <w:left w:val="nil"/>
              <w:bottom w:val="nil"/>
              <w:right w:val="nil"/>
            </w:tcBorders>
            <w:shd w:val="clear" w:color="auto" w:fill="auto"/>
            <w:noWrap/>
            <w:vAlign w:val="bottom"/>
            <w:hideMark/>
          </w:tcPr>
          <w:p w14:paraId="26E5545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E04BC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C77BB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E1E954" w14:textId="790402ED"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12,2858%</w:t>
            </w:r>
          </w:p>
        </w:tc>
      </w:tr>
      <w:tr w:rsidR="0054069E" w:rsidRPr="00744CB0" w14:paraId="708DA02B" w14:textId="77777777" w:rsidTr="00744CB0">
        <w:trPr>
          <w:trHeight w:val="210"/>
        </w:trPr>
        <w:tc>
          <w:tcPr>
            <w:tcW w:w="1643" w:type="dxa"/>
            <w:tcBorders>
              <w:top w:val="nil"/>
              <w:left w:val="nil"/>
              <w:bottom w:val="nil"/>
              <w:right w:val="nil"/>
            </w:tcBorders>
            <w:shd w:val="clear" w:color="auto" w:fill="auto"/>
            <w:noWrap/>
            <w:vAlign w:val="bottom"/>
            <w:hideMark/>
          </w:tcPr>
          <w:p w14:paraId="7F8785E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136</w:t>
            </w:r>
          </w:p>
        </w:tc>
        <w:tc>
          <w:tcPr>
            <w:tcW w:w="1545" w:type="dxa"/>
            <w:tcBorders>
              <w:top w:val="nil"/>
              <w:left w:val="nil"/>
              <w:bottom w:val="nil"/>
              <w:right w:val="nil"/>
            </w:tcBorders>
            <w:shd w:val="clear" w:color="auto" w:fill="auto"/>
            <w:noWrap/>
            <w:vAlign w:val="bottom"/>
            <w:hideMark/>
          </w:tcPr>
          <w:p w14:paraId="0D28B58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20/06/2032</w:t>
            </w:r>
          </w:p>
        </w:tc>
        <w:tc>
          <w:tcPr>
            <w:tcW w:w="869" w:type="dxa"/>
            <w:tcBorders>
              <w:top w:val="nil"/>
              <w:left w:val="nil"/>
              <w:bottom w:val="nil"/>
              <w:right w:val="nil"/>
            </w:tcBorders>
            <w:shd w:val="clear" w:color="auto" w:fill="auto"/>
            <w:noWrap/>
            <w:vAlign w:val="bottom"/>
            <w:hideMark/>
          </w:tcPr>
          <w:p w14:paraId="6DC7CD8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24D90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A7073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CC6D65" w14:textId="29F1329D"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12,7292%</w:t>
            </w:r>
          </w:p>
        </w:tc>
      </w:tr>
      <w:tr w:rsidR="0054069E" w:rsidRPr="00744CB0" w14:paraId="756454A4" w14:textId="77777777" w:rsidTr="00744CB0">
        <w:trPr>
          <w:trHeight w:val="210"/>
        </w:trPr>
        <w:tc>
          <w:tcPr>
            <w:tcW w:w="1643" w:type="dxa"/>
            <w:tcBorders>
              <w:top w:val="nil"/>
              <w:left w:val="nil"/>
              <w:bottom w:val="nil"/>
              <w:right w:val="nil"/>
            </w:tcBorders>
            <w:shd w:val="clear" w:color="auto" w:fill="auto"/>
            <w:noWrap/>
            <w:vAlign w:val="bottom"/>
            <w:hideMark/>
          </w:tcPr>
          <w:p w14:paraId="044681B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137</w:t>
            </w:r>
          </w:p>
        </w:tc>
        <w:tc>
          <w:tcPr>
            <w:tcW w:w="1545" w:type="dxa"/>
            <w:tcBorders>
              <w:top w:val="nil"/>
              <w:left w:val="nil"/>
              <w:bottom w:val="nil"/>
              <w:right w:val="nil"/>
            </w:tcBorders>
            <w:shd w:val="clear" w:color="auto" w:fill="auto"/>
            <w:noWrap/>
            <w:vAlign w:val="bottom"/>
            <w:hideMark/>
          </w:tcPr>
          <w:p w14:paraId="1FEB1922"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20/07/2032</w:t>
            </w:r>
          </w:p>
        </w:tc>
        <w:tc>
          <w:tcPr>
            <w:tcW w:w="869" w:type="dxa"/>
            <w:tcBorders>
              <w:top w:val="nil"/>
              <w:left w:val="nil"/>
              <w:bottom w:val="nil"/>
              <w:right w:val="nil"/>
            </w:tcBorders>
            <w:shd w:val="clear" w:color="auto" w:fill="auto"/>
            <w:noWrap/>
            <w:vAlign w:val="bottom"/>
            <w:hideMark/>
          </w:tcPr>
          <w:p w14:paraId="192FE40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4C912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6860A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4FB877" w14:textId="252F75E5"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13,7714%</w:t>
            </w:r>
          </w:p>
        </w:tc>
      </w:tr>
      <w:tr w:rsidR="0054069E" w:rsidRPr="00744CB0" w14:paraId="600E799D" w14:textId="77777777" w:rsidTr="00744CB0">
        <w:trPr>
          <w:trHeight w:val="210"/>
        </w:trPr>
        <w:tc>
          <w:tcPr>
            <w:tcW w:w="1643" w:type="dxa"/>
            <w:tcBorders>
              <w:top w:val="nil"/>
              <w:left w:val="nil"/>
              <w:bottom w:val="nil"/>
              <w:right w:val="nil"/>
            </w:tcBorders>
            <w:shd w:val="clear" w:color="auto" w:fill="auto"/>
            <w:noWrap/>
            <w:vAlign w:val="bottom"/>
            <w:hideMark/>
          </w:tcPr>
          <w:p w14:paraId="2510064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138</w:t>
            </w:r>
          </w:p>
        </w:tc>
        <w:tc>
          <w:tcPr>
            <w:tcW w:w="1545" w:type="dxa"/>
            <w:tcBorders>
              <w:top w:val="nil"/>
              <w:left w:val="nil"/>
              <w:bottom w:val="nil"/>
              <w:right w:val="nil"/>
            </w:tcBorders>
            <w:shd w:val="clear" w:color="auto" w:fill="auto"/>
            <w:noWrap/>
            <w:vAlign w:val="bottom"/>
            <w:hideMark/>
          </w:tcPr>
          <w:p w14:paraId="72CC83A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20/08/2032</w:t>
            </w:r>
          </w:p>
        </w:tc>
        <w:tc>
          <w:tcPr>
            <w:tcW w:w="869" w:type="dxa"/>
            <w:tcBorders>
              <w:top w:val="nil"/>
              <w:left w:val="nil"/>
              <w:bottom w:val="nil"/>
              <w:right w:val="nil"/>
            </w:tcBorders>
            <w:shd w:val="clear" w:color="auto" w:fill="auto"/>
            <w:noWrap/>
            <w:vAlign w:val="bottom"/>
            <w:hideMark/>
          </w:tcPr>
          <w:p w14:paraId="2AE3F65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6F0CF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50A4D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D0886C" w14:textId="28CAA943"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15,3946%</w:t>
            </w:r>
          </w:p>
        </w:tc>
      </w:tr>
      <w:tr w:rsidR="0054069E" w:rsidRPr="00744CB0" w14:paraId="317F5233" w14:textId="77777777" w:rsidTr="00744CB0">
        <w:trPr>
          <w:trHeight w:val="210"/>
        </w:trPr>
        <w:tc>
          <w:tcPr>
            <w:tcW w:w="1643" w:type="dxa"/>
            <w:tcBorders>
              <w:top w:val="nil"/>
              <w:left w:val="nil"/>
              <w:bottom w:val="nil"/>
              <w:right w:val="nil"/>
            </w:tcBorders>
            <w:shd w:val="clear" w:color="auto" w:fill="auto"/>
            <w:noWrap/>
            <w:vAlign w:val="bottom"/>
            <w:hideMark/>
          </w:tcPr>
          <w:p w14:paraId="265C68D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139</w:t>
            </w:r>
          </w:p>
        </w:tc>
        <w:tc>
          <w:tcPr>
            <w:tcW w:w="1545" w:type="dxa"/>
            <w:tcBorders>
              <w:top w:val="nil"/>
              <w:left w:val="nil"/>
              <w:bottom w:val="nil"/>
              <w:right w:val="nil"/>
            </w:tcBorders>
            <w:shd w:val="clear" w:color="auto" w:fill="auto"/>
            <w:noWrap/>
            <w:vAlign w:val="bottom"/>
            <w:hideMark/>
          </w:tcPr>
          <w:p w14:paraId="422E835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20/09/2032</w:t>
            </w:r>
          </w:p>
        </w:tc>
        <w:tc>
          <w:tcPr>
            <w:tcW w:w="869" w:type="dxa"/>
            <w:tcBorders>
              <w:top w:val="nil"/>
              <w:left w:val="nil"/>
              <w:bottom w:val="nil"/>
              <w:right w:val="nil"/>
            </w:tcBorders>
            <w:shd w:val="clear" w:color="auto" w:fill="auto"/>
            <w:noWrap/>
            <w:vAlign w:val="bottom"/>
            <w:hideMark/>
          </w:tcPr>
          <w:p w14:paraId="0D71001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1D2C4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3862E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3814B5" w14:textId="01CC255E"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15,9295%</w:t>
            </w:r>
          </w:p>
        </w:tc>
      </w:tr>
      <w:tr w:rsidR="0054069E" w:rsidRPr="00744CB0" w14:paraId="785D4FE2" w14:textId="77777777" w:rsidTr="00744CB0">
        <w:trPr>
          <w:trHeight w:val="210"/>
        </w:trPr>
        <w:tc>
          <w:tcPr>
            <w:tcW w:w="1643" w:type="dxa"/>
            <w:tcBorders>
              <w:top w:val="nil"/>
              <w:left w:val="nil"/>
              <w:bottom w:val="nil"/>
              <w:right w:val="nil"/>
            </w:tcBorders>
            <w:shd w:val="clear" w:color="auto" w:fill="auto"/>
            <w:noWrap/>
            <w:vAlign w:val="bottom"/>
            <w:hideMark/>
          </w:tcPr>
          <w:p w14:paraId="7C813E7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140</w:t>
            </w:r>
          </w:p>
        </w:tc>
        <w:tc>
          <w:tcPr>
            <w:tcW w:w="1545" w:type="dxa"/>
            <w:tcBorders>
              <w:top w:val="nil"/>
              <w:left w:val="nil"/>
              <w:bottom w:val="nil"/>
              <w:right w:val="nil"/>
            </w:tcBorders>
            <w:shd w:val="clear" w:color="auto" w:fill="auto"/>
            <w:noWrap/>
            <w:vAlign w:val="bottom"/>
            <w:hideMark/>
          </w:tcPr>
          <w:p w14:paraId="0546A0E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20/10/2032</w:t>
            </w:r>
          </w:p>
        </w:tc>
        <w:tc>
          <w:tcPr>
            <w:tcW w:w="869" w:type="dxa"/>
            <w:tcBorders>
              <w:top w:val="nil"/>
              <w:left w:val="nil"/>
              <w:bottom w:val="nil"/>
              <w:right w:val="nil"/>
            </w:tcBorders>
            <w:shd w:val="clear" w:color="auto" w:fill="auto"/>
            <w:noWrap/>
            <w:vAlign w:val="bottom"/>
            <w:hideMark/>
          </w:tcPr>
          <w:p w14:paraId="01972B4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637A6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5BFC8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F32849" w14:textId="0FC23934"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16,8486%</w:t>
            </w:r>
          </w:p>
        </w:tc>
      </w:tr>
      <w:tr w:rsidR="0054069E" w:rsidRPr="00744CB0" w14:paraId="0B634B66" w14:textId="77777777" w:rsidTr="00744CB0">
        <w:trPr>
          <w:trHeight w:val="210"/>
        </w:trPr>
        <w:tc>
          <w:tcPr>
            <w:tcW w:w="1643" w:type="dxa"/>
            <w:tcBorders>
              <w:top w:val="nil"/>
              <w:left w:val="nil"/>
              <w:bottom w:val="nil"/>
              <w:right w:val="nil"/>
            </w:tcBorders>
            <w:shd w:val="clear" w:color="auto" w:fill="auto"/>
            <w:noWrap/>
            <w:vAlign w:val="bottom"/>
            <w:hideMark/>
          </w:tcPr>
          <w:p w14:paraId="2ECE895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141</w:t>
            </w:r>
          </w:p>
        </w:tc>
        <w:tc>
          <w:tcPr>
            <w:tcW w:w="1545" w:type="dxa"/>
            <w:tcBorders>
              <w:top w:val="nil"/>
              <w:left w:val="nil"/>
              <w:bottom w:val="nil"/>
              <w:right w:val="nil"/>
            </w:tcBorders>
            <w:shd w:val="clear" w:color="auto" w:fill="auto"/>
            <w:noWrap/>
            <w:vAlign w:val="bottom"/>
            <w:hideMark/>
          </w:tcPr>
          <w:p w14:paraId="44787CC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20/11/2032</w:t>
            </w:r>
          </w:p>
        </w:tc>
        <w:tc>
          <w:tcPr>
            <w:tcW w:w="869" w:type="dxa"/>
            <w:tcBorders>
              <w:top w:val="nil"/>
              <w:left w:val="nil"/>
              <w:bottom w:val="nil"/>
              <w:right w:val="nil"/>
            </w:tcBorders>
            <w:shd w:val="clear" w:color="auto" w:fill="auto"/>
            <w:noWrap/>
            <w:vAlign w:val="bottom"/>
            <w:hideMark/>
          </w:tcPr>
          <w:p w14:paraId="5D58409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B2368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E2747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9AE582" w14:textId="29194042"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15,2811%</w:t>
            </w:r>
          </w:p>
        </w:tc>
      </w:tr>
      <w:tr w:rsidR="0054069E" w:rsidRPr="00744CB0" w14:paraId="39C17F88" w14:textId="77777777" w:rsidTr="00744CB0">
        <w:trPr>
          <w:trHeight w:val="210"/>
        </w:trPr>
        <w:tc>
          <w:tcPr>
            <w:tcW w:w="1643" w:type="dxa"/>
            <w:tcBorders>
              <w:top w:val="nil"/>
              <w:left w:val="nil"/>
              <w:bottom w:val="nil"/>
              <w:right w:val="nil"/>
            </w:tcBorders>
            <w:shd w:val="clear" w:color="auto" w:fill="auto"/>
            <w:noWrap/>
            <w:vAlign w:val="bottom"/>
            <w:hideMark/>
          </w:tcPr>
          <w:p w14:paraId="7B50511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142</w:t>
            </w:r>
          </w:p>
        </w:tc>
        <w:tc>
          <w:tcPr>
            <w:tcW w:w="1545" w:type="dxa"/>
            <w:tcBorders>
              <w:top w:val="nil"/>
              <w:left w:val="nil"/>
              <w:bottom w:val="nil"/>
              <w:right w:val="nil"/>
            </w:tcBorders>
            <w:shd w:val="clear" w:color="auto" w:fill="auto"/>
            <w:noWrap/>
            <w:vAlign w:val="bottom"/>
            <w:hideMark/>
          </w:tcPr>
          <w:p w14:paraId="534493D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20/12/2032</w:t>
            </w:r>
          </w:p>
        </w:tc>
        <w:tc>
          <w:tcPr>
            <w:tcW w:w="869" w:type="dxa"/>
            <w:tcBorders>
              <w:top w:val="nil"/>
              <w:left w:val="nil"/>
              <w:bottom w:val="nil"/>
              <w:right w:val="nil"/>
            </w:tcBorders>
            <w:shd w:val="clear" w:color="auto" w:fill="auto"/>
            <w:noWrap/>
            <w:vAlign w:val="bottom"/>
            <w:hideMark/>
          </w:tcPr>
          <w:p w14:paraId="08E7EF8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DCDAC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C1916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F41475" w14:textId="48C2EF94"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15,8464%</w:t>
            </w:r>
          </w:p>
        </w:tc>
      </w:tr>
      <w:tr w:rsidR="0054069E" w:rsidRPr="00744CB0" w14:paraId="3B701488" w14:textId="77777777" w:rsidTr="00744CB0">
        <w:trPr>
          <w:trHeight w:val="210"/>
        </w:trPr>
        <w:tc>
          <w:tcPr>
            <w:tcW w:w="1643" w:type="dxa"/>
            <w:tcBorders>
              <w:top w:val="nil"/>
              <w:left w:val="nil"/>
              <w:bottom w:val="nil"/>
              <w:right w:val="nil"/>
            </w:tcBorders>
            <w:shd w:val="clear" w:color="auto" w:fill="auto"/>
            <w:noWrap/>
            <w:vAlign w:val="bottom"/>
            <w:hideMark/>
          </w:tcPr>
          <w:p w14:paraId="4F4652A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143</w:t>
            </w:r>
          </w:p>
        </w:tc>
        <w:tc>
          <w:tcPr>
            <w:tcW w:w="1545" w:type="dxa"/>
            <w:tcBorders>
              <w:top w:val="nil"/>
              <w:left w:val="nil"/>
              <w:bottom w:val="nil"/>
              <w:right w:val="nil"/>
            </w:tcBorders>
            <w:shd w:val="clear" w:color="auto" w:fill="auto"/>
            <w:noWrap/>
            <w:vAlign w:val="bottom"/>
            <w:hideMark/>
          </w:tcPr>
          <w:p w14:paraId="57DCDC9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20/01/2033</w:t>
            </w:r>
          </w:p>
        </w:tc>
        <w:tc>
          <w:tcPr>
            <w:tcW w:w="869" w:type="dxa"/>
            <w:tcBorders>
              <w:top w:val="nil"/>
              <w:left w:val="nil"/>
              <w:bottom w:val="nil"/>
              <w:right w:val="nil"/>
            </w:tcBorders>
            <w:shd w:val="clear" w:color="auto" w:fill="auto"/>
            <w:noWrap/>
            <w:vAlign w:val="bottom"/>
            <w:hideMark/>
          </w:tcPr>
          <w:p w14:paraId="4F07F24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E6BB6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B032E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9EF6D5" w14:textId="796DE52B"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15,5977%</w:t>
            </w:r>
          </w:p>
        </w:tc>
      </w:tr>
      <w:tr w:rsidR="0054069E" w:rsidRPr="00744CB0" w14:paraId="7106B3E3" w14:textId="77777777" w:rsidTr="00744CB0">
        <w:trPr>
          <w:trHeight w:val="210"/>
        </w:trPr>
        <w:tc>
          <w:tcPr>
            <w:tcW w:w="1643" w:type="dxa"/>
            <w:tcBorders>
              <w:top w:val="nil"/>
              <w:left w:val="nil"/>
              <w:bottom w:val="nil"/>
              <w:right w:val="nil"/>
            </w:tcBorders>
            <w:shd w:val="clear" w:color="auto" w:fill="auto"/>
            <w:noWrap/>
            <w:vAlign w:val="bottom"/>
            <w:hideMark/>
          </w:tcPr>
          <w:p w14:paraId="55D0865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144</w:t>
            </w:r>
          </w:p>
        </w:tc>
        <w:tc>
          <w:tcPr>
            <w:tcW w:w="1545" w:type="dxa"/>
            <w:tcBorders>
              <w:top w:val="nil"/>
              <w:left w:val="nil"/>
              <w:bottom w:val="nil"/>
              <w:right w:val="nil"/>
            </w:tcBorders>
            <w:shd w:val="clear" w:color="auto" w:fill="auto"/>
            <w:noWrap/>
            <w:vAlign w:val="bottom"/>
            <w:hideMark/>
          </w:tcPr>
          <w:p w14:paraId="3BBF794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20/02/2033</w:t>
            </w:r>
          </w:p>
        </w:tc>
        <w:tc>
          <w:tcPr>
            <w:tcW w:w="869" w:type="dxa"/>
            <w:tcBorders>
              <w:top w:val="nil"/>
              <w:left w:val="nil"/>
              <w:bottom w:val="nil"/>
              <w:right w:val="nil"/>
            </w:tcBorders>
            <w:shd w:val="clear" w:color="auto" w:fill="auto"/>
            <w:noWrap/>
            <w:vAlign w:val="bottom"/>
            <w:hideMark/>
          </w:tcPr>
          <w:p w14:paraId="3B9C43F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E7B31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CE762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98DA97" w14:textId="07FD8BC0"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14,7675%</w:t>
            </w:r>
          </w:p>
        </w:tc>
      </w:tr>
      <w:tr w:rsidR="0054069E" w:rsidRPr="00744CB0" w14:paraId="4074A470" w14:textId="77777777" w:rsidTr="00744CB0">
        <w:trPr>
          <w:trHeight w:val="210"/>
        </w:trPr>
        <w:tc>
          <w:tcPr>
            <w:tcW w:w="1643" w:type="dxa"/>
            <w:tcBorders>
              <w:top w:val="nil"/>
              <w:left w:val="nil"/>
              <w:bottom w:val="nil"/>
              <w:right w:val="nil"/>
            </w:tcBorders>
            <w:shd w:val="clear" w:color="auto" w:fill="auto"/>
            <w:noWrap/>
            <w:vAlign w:val="bottom"/>
            <w:hideMark/>
          </w:tcPr>
          <w:p w14:paraId="292FEDE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145</w:t>
            </w:r>
          </w:p>
        </w:tc>
        <w:tc>
          <w:tcPr>
            <w:tcW w:w="1545" w:type="dxa"/>
            <w:tcBorders>
              <w:top w:val="nil"/>
              <w:left w:val="nil"/>
              <w:bottom w:val="nil"/>
              <w:right w:val="nil"/>
            </w:tcBorders>
            <w:shd w:val="clear" w:color="auto" w:fill="auto"/>
            <w:noWrap/>
            <w:vAlign w:val="bottom"/>
            <w:hideMark/>
          </w:tcPr>
          <w:p w14:paraId="2EC7444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20/03/2033</w:t>
            </w:r>
          </w:p>
        </w:tc>
        <w:tc>
          <w:tcPr>
            <w:tcW w:w="869" w:type="dxa"/>
            <w:tcBorders>
              <w:top w:val="nil"/>
              <w:left w:val="nil"/>
              <w:bottom w:val="nil"/>
              <w:right w:val="nil"/>
            </w:tcBorders>
            <w:shd w:val="clear" w:color="auto" w:fill="auto"/>
            <w:noWrap/>
            <w:vAlign w:val="bottom"/>
            <w:hideMark/>
          </w:tcPr>
          <w:p w14:paraId="2D937E4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60813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4A453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4E4331" w14:textId="24E6F23C"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16,4400%</w:t>
            </w:r>
          </w:p>
        </w:tc>
      </w:tr>
      <w:tr w:rsidR="0054069E" w:rsidRPr="00744CB0" w14:paraId="7AADE988" w14:textId="77777777" w:rsidTr="00744CB0">
        <w:trPr>
          <w:trHeight w:val="210"/>
        </w:trPr>
        <w:tc>
          <w:tcPr>
            <w:tcW w:w="1643" w:type="dxa"/>
            <w:tcBorders>
              <w:top w:val="nil"/>
              <w:left w:val="nil"/>
              <w:bottom w:val="nil"/>
              <w:right w:val="nil"/>
            </w:tcBorders>
            <w:shd w:val="clear" w:color="auto" w:fill="auto"/>
            <w:noWrap/>
            <w:vAlign w:val="bottom"/>
            <w:hideMark/>
          </w:tcPr>
          <w:p w14:paraId="55D53D4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146</w:t>
            </w:r>
          </w:p>
        </w:tc>
        <w:tc>
          <w:tcPr>
            <w:tcW w:w="1545" w:type="dxa"/>
            <w:tcBorders>
              <w:top w:val="nil"/>
              <w:left w:val="nil"/>
              <w:bottom w:val="nil"/>
              <w:right w:val="nil"/>
            </w:tcBorders>
            <w:shd w:val="clear" w:color="auto" w:fill="auto"/>
            <w:noWrap/>
            <w:vAlign w:val="bottom"/>
            <w:hideMark/>
          </w:tcPr>
          <w:p w14:paraId="709C5F1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20/04/2033</w:t>
            </w:r>
          </w:p>
        </w:tc>
        <w:tc>
          <w:tcPr>
            <w:tcW w:w="869" w:type="dxa"/>
            <w:tcBorders>
              <w:top w:val="nil"/>
              <w:left w:val="nil"/>
              <w:bottom w:val="nil"/>
              <w:right w:val="nil"/>
            </w:tcBorders>
            <w:shd w:val="clear" w:color="auto" w:fill="auto"/>
            <w:noWrap/>
            <w:vAlign w:val="bottom"/>
            <w:hideMark/>
          </w:tcPr>
          <w:p w14:paraId="39F8420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09F69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44BAF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C68375" w14:textId="4AE7A516"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15,2924%</w:t>
            </w:r>
          </w:p>
        </w:tc>
      </w:tr>
      <w:tr w:rsidR="0054069E" w:rsidRPr="00744CB0" w14:paraId="528FAD54" w14:textId="77777777" w:rsidTr="00744CB0">
        <w:trPr>
          <w:trHeight w:val="210"/>
        </w:trPr>
        <w:tc>
          <w:tcPr>
            <w:tcW w:w="1643" w:type="dxa"/>
            <w:tcBorders>
              <w:top w:val="nil"/>
              <w:left w:val="nil"/>
              <w:bottom w:val="nil"/>
              <w:right w:val="nil"/>
            </w:tcBorders>
            <w:shd w:val="clear" w:color="auto" w:fill="auto"/>
            <w:noWrap/>
            <w:vAlign w:val="bottom"/>
            <w:hideMark/>
          </w:tcPr>
          <w:p w14:paraId="7CE4F1E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147</w:t>
            </w:r>
          </w:p>
        </w:tc>
        <w:tc>
          <w:tcPr>
            <w:tcW w:w="1545" w:type="dxa"/>
            <w:tcBorders>
              <w:top w:val="nil"/>
              <w:left w:val="nil"/>
              <w:bottom w:val="nil"/>
              <w:right w:val="nil"/>
            </w:tcBorders>
            <w:shd w:val="clear" w:color="auto" w:fill="auto"/>
            <w:noWrap/>
            <w:vAlign w:val="bottom"/>
            <w:hideMark/>
          </w:tcPr>
          <w:p w14:paraId="7622041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20/05/2033</w:t>
            </w:r>
          </w:p>
        </w:tc>
        <w:tc>
          <w:tcPr>
            <w:tcW w:w="869" w:type="dxa"/>
            <w:tcBorders>
              <w:top w:val="nil"/>
              <w:left w:val="nil"/>
              <w:bottom w:val="nil"/>
              <w:right w:val="nil"/>
            </w:tcBorders>
            <w:shd w:val="clear" w:color="auto" w:fill="auto"/>
            <w:noWrap/>
            <w:vAlign w:val="bottom"/>
            <w:hideMark/>
          </w:tcPr>
          <w:p w14:paraId="12049F7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670E8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A4E02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3912B6" w14:textId="33B52D29"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16,2198%</w:t>
            </w:r>
          </w:p>
        </w:tc>
      </w:tr>
      <w:tr w:rsidR="0054069E" w:rsidRPr="00744CB0" w14:paraId="6BAECDC7" w14:textId="77777777" w:rsidTr="00744CB0">
        <w:trPr>
          <w:trHeight w:val="210"/>
        </w:trPr>
        <w:tc>
          <w:tcPr>
            <w:tcW w:w="1643" w:type="dxa"/>
            <w:tcBorders>
              <w:top w:val="nil"/>
              <w:left w:val="nil"/>
              <w:bottom w:val="nil"/>
              <w:right w:val="nil"/>
            </w:tcBorders>
            <w:shd w:val="clear" w:color="auto" w:fill="auto"/>
            <w:noWrap/>
            <w:vAlign w:val="bottom"/>
            <w:hideMark/>
          </w:tcPr>
          <w:p w14:paraId="6CF947DB"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148</w:t>
            </w:r>
          </w:p>
        </w:tc>
        <w:tc>
          <w:tcPr>
            <w:tcW w:w="1545" w:type="dxa"/>
            <w:tcBorders>
              <w:top w:val="nil"/>
              <w:left w:val="nil"/>
              <w:bottom w:val="nil"/>
              <w:right w:val="nil"/>
            </w:tcBorders>
            <w:shd w:val="clear" w:color="auto" w:fill="auto"/>
            <w:noWrap/>
            <w:vAlign w:val="bottom"/>
            <w:hideMark/>
          </w:tcPr>
          <w:p w14:paraId="32467C5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20/06/2033</w:t>
            </w:r>
          </w:p>
        </w:tc>
        <w:tc>
          <w:tcPr>
            <w:tcW w:w="869" w:type="dxa"/>
            <w:tcBorders>
              <w:top w:val="nil"/>
              <w:left w:val="nil"/>
              <w:bottom w:val="nil"/>
              <w:right w:val="nil"/>
            </w:tcBorders>
            <w:shd w:val="clear" w:color="auto" w:fill="auto"/>
            <w:noWrap/>
            <w:vAlign w:val="bottom"/>
            <w:hideMark/>
          </w:tcPr>
          <w:p w14:paraId="551C0EA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6B3E1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38CF6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7791887" w14:textId="48925483"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14,2177%</w:t>
            </w:r>
          </w:p>
        </w:tc>
      </w:tr>
      <w:tr w:rsidR="0054069E" w:rsidRPr="00744CB0" w14:paraId="59095AE9" w14:textId="77777777" w:rsidTr="00744CB0">
        <w:trPr>
          <w:trHeight w:val="210"/>
        </w:trPr>
        <w:tc>
          <w:tcPr>
            <w:tcW w:w="1643" w:type="dxa"/>
            <w:tcBorders>
              <w:top w:val="nil"/>
              <w:left w:val="nil"/>
              <w:bottom w:val="nil"/>
              <w:right w:val="nil"/>
            </w:tcBorders>
            <w:shd w:val="clear" w:color="auto" w:fill="auto"/>
            <w:noWrap/>
            <w:vAlign w:val="bottom"/>
            <w:hideMark/>
          </w:tcPr>
          <w:p w14:paraId="2C194A3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149</w:t>
            </w:r>
          </w:p>
        </w:tc>
        <w:tc>
          <w:tcPr>
            <w:tcW w:w="1545" w:type="dxa"/>
            <w:tcBorders>
              <w:top w:val="nil"/>
              <w:left w:val="nil"/>
              <w:bottom w:val="nil"/>
              <w:right w:val="nil"/>
            </w:tcBorders>
            <w:shd w:val="clear" w:color="auto" w:fill="auto"/>
            <w:noWrap/>
            <w:vAlign w:val="bottom"/>
            <w:hideMark/>
          </w:tcPr>
          <w:p w14:paraId="61413B2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20/07/2033</w:t>
            </w:r>
          </w:p>
        </w:tc>
        <w:tc>
          <w:tcPr>
            <w:tcW w:w="869" w:type="dxa"/>
            <w:tcBorders>
              <w:top w:val="nil"/>
              <w:left w:val="nil"/>
              <w:bottom w:val="nil"/>
              <w:right w:val="nil"/>
            </w:tcBorders>
            <w:shd w:val="clear" w:color="auto" w:fill="auto"/>
            <w:noWrap/>
            <w:vAlign w:val="bottom"/>
            <w:hideMark/>
          </w:tcPr>
          <w:p w14:paraId="1E874E3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CF6D6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A55D8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015AE9" w14:textId="30C0FE88"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14,2299%</w:t>
            </w:r>
          </w:p>
        </w:tc>
      </w:tr>
      <w:tr w:rsidR="0054069E" w:rsidRPr="00744CB0" w14:paraId="46BE95E0" w14:textId="77777777" w:rsidTr="00744CB0">
        <w:trPr>
          <w:trHeight w:val="210"/>
        </w:trPr>
        <w:tc>
          <w:tcPr>
            <w:tcW w:w="1643" w:type="dxa"/>
            <w:tcBorders>
              <w:top w:val="nil"/>
              <w:left w:val="nil"/>
              <w:bottom w:val="nil"/>
              <w:right w:val="nil"/>
            </w:tcBorders>
            <w:shd w:val="clear" w:color="auto" w:fill="auto"/>
            <w:noWrap/>
            <w:vAlign w:val="bottom"/>
            <w:hideMark/>
          </w:tcPr>
          <w:p w14:paraId="56F1744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150</w:t>
            </w:r>
          </w:p>
        </w:tc>
        <w:tc>
          <w:tcPr>
            <w:tcW w:w="1545" w:type="dxa"/>
            <w:tcBorders>
              <w:top w:val="nil"/>
              <w:left w:val="nil"/>
              <w:bottom w:val="nil"/>
              <w:right w:val="nil"/>
            </w:tcBorders>
            <w:shd w:val="clear" w:color="auto" w:fill="auto"/>
            <w:noWrap/>
            <w:vAlign w:val="bottom"/>
            <w:hideMark/>
          </w:tcPr>
          <w:p w14:paraId="0807E87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20/08/2033</w:t>
            </w:r>
          </w:p>
        </w:tc>
        <w:tc>
          <w:tcPr>
            <w:tcW w:w="869" w:type="dxa"/>
            <w:tcBorders>
              <w:top w:val="nil"/>
              <w:left w:val="nil"/>
              <w:bottom w:val="nil"/>
              <w:right w:val="nil"/>
            </w:tcBorders>
            <w:shd w:val="clear" w:color="auto" w:fill="auto"/>
            <w:noWrap/>
            <w:vAlign w:val="bottom"/>
            <w:hideMark/>
          </w:tcPr>
          <w:p w14:paraId="326E216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04562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69883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9C2183" w14:textId="76F1722F"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13,7344%</w:t>
            </w:r>
          </w:p>
        </w:tc>
      </w:tr>
      <w:tr w:rsidR="0054069E" w:rsidRPr="00744CB0" w14:paraId="0082436D" w14:textId="77777777" w:rsidTr="00744CB0">
        <w:trPr>
          <w:trHeight w:val="210"/>
        </w:trPr>
        <w:tc>
          <w:tcPr>
            <w:tcW w:w="1643" w:type="dxa"/>
            <w:tcBorders>
              <w:top w:val="nil"/>
              <w:left w:val="nil"/>
              <w:bottom w:val="nil"/>
              <w:right w:val="nil"/>
            </w:tcBorders>
            <w:shd w:val="clear" w:color="auto" w:fill="auto"/>
            <w:noWrap/>
            <w:vAlign w:val="bottom"/>
            <w:hideMark/>
          </w:tcPr>
          <w:p w14:paraId="188892C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151</w:t>
            </w:r>
          </w:p>
        </w:tc>
        <w:tc>
          <w:tcPr>
            <w:tcW w:w="1545" w:type="dxa"/>
            <w:tcBorders>
              <w:top w:val="nil"/>
              <w:left w:val="nil"/>
              <w:bottom w:val="nil"/>
              <w:right w:val="nil"/>
            </w:tcBorders>
            <w:shd w:val="clear" w:color="auto" w:fill="auto"/>
            <w:noWrap/>
            <w:vAlign w:val="bottom"/>
            <w:hideMark/>
          </w:tcPr>
          <w:p w14:paraId="4A74E04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20/09/2033</w:t>
            </w:r>
          </w:p>
        </w:tc>
        <w:tc>
          <w:tcPr>
            <w:tcW w:w="869" w:type="dxa"/>
            <w:tcBorders>
              <w:top w:val="nil"/>
              <w:left w:val="nil"/>
              <w:bottom w:val="nil"/>
              <w:right w:val="nil"/>
            </w:tcBorders>
            <w:shd w:val="clear" w:color="auto" w:fill="auto"/>
            <w:noWrap/>
            <w:vAlign w:val="bottom"/>
            <w:hideMark/>
          </w:tcPr>
          <w:p w14:paraId="00CCA57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F3828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E2F11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473328" w14:textId="27B6598E"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16,2228%</w:t>
            </w:r>
          </w:p>
        </w:tc>
      </w:tr>
      <w:tr w:rsidR="0054069E" w:rsidRPr="00744CB0" w14:paraId="5DCC118E" w14:textId="77777777" w:rsidTr="00744CB0">
        <w:trPr>
          <w:trHeight w:val="210"/>
        </w:trPr>
        <w:tc>
          <w:tcPr>
            <w:tcW w:w="1643" w:type="dxa"/>
            <w:tcBorders>
              <w:top w:val="nil"/>
              <w:left w:val="nil"/>
              <w:bottom w:val="nil"/>
              <w:right w:val="nil"/>
            </w:tcBorders>
            <w:shd w:val="clear" w:color="auto" w:fill="auto"/>
            <w:noWrap/>
            <w:vAlign w:val="bottom"/>
            <w:hideMark/>
          </w:tcPr>
          <w:p w14:paraId="2061616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152</w:t>
            </w:r>
          </w:p>
        </w:tc>
        <w:tc>
          <w:tcPr>
            <w:tcW w:w="1545" w:type="dxa"/>
            <w:tcBorders>
              <w:top w:val="nil"/>
              <w:left w:val="nil"/>
              <w:bottom w:val="nil"/>
              <w:right w:val="nil"/>
            </w:tcBorders>
            <w:shd w:val="clear" w:color="auto" w:fill="auto"/>
            <w:noWrap/>
            <w:vAlign w:val="bottom"/>
            <w:hideMark/>
          </w:tcPr>
          <w:p w14:paraId="52E35F3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20/10/2033</w:t>
            </w:r>
          </w:p>
        </w:tc>
        <w:tc>
          <w:tcPr>
            <w:tcW w:w="869" w:type="dxa"/>
            <w:tcBorders>
              <w:top w:val="nil"/>
              <w:left w:val="nil"/>
              <w:bottom w:val="nil"/>
              <w:right w:val="nil"/>
            </w:tcBorders>
            <w:shd w:val="clear" w:color="auto" w:fill="auto"/>
            <w:noWrap/>
            <w:vAlign w:val="bottom"/>
            <w:hideMark/>
          </w:tcPr>
          <w:p w14:paraId="77C9B39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FC675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15AEF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E59684" w14:textId="19966665"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16,6999%</w:t>
            </w:r>
          </w:p>
        </w:tc>
      </w:tr>
      <w:tr w:rsidR="0054069E" w:rsidRPr="00744CB0" w14:paraId="42FCEE0A" w14:textId="77777777" w:rsidTr="00744CB0">
        <w:trPr>
          <w:trHeight w:val="210"/>
        </w:trPr>
        <w:tc>
          <w:tcPr>
            <w:tcW w:w="1643" w:type="dxa"/>
            <w:tcBorders>
              <w:top w:val="nil"/>
              <w:left w:val="nil"/>
              <w:bottom w:val="nil"/>
              <w:right w:val="nil"/>
            </w:tcBorders>
            <w:shd w:val="clear" w:color="auto" w:fill="auto"/>
            <w:noWrap/>
            <w:vAlign w:val="bottom"/>
            <w:hideMark/>
          </w:tcPr>
          <w:p w14:paraId="78CA58F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153</w:t>
            </w:r>
          </w:p>
        </w:tc>
        <w:tc>
          <w:tcPr>
            <w:tcW w:w="1545" w:type="dxa"/>
            <w:tcBorders>
              <w:top w:val="nil"/>
              <w:left w:val="nil"/>
              <w:bottom w:val="nil"/>
              <w:right w:val="nil"/>
            </w:tcBorders>
            <w:shd w:val="clear" w:color="auto" w:fill="auto"/>
            <w:noWrap/>
            <w:vAlign w:val="bottom"/>
            <w:hideMark/>
          </w:tcPr>
          <w:p w14:paraId="05C4CB0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20/11/2033</w:t>
            </w:r>
          </w:p>
        </w:tc>
        <w:tc>
          <w:tcPr>
            <w:tcW w:w="869" w:type="dxa"/>
            <w:tcBorders>
              <w:top w:val="nil"/>
              <w:left w:val="nil"/>
              <w:bottom w:val="nil"/>
              <w:right w:val="nil"/>
            </w:tcBorders>
            <w:shd w:val="clear" w:color="auto" w:fill="auto"/>
            <w:noWrap/>
            <w:vAlign w:val="bottom"/>
            <w:hideMark/>
          </w:tcPr>
          <w:p w14:paraId="69ADEC1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47F83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09399A"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F3C5EE" w14:textId="39E2E0F2"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16,7829%</w:t>
            </w:r>
          </w:p>
        </w:tc>
      </w:tr>
      <w:tr w:rsidR="0054069E" w:rsidRPr="00744CB0" w14:paraId="539CE397" w14:textId="77777777" w:rsidTr="00744CB0">
        <w:trPr>
          <w:trHeight w:val="210"/>
        </w:trPr>
        <w:tc>
          <w:tcPr>
            <w:tcW w:w="1643" w:type="dxa"/>
            <w:tcBorders>
              <w:top w:val="nil"/>
              <w:left w:val="nil"/>
              <w:bottom w:val="nil"/>
              <w:right w:val="nil"/>
            </w:tcBorders>
            <w:shd w:val="clear" w:color="auto" w:fill="auto"/>
            <w:noWrap/>
            <w:vAlign w:val="bottom"/>
            <w:hideMark/>
          </w:tcPr>
          <w:p w14:paraId="7C44C06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154</w:t>
            </w:r>
          </w:p>
        </w:tc>
        <w:tc>
          <w:tcPr>
            <w:tcW w:w="1545" w:type="dxa"/>
            <w:tcBorders>
              <w:top w:val="nil"/>
              <w:left w:val="nil"/>
              <w:bottom w:val="nil"/>
              <w:right w:val="nil"/>
            </w:tcBorders>
            <w:shd w:val="clear" w:color="auto" w:fill="auto"/>
            <w:noWrap/>
            <w:vAlign w:val="bottom"/>
            <w:hideMark/>
          </w:tcPr>
          <w:p w14:paraId="7496609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20/12/2033</w:t>
            </w:r>
          </w:p>
        </w:tc>
        <w:tc>
          <w:tcPr>
            <w:tcW w:w="869" w:type="dxa"/>
            <w:tcBorders>
              <w:top w:val="nil"/>
              <w:left w:val="nil"/>
              <w:bottom w:val="nil"/>
              <w:right w:val="nil"/>
            </w:tcBorders>
            <w:shd w:val="clear" w:color="auto" w:fill="auto"/>
            <w:noWrap/>
            <w:vAlign w:val="bottom"/>
            <w:hideMark/>
          </w:tcPr>
          <w:p w14:paraId="4805A3E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6EB82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9B901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F315EC" w14:textId="4FDC7CDA"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19,0995%</w:t>
            </w:r>
          </w:p>
        </w:tc>
      </w:tr>
      <w:tr w:rsidR="0054069E" w:rsidRPr="00744CB0" w14:paraId="1A8A71CC" w14:textId="77777777" w:rsidTr="00744CB0">
        <w:trPr>
          <w:trHeight w:val="210"/>
        </w:trPr>
        <w:tc>
          <w:tcPr>
            <w:tcW w:w="1643" w:type="dxa"/>
            <w:tcBorders>
              <w:top w:val="nil"/>
              <w:left w:val="nil"/>
              <w:bottom w:val="nil"/>
              <w:right w:val="nil"/>
            </w:tcBorders>
            <w:shd w:val="clear" w:color="auto" w:fill="auto"/>
            <w:noWrap/>
            <w:vAlign w:val="bottom"/>
            <w:hideMark/>
          </w:tcPr>
          <w:p w14:paraId="44D3E98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155</w:t>
            </w:r>
          </w:p>
        </w:tc>
        <w:tc>
          <w:tcPr>
            <w:tcW w:w="1545" w:type="dxa"/>
            <w:tcBorders>
              <w:top w:val="nil"/>
              <w:left w:val="nil"/>
              <w:bottom w:val="nil"/>
              <w:right w:val="nil"/>
            </w:tcBorders>
            <w:shd w:val="clear" w:color="auto" w:fill="auto"/>
            <w:noWrap/>
            <w:vAlign w:val="bottom"/>
            <w:hideMark/>
          </w:tcPr>
          <w:p w14:paraId="10B2B970"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20/01/2034</w:t>
            </w:r>
          </w:p>
        </w:tc>
        <w:tc>
          <w:tcPr>
            <w:tcW w:w="869" w:type="dxa"/>
            <w:tcBorders>
              <w:top w:val="nil"/>
              <w:left w:val="nil"/>
              <w:bottom w:val="nil"/>
              <w:right w:val="nil"/>
            </w:tcBorders>
            <w:shd w:val="clear" w:color="auto" w:fill="auto"/>
            <w:noWrap/>
            <w:vAlign w:val="bottom"/>
            <w:hideMark/>
          </w:tcPr>
          <w:p w14:paraId="3380A58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5BDDF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5F8BC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82F1FD" w14:textId="58AEA856"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19,7751%</w:t>
            </w:r>
          </w:p>
        </w:tc>
      </w:tr>
      <w:tr w:rsidR="0054069E" w:rsidRPr="00744CB0" w14:paraId="2434F03F" w14:textId="77777777" w:rsidTr="00744CB0">
        <w:trPr>
          <w:trHeight w:val="210"/>
        </w:trPr>
        <w:tc>
          <w:tcPr>
            <w:tcW w:w="1643" w:type="dxa"/>
            <w:tcBorders>
              <w:top w:val="nil"/>
              <w:left w:val="nil"/>
              <w:bottom w:val="nil"/>
              <w:right w:val="nil"/>
            </w:tcBorders>
            <w:shd w:val="clear" w:color="auto" w:fill="auto"/>
            <w:noWrap/>
            <w:vAlign w:val="bottom"/>
            <w:hideMark/>
          </w:tcPr>
          <w:p w14:paraId="4C3C4E6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156</w:t>
            </w:r>
          </w:p>
        </w:tc>
        <w:tc>
          <w:tcPr>
            <w:tcW w:w="1545" w:type="dxa"/>
            <w:tcBorders>
              <w:top w:val="nil"/>
              <w:left w:val="nil"/>
              <w:bottom w:val="nil"/>
              <w:right w:val="nil"/>
            </w:tcBorders>
            <w:shd w:val="clear" w:color="auto" w:fill="auto"/>
            <w:noWrap/>
            <w:vAlign w:val="bottom"/>
            <w:hideMark/>
          </w:tcPr>
          <w:p w14:paraId="40981D6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20/02/2034</w:t>
            </w:r>
          </w:p>
        </w:tc>
        <w:tc>
          <w:tcPr>
            <w:tcW w:w="869" w:type="dxa"/>
            <w:tcBorders>
              <w:top w:val="nil"/>
              <w:left w:val="nil"/>
              <w:bottom w:val="nil"/>
              <w:right w:val="nil"/>
            </w:tcBorders>
            <w:shd w:val="clear" w:color="auto" w:fill="auto"/>
            <w:noWrap/>
            <w:vAlign w:val="bottom"/>
            <w:hideMark/>
          </w:tcPr>
          <w:p w14:paraId="26ACF8C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D07D2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5EF87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6FEF1D" w14:textId="3F7CCFB9"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23,2293%</w:t>
            </w:r>
          </w:p>
        </w:tc>
      </w:tr>
      <w:tr w:rsidR="0054069E" w:rsidRPr="00744CB0" w14:paraId="0FADC1F8" w14:textId="77777777" w:rsidTr="00744CB0">
        <w:trPr>
          <w:trHeight w:val="210"/>
        </w:trPr>
        <w:tc>
          <w:tcPr>
            <w:tcW w:w="1643" w:type="dxa"/>
            <w:tcBorders>
              <w:top w:val="nil"/>
              <w:left w:val="nil"/>
              <w:bottom w:val="nil"/>
              <w:right w:val="nil"/>
            </w:tcBorders>
            <w:shd w:val="clear" w:color="auto" w:fill="auto"/>
            <w:noWrap/>
            <w:vAlign w:val="bottom"/>
            <w:hideMark/>
          </w:tcPr>
          <w:p w14:paraId="1DF16A0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157</w:t>
            </w:r>
          </w:p>
        </w:tc>
        <w:tc>
          <w:tcPr>
            <w:tcW w:w="1545" w:type="dxa"/>
            <w:tcBorders>
              <w:top w:val="nil"/>
              <w:left w:val="nil"/>
              <w:bottom w:val="nil"/>
              <w:right w:val="nil"/>
            </w:tcBorders>
            <w:shd w:val="clear" w:color="auto" w:fill="auto"/>
            <w:noWrap/>
            <w:vAlign w:val="bottom"/>
            <w:hideMark/>
          </w:tcPr>
          <w:p w14:paraId="517D001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20/03/2034</w:t>
            </w:r>
          </w:p>
        </w:tc>
        <w:tc>
          <w:tcPr>
            <w:tcW w:w="869" w:type="dxa"/>
            <w:tcBorders>
              <w:top w:val="nil"/>
              <w:left w:val="nil"/>
              <w:bottom w:val="nil"/>
              <w:right w:val="nil"/>
            </w:tcBorders>
            <w:shd w:val="clear" w:color="auto" w:fill="auto"/>
            <w:noWrap/>
            <w:vAlign w:val="bottom"/>
            <w:hideMark/>
          </w:tcPr>
          <w:p w14:paraId="4378FD4C"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9A140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FEBB4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62E30F" w14:textId="3239B5F0"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28,8439%</w:t>
            </w:r>
          </w:p>
        </w:tc>
      </w:tr>
      <w:tr w:rsidR="0054069E" w:rsidRPr="00744CB0" w14:paraId="10C28202" w14:textId="77777777" w:rsidTr="00744CB0">
        <w:trPr>
          <w:trHeight w:val="210"/>
        </w:trPr>
        <w:tc>
          <w:tcPr>
            <w:tcW w:w="1643" w:type="dxa"/>
            <w:tcBorders>
              <w:top w:val="nil"/>
              <w:left w:val="nil"/>
              <w:bottom w:val="nil"/>
              <w:right w:val="nil"/>
            </w:tcBorders>
            <w:shd w:val="clear" w:color="auto" w:fill="auto"/>
            <w:noWrap/>
            <w:vAlign w:val="bottom"/>
            <w:hideMark/>
          </w:tcPr>
          <w:p w14:paraId="17F702F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158</w:t>
            </w:r>
          </w:p>
        </w:tc>
        <w:tc>
          <w:tcPr>
            <w:tcW w:w="1545" w:type="dxa"/>
            <w:tcBorders>
              <w:top w:val="nil"/>
              <w:left w:val="nil"/>
              <w:bottom w:val="nil"/>
              <w:right w:val="nil"/>
            </w:tcBorders>
            <w:shd w:val="clear" w:color="auto" w:fill="auto"/>
            <w:noWrap/>
            <w:vAlign w:val="bottom"/>
            <w:hideMark/>
          </w:tcPr>
          <w:p w14:paraId="7A397639"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20/04/2034</w:t>
            </w:r>
          </w:p>
        </w:tc>
        <w:tc>
          <w:tcPr>
            <w:tcW w:w="869" w:type="dxa"/>
            <w:tcBorders>
              <w:top w:val="nil"/>
              <w:left w:val="nil"/>
              <w:bottom w:val="nil"/>
              <w:right w:val="nil"/>
            </w:tcBorders>
            <w:shd w:val="clear" w:color="auto" w:fill="auto"/>
            <w:noWrap/>
            <w:vAlign w:val="bottom"/>
            <w:hideMark/>
          </w:tcPr>
          <w:p w14:paraId="0979674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7B473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68B717"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44D594" w14:textId="6B0587D5"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38,7379%</w:t>
            </w:r>
          </w:p>
        </w:tc>
      </w:tr>
      <w:tr w:rsidR="0054069E" w:rsidRPr="00744CB0" w14:paraId="3E6C940E" w14:textId="77777777" w:rsidTr="00744CB0">
        <w:trPr>
          <w:trHeight w:val="210"/>
        </w:trPr>
        <w:tc>
          <w:tcPr>
            <w:tcW w:w="1643" w:type="dxa"/>
            <w:tcBorders>
              <w:top w:val="nil"/>
              <w:left w:val="nil"/>
              <w:bottom w:val="nil"/>
              <w:right w:val="nil"/>
            </w:tcBorders>
            <w:shd w:val="clear" w:color="auto" w:fill="auto"/>
            <w:noWrap/>
            <w:vAlign w:val="bottom"/>
            <w:hideMark/>
          </w:tcPr>
          <w:p w14:paraId="11024824"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159</w:t>
            </w:r>
          </w:p>
        </w:tc>
        <w:tc>
          <w:tcPr>
            <w:tcW w:w="1545" w:type="dxa"/>
            <w:tcBorders>
              <w:top w:val="nil"/>
              <w:left w:val="nil"/>
              <w:bottom w:val="nil"/>
              <w:right w:val="nil"/>
            </w:tcBorders>
            <w:shd w:val="clear" w:color="auto" w:fill="auto"/>
            <w:noWrap/>
            <w:vAlign w:val="bottom"/>
            <w:hideMark/>
          </w:tcPr>
          <w:p w14:paraId="1F965683"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20/05/2034</w:t>
            </w:r>
          </w:p>
        </w:tc>
        <w:tc>
          <w:tcPr>
            <w:tcW w:w="869" w:type="dxa"/>
            <w:tcBorders>
              <w:top w:val="nil"/>
              <w:left w:val="nil"/>
              <w:bottom w:val="nil"/>
              <w:right w:val="nil"/>
            </w:tcBorders>
            <w:shd w:val="clear" w:color="auto" w:fill="auto"/>
            <w:noWrap/>
            <w:vAlign w:val="bottom"/>
            <w:hideMark/>
          </w:tcPr>
          <w:p w14:paraId="6581935D"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FF4455"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ED39C8"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CEA3BF" w14:textId="4E38F9CD"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46,7747%</w:t>
            </w:r>
          </w:p>
        </w:tc>
      </w:tr>
      <w:tr w:rsidR="0054069E" w:rsidRPr="00744CB0" w14:paraId="2B368D14" w14:textId="77777777" w:rsidTr="00744CB0">
        <w:trPr>
          <w:trHeight w:val="210"/>
        </w:trPr>
        <w:tc>
          <w:tcPr>
            <w:tcW w:w="1643" w:type="dxa"/>
            <w:tcBorders>
              <w:top w:val="nil"/>
              <w:left w:val="nil"/>
              <w:bottom w:val="nil"/>
              <w:right w:val="nil"/>
            </w:tcBorders>
            <w:shd w:val="clear" w:color="auto" w:fill="auto"/>
            <w:noWrap/>
            <w:vAlign w:val="bottom"/>
            <w:hideMark/>
          </w:tcPr>
          <w:p w14:paraId="6678A35E"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160</w:t>
            </w:r>
          </w:p>
        </w:tc>
        <w:tc>
          <w:tcPr>
            <w:tcW w:w="1545" w:type="dxa"/>
            <w:tcBorders>
              <w:top w:val="nil"/>
              <w:left w:val="nil"/>
              <w:bottom w:val="nil"/>
              <w:right w:val="nil"/>
            </w:tcBorders>
            <w:shd w:val="clear" w:color="auto" w:fill="auto"/>
            <w:noWrap/>
            <w:vAlign w:val="bottom"/>
            <w:hideMark/>
          </w:tcPr>
          <w:p w14:paraId="3D203586"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20/06/2034</w:t>
            </w:r>
          </w:p>
        </w:tc>
        <w:tc>
          <w:tcPr>
            <w:tcW w:w="869" w:type="dxa"/>
            <w:tcBorders>
              <w:top w:val="nil"/>
              <w:left w:val="nil"/>
              <w:bottom w:val="nil"/>
              <w:right w:val="nil"/>
            </w:tcBorders>
            <w:shd w:val="clear" w:color="auto" w:fill="auto"/>
            <w:noWrap/>
            <w:vAlign w:val="bottom"/>
            <w:hideMark/>
          </w:tcPr>
          <w:p w14:paraId="17B2307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FB314F"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9F6DE1" w14:textId="77777777" w:rsidR="0054069E" w:rsidRPr="00744CB0" w:rsidRDefault="0054069E" w:rsidP="0054069E">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4723D6" w14:textId="7AD41E63" w:rsidR="0054069E" w:rsidRPr="00744CB0" w:rsidRDefault="0054069E" w:rsidP="0054069E">
            <w:pPr>
              <w:jc w:val="right"/>
              <w:rPr>
                <w:rFonts w:ascii="Calibri" w:hAnsi="Calibri" w:cs="Calibri"/>
                <w:color w:val="000000"/>
                <w:sz w:val="18"/>
                <w:szCs w:val="18"/>
              </w:rPr>
            </w:pPr>
            <w:r>
              <w:rPr>
                <w:rFonts w:ascii="Calibri" w:hAnsi="Calibri" w:cs="Calibri"/>
                <w:color w:val="000000"/>
                <w:sz w:val="18"/>
                <w:szCs w:val="18"/>
              </w:rPr>
              <w:t>100,0000%</w:t>
            </w:r>
          </w:p>
        </w:tc>
      </w:tr>
    </w:tbl>
    <w:p w14:paraId="677BF337" w14:textId="2B53DF23" w:rsidR="0045584F" w:rsidRDefault="0045584F" w:rsidP="003354CC">
      <w:pPr>
        <w:spacing w:line="300" w:lineRule="exact"/>
        <w:ind w:right="-2"/>
        <w:jc w:val="center"/>
        <w:rPr>
          <w:rFonts w:ascii="Ebrima" w:hAnsi="Ebrima" w:cstheme="minorHAnsi"/>
          <w:b/>
          <w:sz w:val="22"/>
          <w:szCs w:val="22"/>
        </w:rPr>
      </w:pPr>
    </w:p>
    <w:p w14:paraId="4BA40154" w14:textId="77777777" w:rsidR="0045584F" w:rsidRDefault="0045584F">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5584F" w:rsidRPr="0045584F" w14:paraId="6F53170A" w14:textId="77777777" w:rsidTr="0045584F">
        <w:trPr>
          <w:trHeight w:val="1140"/>
        </w:trPr>
        <w:tc>
          <w:tcPr>
            <w:tcW w:w="9120" w:type="dxa"/>
            <w:gridSpan w:val="6"/>
            <w:tcBorders>
              <w:top w:val="nil"/>
              <w:left w:val="nil"/>
              <w:bottom w:val="nil"/>
              <w:right w:val="nil"/>
            </w:tcBorders>
            <w:shd w:val="clear" w:color="auto" w:fill="auto"/>
            <w:vAlign w:val="center"/>
            <w:hideMark/>
          </w:tcPr>
          <w:p w14:paraId="7AB43B47" w14:textId="77777777" w:rsidR="0045584F" w:rsidRPr="0045584F" w:rsidRDefault="0045584F" w:rsidP="0045584F">
            <w:pPr>
              <w:jc w:val="center"/>
              <w:rPr>
                <w:rFonts w:ascii="Ebrima" w:hAnsi="Ebrima" w:cs="Calibri"/>
                <w:b/>
                <w:bCs/>
                <w:color w:val="000000"/>
                <w:sz w:val="20"/>
                <w:szCs w:val="20"/>
              </w:rPr>
            </w:pPr>
            <w:r w:rsidRPr="0045584F">
              <w:rPr>
                <w:rFonts w:ascii="Ebrima" w:hAnsi="Ebrima" w:cs="Calibri"/>
                <w:b/>
                <w:bCs/>
                <w:color w:val="000000"/>
                <w:sz w:val="20"/>
                <w:szCs w:val="20"/>
              </w:rPr>
              <w:lastRenderedPageBreak/>
              <w:t>ANEXO II - Série 511 - Amortização e Juros mensais, de acordo com a carteira</w:t>
            </w:r>
            <w:r w:rsidRPr="0045584F">
              <w:rPr>
                <w:rFonts w:ascii="Ebrima" w:hAnsi="Ebrima" w:cs="Calibri"/>
                <w:b/>
                <w:bCs/>
                <w:color w:val="000000"/>
                <w:sz w:val="20"/>
                <w:szCs w:val="20"/>
              </w:rPr>
              <w:br/>
              <w:t>DATAS DE PAGAMENTO DE REMUNERAÇÃO E AMORTIZAÇÃO PROGRAMADA DOS CRI</w:t>
            </w:r>
          </w:p>
        </w:tc>
      </w:tr>
      <w:tr w:rsidR="0045584F" w:rsidRPr="0045584F" w14:paraId="0DE6EA3C" w14:textId="77777777" w:rsidTr="0045584F">
        <w:trPr>
          <w:trHeight w:val="288"/>
        </w:trPr>
        <w:tc>
          <w:tcPr>
            <w:tcW w:w="1643" w:type="dxa"/>
            <w:tcBorders>
              <w:top w:val="nil"/>
              <w:left w:val="nil"/>
              <w:bottom w:val="nil"/>
              <w:right w:val="nil"/>
            </w:tcBorders>
            <w:shd w:val="clear" w:color="auto" w:fill="auto"/>
            <w:noWrap/>
            <w:vAlign w:val="bottom"/>
            <w:hideMark/>
          </w:tcPr>
          <w:p w14:paraId="61A7CB66"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7D32F020"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2633074B"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0EAB91E7"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67091399"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6241B5C3"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w:t>
            </w:r>
          </w:p>
        </w:tc>
      </w:tr>
      <w:tr w:rsidR="0045584F" w:rsidRPr="0045584F" w14:paraId="196F110E" w14:textId="77777777" w:rsidTr="0045584F">
        <w:trPr>
          <w:trHeight w:val="105"/>
        </w:trPr>
        <w:tc>
          <w:tcPr>
            <w:tcW w:w="1643" w:type="dxa"/>
            <w:tcBorders>
              <w:top w:val="nil"/>
              <w:left w:val="nil"/>
              <w:bottom w:val="nil"/>
              <w:right w:val="nil"/>
            </w:tcBorders>
            <w:shd w:val="clear" w:color="auto" w:fill="auto"/>
            <w:noWrap/>
            <w:vAlign w:val="bottom"/>
            <w:hideMark/>
          </w:tcPr>
          <w:p w14:paraId="6EB4C4F4" w14:textId="77777777" w:rsidR="0045584F" w:rsidRPr="0045584F" w:rsidRDefault="0045584F" w:rsidP="0045584F">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27F4B795" w14:textId="77777777" w:rsidR="0045584F" w:rsidRPr="0045584F" w:rsidRDefault="0045584F" w:rsidP="0045584F">
            <w:pPr>
              <w:jc w:val="center"/>
              <w:rPr>
                <w:sz w:val="20"/>
                <w:szCs w:val="20"/>
              </w:rPr>
            </w:pPr>
          </w:p>
        </w:tc>
        <w:tc>
          <w:tcPr>
            <w:tcW w:w="869" w:type="dxa"/>
            <w:tcBorders>
              <w:top w:val="nil"/>
              <w:left w:val="nil"/>
              <w:bottom w:val="nil"/>
              <w:right w:val="nil"/>
            </w:tcBorders>
            <w:shd w:val="clear" w:color="auto" w:fill="auto"/>
            <w:noWrap/>
            <w:vAlign w:val="bottom"/>
            <w:hideMark/>
          </w:tcPr>
          <w:p w14:paraId="72339B2E" w14:textId="77777777" w:rsidR="0045584F" w:rsidRPr="0045584F" w:rsidRDefault="0045584F" w:rsidP="0045584F">
            <w:pPr>
              <w:jc w:val="center"/>
              <w:rPr>
                <w:sz w:val="20"/>
                <w:szCs w:val="20"/>
              </w:rPr>
            </w:pPr>
          </w:p>
        </w:tc>
        <w:tc>
          <w:tcPr>
            <w:tcW w:w="1579" w:type="dxa"/>
            <w:tcBorders>
              <w:top w:val="nil"/>
              <w:left w:val="nil"/>
              <w:bottom w:val="nil"/>
              <w:right w:val="nil"/>
            </w:tcBorders>
            <w:shd w:val="clear" w:color="auto" w:fill="auto"/>
            <w:noWrap/>
            <w:vAlign w:val="bottom"/>
            <w:hideMark/>
          </w:tcPr>
          <w:p w14:paraId="40D51B90" w14:textId="77777777" w:rsidR="0045584F" w:rsidRPr="0045584F" w:rsidRDefault="0045584F" w:rsidP="0045584F">
            <w:pPr>
              <w:jc w:val="center"/>
              <w:rPr>
                <w:sz w:val="20"/>
                <w:szCs w:val="20"/>
              </w:rPr>
            </w:pPr>
          </w:p>
        </w:tc>
        <w:tc>
          <w:tcPr>
            <w:tcW w:w="2036" w:type="dxa"/>
            <w:tcBorders>
              <w:top w:val="nil"/>
              <w:left w:val="nil"/>
              <w:bottom w:val="nil"/>
              <w:right w:val="nil"/>
            </w:tcBorders>
            <w:shd w:val="clear" w:color="auto" w:fill="auto"/>
            <w:noWrap/>
            <w:vAlign w:val="bottom"/>
            <w:hideMark/>
          </w:tcPr>
          <w:p w14:paraId="4A8F33DC" w14:textId="77777777" w:rsidR="0045584F" w:rsidRPr="0045584F" w:rsidRDefault="0045584F" w:rsidP="0045584F">
            <w:pPr>
              <w:jc w:val="center"/>
              <w:rPr>
                <w:sz w:val="20"/>
                <w:szCs w:val="20"/>
              </w:rPr>
            </w:pPr>
          </w:p>
        </w:tc>
        <w:tc>
          <w:tcPr>
            <w:tcW w:w="1448" w:type="dxa"/>
            <w:tcBorders>
              <w:top w:val="nil"/>
              <w:left w:val="nil"/>
              <w:bottom w:val="nil"/>
              <w:right w:val="nil"/>
            </w:tcBorders>
            <w:shd w:val="clear" w:color="auto" w:fill="auto"/>
            <w:noWrap/>
            <w:vAlign w:val="bottom"/>
            <w:hideMark/>
          </w:tcPr>
          <w:p w14:paraId="72C562E0" w14:textId="77777777" w:rsidR="0045584F" w:rsidRPr="0045584F" w:rsidRDefault="0045584F" w:rsidP="0045584F">
            <w:pPr>
              <w:jc w:val="center"/>
              <w:rPr>
                <w:sz w:val="20"/>
                <w:szCs w:val="20"/>
              </w:rPr>
            </w:pPr>
          </w:p>
        </w:tc>
      </w:tr>
      <w:tr w:rsidR="0054069E" w:rsidRPr="0045584F" w14:paraId="6BE90DEC" w14:textId="77777777" w:rsidTr="0045584F">
        <w:trPr>
          <w:trHeight w:val="210"/>
        </w:trPr>
        <w:tc>
          <w:tcPr>
            <w:tcW w:w="1643" w:type="dxa"/>
            <w:tcBorders>
              <w:top w:val="nil"/>
              <w:left w:val="nil"/>
              <w:bottom w:val="nil"/>
              <w:right w:val="nil"/>
            </w:tcBorders>
            <w:shd w:val="clear" w:color="auto" w:fill="auto"/>
            <w:noWrap/>
            <w:vAlign w:val="bottom"/>
            <w:hideMark/>
          </w:tcPr>
          <w:p w14:paraId="54EE0C4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4B5A7AA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6920379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01EE1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184F8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AF15EE" w14:textId="369EB1E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0,4191%</w:t>
            </w:r>
          </w:p>
        </w:tc>
      </w:tr>
      <w:tr w:rsidR="0054069E" w:rsidRPr="0045584F" w14:paraId="260B2F6B" w14:textId="77777777" w:rsidTr="0045584F">
        <w:trPr>
          <w:trHeight w:val="210"/>
        </w:trPr>
        <w:tc>
          <w:tcPr>
            <w:tcW w:w="1643" w:type="dxa"/>
            <w:tcBorders>
              <w:top w:val="nil"/>
              <w:left w:val="nil"/>
              <w:bottom w:val="nil"/>
              <w:right w:val="nil"/>
            </w:tcBorders>
            <w:shd w:val="clear" w:color="auto" w:fill="auto"/>
            <w:noWrap/>
            <w:vAlign w:val="bottom"/>
            <w:hideMark/>
          </w:tcPr>
          <w:p w14:paraId="66C7F4F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200EA19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6C5A1E9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54163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E51EF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E19B2E" w14:textId="011BC12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0,5140%</w:t>
            </w:r>
          </w:p>
        </w:tc>
      </w:tr>
      <w:tr w:rsidR="0054069E" w:rsidRPr="0045584F" w14:paraId="43952E93" w14:textId="77777777" w:rsidTr="0045584F">
        <w:trPr>
          <w:trHeight w:val="210"/>
        </w:trPr>
        <w:tc>
          <w:tcPr>
            <w:tcW w:w="1643" w:type="dxa"/>
            <w:tcBorders>
              <w:top w:val="nil"/>
              <w:left w:val="nil"/>
              <w:bottom w:val="nil"/>
              <w:right w:val="nil"/>
            </w:tcBorders>
            <w:shd w:val="clear" w:color="auto" w:fill="auto"/>
            <w:noWrap/>
            <w:vAlign w:val="bottom"/>
            <w:hideMark/>
          </w:tcPr>
          <w:p w14:paraId="1626F18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6F0C20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3F35ACE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36ACE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92E57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7ADDA0" w14:textId="20CE1E5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0,4872%</w:t>
            </w:r>
          </w:p>
        </w:tc>
      </w:tr>
      <w:tr w:rsidR="0054069E" w:rsidRPr="0045584F" w14:paraId="5AFF8398" w14:textId="77777777" w:rsidTr="0045584F">
        <w:trPr>
          <w:trHeight w:val="210"/>
        </w:trPr>
        <w:tc>
          <w:tcPr>
            <w:tcW w:w="1643" w:type="dxa"/>
            <w:tcBorders>
              <w:top w:val="nil"/>
              <w:left w:val="nil"/>
              <w:bottom w:val="nil"/>
              <w:right w:val="nil"/>
            </w:tcBorders>
            <w:shd w:val="clear" w:color="auto" w:fill="auto"/>
            <w:noWrap/>
            <w:vAlign w:val="bottom"/>
            <w:hideMark/>
          </w:tcPr>
          <w:p w14:paraId="4D28830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2636DA1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215A641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BE091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6E94B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4AF0AA" w14:textId="1E6F687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0,4928%</w:t>
            </w:r>
          </w:p>
        </w:tc>
      </w:tr>
      <w:tr w:rsidR="0054069E" w:rsidRPr="0045584F" w14:paraId="78022FF4" w14:textId="77777777" w:rsidTr="0045584F">
        <w:trPr>
          <w:trHeight w:val="210"/>
        </w:trPr>
        <w:tc>
          <w:tcPr>
            <w:tcW w:w="1643" w:type="dxa"/>
            <w:tcBorders>
              <w:top w:val="nil"/>
              <w:left w:val="nil"/>
              <w:bottom w:val="nil"/>
              <w:right w:val="nil"/>
            </w:tcBorders>
            <w:shd w:val="clear" w:color="auto" w:fill="auto"/>
            <w:noWrap/>
            <w:vAlign w:val="bottom"/>
            <w:hideMark/>
          </w:tcPr>
          <w:p w14:paraId="1768564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18C1D50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5F15559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814D9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8B25A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30322F" w14:textId="3306A52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0,4922%</w:t>
            </w:r>
          </w:p>
        </w:tc>
      </w:tr>
      <w:tr w:rsidR="0054069E" w:rsidRPr="0045584F" w14:paraId="5A1CC298" w14:textId="77777777" w:rsidTr="0045584F">
        <w:trPr>
          <w:trHeight w:val="210"/>
        </w:trPr>
        <w:tc>
          <w:tcPr>
            <w:tcW w:w="1643" w:type="dxa"/>
            <w:tcBorders>
              <w:top w:val="nil"/>
              <w:left w:val="nil"/>
              <w:bottom w:val="nil"/>
              <w:right w:val="nil"/>
            </w:tcBorders>
            <w:shd w:val="clear" w:color="auto" w:fill="auto"/>
            <w:noWrap/>
            <w:vAlign w:val="bottom"/>
            <w:hideMark/>
          </w:tcPr>
          <w:p w14:paraId="06F69FA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3E576E7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3B355F7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9C0D5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B92D9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167895" w14:textId="20FAD98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0,4348%</w:t>
            </w:r>
          </w:p>
        </w:tc>
      </w:tr>
      <w:tr w:rsidR="0054069E" w:rsidRPr="0045584F" w14:paraId="24EEDD6A" w14:textId="77777777" w:rsidTr="0045584F">
        <w:trPr>
          <w:trHeight w:val="210"/>
        </w:trPr>
        <w:tc>
          <w:tcPr>
            <w:tcW w:w="1643" w:type="dxa"/>
            <w:tcBorders>
              <w:top w:val="nil"/>
              <w:left w:val="nil"/>
              <w:bottom w:val="nil"/>
              <w:right w:val="nil"/>
            </w:tcBorders>
            <w:shd w:val="clear" w:color="auto" w:fill="auto"/>
            <w:noWrap/>
            <w:vAlign w:val="bottom"/>
            <w:hideMark/>
          </w:tcPr>
          <w:p w14:paraId="1C62329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7E3B778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4A64C05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32DAA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FA78A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F48068" w14:textId="5277875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0,5320%</w:t>
            </w:r>
          </w:p>
        </w:tc>
      </w:tr>
      <w:tr w:rsidR="0054069E" w:rsidRPr="0045584F" w14:paraId="34A8C114" w14:textId="77777777" w:rsidTr="0045584F">
        <w:trPr>
          <w:trHeight w:val="210"/>
        </w:trPr>
        <w:tc>
          <w:tcPr>
            <w:tcW w:w="1643" w:type="dxa"/>
            <w:tcBorders>
              <w:top w:val="nil"/>
              <w:left w:val="nil"/>
              <w:bottom w:val="nil"/>
              <w:right w:val="nil"/>
            </w:tcBorders>
            <w:shd w:val="clear" w:color="auto" w:fill="auto"/>
            <w:noWrap/>
            <w:vAlign w:val="bottom"/>
            <w:hideMark/>
          </w:tcPr>
          <w:p w14:paraId="7AB0F7D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7221904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0CA9009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8839A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18C09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A14389" w14:textId="4E8EEEE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0,5279%</w:t>
            </w:r>
          </w:p>
        </w:tc>
      </w:tr>
      <w:tr w:rsidR="0054069E" w:rsidRPr="0045584F" w14:paraId="28ADAA63" w14:textId="77777777" w:rsidTr="0045584F">
        <w:trPr>
          <w:trHeight w:val="210"/>
        </w:trPr>
        <w:tc>
          <w:tcPr>
            <w:tcW w:w="1643" w:type="dxa"/>
            <w:tcBorders>
              <w:top w:val="nil"/>
              <w:left w:val="nil"/>
              <w:bottom w:val="nil"/>
              <w:right w:val="nil"/>
            </w:tcBorders>
            <w:shd w:val="clear" w:color="auto" w:fill="auto"/>
            <w:noWrap/>
            <w:vAlign w:val="bottom"/>
            <w:hideMark/>
          </w:tcPr>
          <w:p w14:paraId="4903DBB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3411690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1AF61D9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D8DAC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04CF5D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80A101" w14:textId="5C6FE63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0,5114%</w:t>
            </w:r>
          </w:p>
        </w:tc>
      </w:tr>
      <w:tr w:rsidR="0054069E" w:rsidRPr="0045584F" w14:paraId="6BE44F9C" w14:textId="77777777" w:rsidTr="0045584F">
        <w:trPr>
          <w:trHeight w:val="210"/>
        </w:trPr>
        <w:tc>
          <w:tcPr>
            <w:tcW w:w="1643" w:type="dxa"/>
            <w:tcBorders>
              <w:top w:val="nil"/>
              <w:left w:val="nil"/>
              <w:bottom w:val="nil"/>
              <w:right w:val="nil"/>
            </w:tcBorders>
            <w:shd w:val="clear" w:color="auto" w:fill="auto"/>
            <w:noWrap/>
            <w:vAlign w:val="bottom"/>
            <w:hideMark/>
          </w:tcPr>
          <w:p w14:paraId="296E57B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09286A8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6E8B0BA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4B5E0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64557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2FA547" w14:textId="4BDEAA3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0,5481%</w:t>
            </w:r>
          </w:p>
        </w:tc>
      </w:tr>
      <w:tr w:rsidR="0054069E" w:rsidRPr="0045584F" w14:paraId="11779889" w14:textId="77777777" w:rsidTr="0045584F">
        <w:trPr>
          <w:trHeight w:val="210"/>
        </w:trPr>
        <w:tc>
          <w:tcPr>
            <w:tcW w:w="1643" w:type="dxa"/>
            <w:tcBorders>
              <w:top w:val="nil"/>
              <w:left w:val="nil"/>
              <w:bottom w:val="nil"/>
              <w:right w:val="nil"/>
            </w:tcBorders>
            <w:shd w:val="clear" w:color="auto" w:fill="auto"/>
            <w:noWrap/>
            <w:vAlign w:val="bottom"/>
            <w:hideMark/>
          </w:tcPr>
          <w:p w14:paraId="30CF041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10DBC55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5A2E40D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79843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D125B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A0B61F" w14:textId="3834AD3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0,4623%</w:t>
            </w:r>
          </w:p>
        </w:tc>
      </w:tr>
      <w:tr w:rsidR="0054069E" w:rsidRPr="0045584F" w14:paraId="067EE23C" w14:textId="77777777" w:rsidTr="0045584F">
        <w:trPr>
          <w:trHeight w:val="210"/>
        </w:trPr>
        <w:tc>
          <w:tcPr>
            <w:tcW w:w="1643" w:type="dxa"/>
            <w:tcBorders>
              <w:top w:val="nil"/>
              <w:left w:val="nil"/>
              <w:bottom w:val="nil"/>
              <w:right w:val="nil"/>
            </w:tcBorders>
            <w:shd w:val="clear" w:color="auto" w:fill="auto"/>
            <w:noWrap/>
            <w:vAlign w:val="bottom"/>
            <w:hideMark/>
          </w:tcPr>
          <w:p w14:paraId="3423680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4D59DCF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0B7E80B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1DB56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C58CC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B6B65E" w14:textId="57E6CBE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0,4984%</w:t>
            </w:r>
          </w:p>
        </w:tc>
      </w:tr>
      <w:tr w:rsidR="0054069E" w:rsidRPr="0045584F" w14:paraId="794D5A7C" w14:textId="77777777" w:rsidTr="0045584F">
        <w:trPr>
          <w:trHeight w:val="210"/>
        </w:trPr>
        <w:tc>
          <w:tcPr>
            <w:tcW w:w="1643" w:type="dxa"/>
            <w:tcBorders>
              <w:top w:val="nil"/>
              <w:left w:val="nil"/>
              <w:bottom w:val="nil"/>
              <w:right w:val="nil"/>
            </w:tcBorders>
            <w:shd w:val="clear" w:color="auto" w:fill="auto"/>
            <w:noWrap/>
            <w:vAlign w:val="bottom"/>
            <w:hideMark/>
          </w:tcPr>
          <w:p w14:paraId="4CB9D71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107E39A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55772F8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68640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D1592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55D806" w14:textId="4C297FD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0,7033%</w:t>
            </w:r>
          </w:p>
        </w:tc>
      </w:tr>
      <w:tr w:rsidR="0054069E" w:rsidRPr="0045584F" w14:paraId="14B50C82" w14:textId="77777777" w:rsidTr="0045584F">
        <w:trPr>
          <w:trHeight w:val="210"/>
        </w:trPr>
        <w:tc>
          <w:tcPr>
            <w:tcW w:w="1643" w:type="dxa"/>
            <w:tcBorders>
              <w:top w:val="nil"/>
              <w:left w:val="nil"/>
              <w:bottom w:val="nil"/>
              <w:right w:val="nil"/>
            </w:tcBorders>
            <w:shd w:val="clear" w:color="auto" w:fill="auto"/>
            <w:noWrap/>
            <w:vAlign w:val="bottom"/>
            <w:hideMark/>
          </w:tcPr>
          <w:p w14:paraId="27952E1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21155F7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4BFBA2B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9EC59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0FDE2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0CAF20F" w14:textId="6F19240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0,5434%</w:t>
            </w:r>
          </w:p>
        </w:tc>
      </w:tr>
      <w:tr w:rsidR="0054069E" w:rsidRPr="0045584F" w14:paraId="69BAAA16" w14:textId="77777777" w:rsidTr="0045584F">
        <w:trPr>
          <w:trHeight w:val="210"/>
        </w:trPr>
        <w:tc>
          <w:tcPr>
            <w:tcW w:w="1643" w:type="dxa"/>
            <w:tcBorders>
              <w:top w:val="nil"/>
              <w:left w:val="nil"/>
              <w:bottom w:val="nil"/>
              <w:right w:val="nil"/>
            </w:tcBorders>
            <w:shd w:val="clear" w:color="auto" w:fill="auto"/>
            <w:noWrap/>
            <w:vAlign w:val="bottom"/>
            <w:hideMark/>
          </w:tcPr>
          <w:p w14:paraId="00AD8FA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1D6CA48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6BF0A4F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F64A0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81BA3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D0BBA0" w14:textId="3289109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0,5499%</w:t>
            </w:r>
          </w:p>
        </w:tc>
      </w:tr>
      <w:tr w:rsidR="0054069E" w:rsidRPr="0045584F" w14:paraId="42AD791B" w14:textId="77777777" w:rsidTr="0045584F">
        <w:trPr>
          <w:trHeight w:val="210"/>
        </w:trPr>
        <w:tc>
          <w:tcPr>
            <w:tcW w:w="1643" w:type="dxa"/>
            <w:tcBorders>
              <w:top w:val="nil"/>
              <w:left w:val="nil"/>
              <w:bottom w:val="nil"/>
              <w:right w:val="nil"/>
            </w:tcBorders>
            <w:shd w:val="clear" w:color="auto" w:fill="auto"/>
            <w:noWrap/>
            <w:vAlign w:val="bottom"/>
            <w:hideMark/>
          </w:tcPr>
          <w:p w14:paraId="391BFA5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015FA81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4DC0FF1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078CD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B31E3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9A5B4D" w14:textId="4F4E531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0,5872%</w:t>
            </w:r>
          </w:p>
        </w:tc>
      </w:tr>
      <w:tr w:rsidR="0054069E" w:rsidRPr="0045584F" w14:paraId="31BD8603" w14:textId="77777777" w:rsidTr="0045584F">
        <w:trPr>
          <w:trHeight w:val="210"/>
        </w:trPr>
        <w:tc>
          <w:tcPr>
            <w:tcW w:w="1643" w:type="dxa"/>
            <w:tcBorders>
              <w:top w:val="nil"/>
              <w:left w:val="nil"/>
              <w:bottom w:val="nil"/>
              <w:right w:val="nil"/>
            </w:tcBorders>
            <w:shd w:val="clear" w:color="auto" w:fill="auto"/>
            <w:noWrap/>
            <w:vAlign w:val="bottom"/>
            <w:hideMark/>
          </w:tcPr>
          <w:p w14:paraId="140BDC6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2612010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1BBD4AB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E7658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2DF3B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EB4B88" w14:textId="0AD651D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0,5328%</w:t>
            </w:r>
          </w:p>
        </w:tc>
      </w:tr>
      <w:tr w:rsidR="0054069E" w:rsidRPr="0045584F" w14:paraId="2651B281" w14:textId="77777777" w:rsidTr="0045584F">
        <w:trPr>
          <w:trHeight w:val="210"/>
        </w:trPr>
        <w:tc>
          <w:tcPr>
            <w:tcW w:w="1643" w:type="dxa"/>
            <w:tcBorders>
              <w:top w:val="nil"/>
              <w:left w:val="nil"/>
              <w:bottom w:val="nil"/>
              <w:right w:val="nil"/>
            </w:tcBorders>
            <w:shd w:val="clear" w:color="auto" w:fill="auto"/>
            <w:noWrap/>
            <w:vAlign w:val="bottom"/>
            <w:hideMark/>
          </w:tcPr>
          <w:p w14:paraId="4ECAE0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5809FC2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121C06A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388A1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156DA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1C00A6" w14:textId="5B0EF06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0,5085%</w:t>
            </w:r>
          </w:p>
        </w:tc>
      </w:tr>
      <w:tr w:rsidR="0054069E" w:rsidRPr="0045584F" w14:paraId="54F55781" w14:textId="77777777" w:rsidTr="0045584F">
        <w:trPr>
          <w:trHeight w:val="210"/>
        </w:trPr>
        <w:tc>
          <w:tcPr>
            <w:tcW w:w="1643" w:type="dxa"/>
            <w:tcBorders>
              <w:top w:val="nil"/>
              <w:left w:val="nil"/>
              <w:bottom w:val="nil"/>
              <w:right w:val="nil"/>
            </w:tcBorders>
            <w:shd w:val="clear" w:color="auto" w:fill="auto"/>
            <w:noWrap/>
            <w:vAlign w:val="bottom"/>
            <w:hideMark/>
          </w:tcPr>
          <w:p w14:paraId="2739BC4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6CF9D41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4749D1A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FC5A6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258C8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8D8A09" w14:textId="6728D7C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0,6070%</w:t>
            </w:r>
          </w:p>
        </w:tc>
      </w:tr>
      <w:tr w:rsidR="0054069E" w:rsidRPr="0045584F" w14:paraId="73496A3D" w14:textId="77777777" w:rsidTr="0045584F">
        <w:trPr>
          <w:trHeight w:val="210"/>
        </w:trPr>
        <w:tc>
          <w:tcPr>
            <w:tcW w:w="1643" w:type="dxa"/>
            <w:tcBorders>
              <w:top w:val="nil"/>
              <w:left w:val="nil"/>
              <w:bottom w:val="nil"/>
              <w:right w:val="nil"/>
            </w:tcBorders>
            <w:shd w:val="clear" w:color="auto" w:fill="auto"/>
            <w:noWrap/>
            <w:vAlign w:val="bottom"/>
            <w:hideMark/>
          </w:tcPr>
          <w:p w14:paraId="632AE0B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7EFB485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0913CBA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77FA5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CCACE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131CEC" w14:textId="24EB215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0,6078%</w:t>
            </w:r>
          </w:p>
        </w:tc>
      </w:tr>
      <w:tr w:rsidR="0054069E" w:rsidRPr="0045584F" w14:paraId="2A091687" w14:textId="77777777" w:rsidTr="0045584F">
        <w:trPr>
          <w:trHeight w:val="210"/>
        </w:trPr>
        <w:tc>
          <w:tcPr>
            <w:tcW w:w="1643" w:type="dxa"/>
            <w:tcBorders>
              <w:top w:val="nil"/>
              <w:left w:val="nil"/>
              <w:bottom w:val="nil"/>
              <w:right w:val="nil"/>
            </w:tcBorders>
            <w:shd w:val="clear" w:color="auto" w:fill="auto"/>
            <w:noWrap/>
            <w:vAlign w:val="bottom"/>
            <w:hideMark/>
          </w:tcPr>
          <w:p w14:paraId="627DA49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091F12A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081AC76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60087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30AAF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1BD6B8" w14:textId="6B6B195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0,6219%</w:t>
            </w:r>
          </w:p>
        </w:tc>
      </w:tr>
      <w:tr w:rsidR="0054069E" w:rsidRPr="0045584F" w14:paraId="23304AA7" w14:textId="77777777" w:rsidTr="0045584F">
        <w:trPr>
          <w:trHeight w:val="210"/>
        </w:trPr>
        <w:tc>
          <w:tcPr>
            <w:tcW w:w="1643" w:type="dxa"/>
            <w:tcBorders>
              <w:top w:val="nil"/>
              <w:left w:val="nil"/>
              <w:bottom w:val="nil"/>
              <w:right w:val="nil"/>
            </w:tcBorders>
            <w:shd w:val="clear" w:color="auto" w:fill="auto"/>
            <w:noWrap/>
            <w:vAlign w:val="bottom"/>
            <w:hideMark/>
          </w:tcPr>
          <w:p w14:paraId="39B2100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7F1DFEA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3CC0827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5A426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B18F0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C9E3AD" w14:textId="06B704E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0,5989%</w:t>
            </w:r>
          </w:p>
        </w:tc>
      </w:tr>
      <w:tr w:rsidR="0054069E" w:rsidRPr="0045584F" w14:paraId="6186688A" w14:textId="77777777" w:rsidTr="0045584F">
        <w:trPr>
          <w:trHeight w:val="210"/>
        </w:trPr>
        <w:tc>
          <w:tcPr>
            <w:tcW w:w="1643" w:type="dxa"/>
            <w:tcBorders>
              <w:top w:val="nil"/>
              <w:left w:val="nil"/>
              <w:bottom w:val="nil"/>
              <w:right w:val="nil"/>
            </w:tcBorders>
            <w:shd w:val="clear" w:color="auto" w:fill="auto"/>
            <w:noWrap/>
            <w:vAlign w:val="bottom"/>
            <w:hideMark/>
          </w:tcPr>
          <w:p w14:paraId="0EACA43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10257B2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08F2231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3A063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0D87C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1DE927" w14:textId="3644E37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0,5449%</w:t>
            </w:r>
          </w:p>
        </w:tc>
      </w:tr>
      <w:tr w:rsidR="0054069E" w:rsidRPr="0045584F" w14:paraId="44C6B5D1" w14:textId="77777777" w:rsidTr="0045584F">
        <w:trPr>
          <w:trHeight w:val="210"/>
        </w:trPr>
        <w:tc>
          <w:tcPr>
            <w:tcW w:w="1643" w:type="dxa"/>
            <w:tcBorders>
              <w:top w:val="nil"/>
              <w:left w:val="nil"/>
              <w:bottom w:val="nil"/>
              <w:right w:val="nil"/>
            </w:tcBorders>
            <w:shd w:val="clear" w:color="auto" w:fill="auto"/>
            <w:noWrap/>
            <w:vAlign w:val="bottom"/>
            <w:hideMark/>
          </w:tcPr>
          <w:p w14:paraId="7C655B2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576621D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042DCE2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4AE18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BB8BD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F11BDD" w14:textId="0BD7579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0,6132%</w:t>
            </w:r>
          </w:p>
        </w:tc>
      </w:tr>
      <w:tr w:rsidR="0054069E" w:rsidRPr="0045584F" w14:paraId="4A8C59CB" w14:textId="77777777" w:rsidTr="0045584F">
        <w:trPr>
          <w:trHeight w:val="210"/>
        </w:trPr>
        <w:tc>
          <w:tcPr>
            <w:tcW w:w="1643" w:type="dxa"/>
            <w:tcBorders>
              <w:top w:val="nil"/>
              <w:left w:val="nil"/>
              <w:bottom w:val="nil"/>
              <w:right w:val="nil"/>
            </w:tcBorders>
            <w:shd w:val="clear" w:color="auto" w:fill="auto"/>
            <w:noWrap/>
            <w:vAlign w:val="bottom"/>
            <w:hideMark/>
          </w:tcPr>
          <w:p w14:paraId="1639E62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463FF8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1F23C06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98699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176E3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ED16B1" w14:textId="5F485CB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0,7927%</w:t>
            </w:r>
          </w:p>
        </w:tc>
      </w:tr>
      <w:tr w:rsidR="0054069E" w:rsidRPr="0045584F" w14:paraId="11D2DF1E" w14:textId="77777777" w:rsidTr="0045584F">
        <w:trPr>
          <w:trHeight w:val="210"/>
        </w:trPr>
        <w:tc>
          <w:tcPr>
            <w:tcW w:w="1643" w:type="dxa"/>
            <w:tcBorders>
              <w:top w:val="nil"/>
              <w:left w:val="nil"/>
              <w:bottom w:val="nil"/>
              <w:right w:val="nil"/>
            </w:tcBorders>
            <w:shd w:val="clear" w:color="auto" w:fill="auto"/>
            <w:noWrap/>
            <w:vAlign w:val="bottom"/>
            <w:hideMark/>
          </w:tcPr>
          <w:p w14:paraId="055DA4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74730D7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7CD9068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DCDAD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C4239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95A475" w14:textId="64001FF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0,5982%</w:t>
            </w:r>
          </w:p>
        </w:tc>
      </w:tr>
      <w:tr w:rsidR="0054069E" w:rsidRPr="0045584F" w14:paraId="49482476" w14:textId="77777777" w:rsidTr="0045584F">
        <w:trPr>
          <w:trHeight w:val="210"/>
        </w:trPr>
        <w:tc>
          <w:tcPr>
            <w:tcW w:w="1643" w:type="dxa"/>
            <w:tcBorders>
              <w:top w:val="nil"/>
              <w:left w:val="nil"/>
              <w:bottom w:val="nil"/>
              <w:right w:val="nil"/>
            </w:tcBorders>
            <w:shd w:val="clear" w:color="auto" w:fill="auto"/>
            <w:noWrap/>
            <w:vAlign w:val="bottom"/>
            <w:hideMark/>
          </w:tcPr>
          <w:p w14:paraId="61C647B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0EBAB5D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2BDFAC7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E8082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8D9F7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2BE6F5" w14:textId="73D7B85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0,6673%</w:t>
            </w:r>
          </w:p>
        </w:tc>
      </w:tr>
      <w:tr w:rsidR="0054069E" w:rsidRPr="0045584F" w14:paraId="1FF9E63B" w14:textId="77777777" w:rsidTr="0045584F">
        <w:trPr>
          <w:trHeight w:val="210"/>
        </w:trPr>
        <w:tc>
          <w:tcPr>
            <w:tcW w:w="1643" w:type="dxa"/>
            <w:tcBorders>
              <w:top w:val="nil"/>
              <w:left w:val="nil"/>
              <w:bottom w:val="nil"/>
              <w:right w:val="nil"/>
            </w:tcBorders>
            <w:shd w:val="clear" w:color="auto" w:fill="auto"/>
            <w:noWrap/>
            <w:vAlign w:val="bottom"/>
            <w:hideMark/>
          </w:tcPr>
          <w:p w14:paraId="6FABAC7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2803424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201215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BD7DB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8CBCF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39D700" w14:textId="35C90CB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0,6759%</w:t>
            </w:r>
          </w:p>
        </w:tc>
      </w:tr>
      <w:tr w:rsidR="0054069E" w:rsidRPr="0045584F" w14:paraId="4991C3E8" w14:textId="77777777" w:rsidTr="0045584F">
        <w:trPr>
          <w:trHeight w:val="210"/>
        </w:trPr>
        <w:tc>
          <w:tcPr>
            <w:tcW w:w="1643" w:type="dxa"/>
            <w:tcBorders>
              <w:top w:val="nil"/>
              <w:left w:val="nil"/>
              <w:bottom w:val="nil"/>
              <w:right w:val="nil"/>
            </w:tcBorders>
            <w:shd w:val="clear" w:color="auto" w:fill="auto"/>
            <w:noWrap/>
            <w:vAlign w:val="bottom"/>
            <w:hideMark/>
          </w:tcPr>
          <w:p w14:paraId="510226F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5A9EDC0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1B6AE44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C3A64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CE8D4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0F4333" w14:textId="7CF8EFF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0,6232%</w:t>
            </w:r>
          </w:p>
        </w:tc>
      </w:tr>
      <w:tr w:rsidR="0054069E" w:rsidRPr="0045584F" w14:paraId="410FE700" w14:textId="77777777" w:rsidTr="0045584F">
        <w:trPr>
          <w:trHeight w:val="210"/>
        </w:trPr>
        <w:tc>
          <w:tcPr>
            <w:tcW w:w="1643" w:type="dxa"/>
            <w:tcBorders>
              <w:top w:val="nil"/>
              <w:left w:val="nil"/>
              <w:bottom w:val="nil"/>
              <w:right w:val="nil"/>
            </w:tcBorders>
            <w:shd w:val="clear" w:color="auto" w:fill="auto"/>
            <w:noWrap/>
            <w:vAlign w:val="bottom"/>
            <w:hideMark/>
          </w:tcPr>
          <w:p w14:paraId="781586F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6CE7192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78BCD73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984D8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0E37FC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A9A447" w14:textId="751BA94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0,6313%</w:t>
            </w:r>
          </w:p>
        </w:tc>
      </w:tr>
      <w:tr w:rsidR="0054069E" w:rsidRPr="0045584F" w14:paraId="5A5F6AE4" w14:textId="77777777" w:rsidTr="0045584F">
        <w:trPr>
          <w:trHeight w:val="210"/>
        </w:trPr>
        <w:tc>
          <w:tcPr>
            <w:tcW w:w="1643" w:type="dxa"/>
            <w:tcBorders>
              <w:top w:val="nil"/>
              <w:left w:val="nil"/>
              <w:bottom w:val="nil"/>
              <w:right w:val="nil"/>
            </w:tcBorders>
            <w:shd w:val="clear" w:color="auto" w:fill="auto"/>
            <w:noWrap/>
            <w:vAlign w:val="bottom"/>
            <w:hideMark/>
          </w:tcPr>
          <w:p w14:paraId="1A1DAF1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7FD3BA4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789E58A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BD2D9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8A784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354331" w14:textId="413915A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0,6704%</w:t>
            </w:r>
          </w:p>
        </w:tc>
      </w:tr>
      <w:tr w:rsidR="0054069E" w:rsidRPr="0045584F" w14:paraId="5F348EA1" w14:textId="77777777" w:rsidTr="0045584F">
        <w:trPr>
          <w:trHeight w:val="210"/>
        </w:trPr>
        <w:tc>
          <w:tcPr>
            <w:tcW w:w="1643" w:type="dxa"/>
            <w:tcBorders>
              <w:top w:val="nil"/>
              <w:left w:val="nil"/>
              <w:bottom w:val="nil"/>
              <w:right w:val="nil"/>
            </w:tcBorders>
            <w:shd w:val="clear" w:color="auto" w:fill="auto"/>
            <w:noWrap/>
            <w:vAlign w:val="bottom"/>
            <w:hideMark/>
          </w:tcPr>
          <w:p w14:paraId="1994A09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75E1B30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6E9EA64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5EDB2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0B02E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7BECB4" w14:textId="45FF946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0,7052%</w:t>
            </w:r>
          </w:p>
        </w:tc>
      </w:tr>
      <w:tr w:rsidR="0054069E" w:rsidRPr="0045584F" w14:paraId="11A94C54" w14:textId="77777777" w:rsidTr="0045584F">
        <w:trPr>
          <w:trHeight w:val="210"/>
        </w:trPr>
        <w:tc>
          <w:tcPr>
            <w:tcW w:w="1643" w:type="dxa"/>
            <w:tcBorders>
              <w:top w:val="nil"/>
              <w:left w:val="nil"/>
              <w:bottom w:val="nil"/>
              <w:right w:val="nil"/>
            </w:tcBorders>
            <w:shd w:val="clear" w:color="auto" w:fill="auto"/>
            <w:noWrap/>
            <w:vAlign w:val="bottom"/>
            <w:hideMark/>
          </w:tcPr>
          <w:p w14:paraId="7E509D2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75A9421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79589E3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BA1FD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65153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EB8DBD" w14:textId="78EE431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0,7501%</w:t>
            </w:r>
          </w:p>
        </w:tc>
      </w:tr>
      <w:tr w:rsidR="0054069E" w:rsidRPr="0045584F" w14:paraId="4E9ACA7C" w14:textId="77777777" w:rsidTr="0045584F">
        <w:trPr>
          <w:trHeight w:val="210"/>
        </w:trPr>
        <w:tc>
          <w:tcPr>
            <w:tcW w:w="1643" w:type="dxa"/>
            <w:tcBorders>
              <w:top w:val="nil"/>
              <w:left w:val="nil"/>
              <w:bottom w:val="nil"/>
              <w:right w:val="nil"/>
            </w:tcBorders>
            <w:shd w:val="clear" w:color="auto" w:fill="auto"/>
            <w:noWrap/>
            <w:vAlign w:val="bottom"/>
            <w:hideMark/>
          </w:tcPr>
          <w:p w14:paraId="26E1DCA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41D9C31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5A1EF2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5C003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811BF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19BE00" w14:textId="679077E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0,6680%</w:t>
            </w:r>
          </w:p>
        </w:tc>
      </w:tr>
      <w:tr w:rsidR="0054069E" w:rsidRPr="0045584F" w14:paraId="61C45FF5" w14:textId="77777777" w:rsidTr="0045584F">
        <w:trPr>
          <w:trHeight w:val="210"/>
        </w:trPr>
        <w:tc>
          <w:tcPr>
            <w:tcW w:w="1643" w:type="dxa"/>
            <w:tcBorders>
              <w:top w:val="nil"/>
              <w:left w:val="nil"/>
              <w:bottom w:val="nil"/>
              <w:right w:val="nil"/>
            </w:tcBorders>
            <w:shd w:val="clear" w:color="auto" w:fill="auto"/>
            <w:noWrap/>
            <w:vAlign w:val="bottom"/>
            <w:hideMark/>
          </w:tcPr>
          <w:p w14:paraId="2356D1A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54B524D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4453490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24CA1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6896B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6AA839" w14:textId="2C5411A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0,7077%</w:t>
            </w:r>
          </w:p>
        </w:tc>
      </w:tr>
      <w:tr w:rsidR="0054069E" w:rsidRPr="0045584F" w14:paraId="3BD2EB77" w14:textId="77777777" w:rsidTr="0045584F">
        <w:trPr>
          <w:trHeight w:val="210"/>
        </w:trPr>
        <w:tc>
          <w:tcPr>
            <w:tcW w:w="1643" w:type="dxa"/>
            <w:tcBorders>
              <w:top w:val="nil"/>
              <w:left w:val="nil"/>
              <w:bottom w:val="nil"/>
              <w:right w:val="nil"/>
            </w:tcBorders>
            <w:shd w:val="clear" w:color="auto" w:fill="auto"/>
            <w:noWrap/>
            <w:vAlign w:val="bottom"/>
            <w:hideMark/>
          </w:tcPr>
          <w:p w14:paraId="45A22CA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79978C5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45EF834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8C11F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98E12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037601" w14:textId="3036643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0,7788%</w:t>
            </w:r>
          </w:p>
        </w:tc>
      </w:tr>
      <w:tr w:rsidR="0054069E" w:rsidRPr="0045584F" w14:paraId="28A50310" w14:textId="77777777" w:rsidTr="0045584F">
        <w:trPr>
          <w:trHeight w:val="210"/>
        </w:trPr>
        <w:tc>
          <w:tcPr>
            <w:tcW w:w="1643" w:type="dxa"/>
            <w:tcBorders>
              <w:top w:val="nil"/>
              <w:left w:val="nil"/>
              <w:bottom w:val="nil"/>
              <w:right w:val="nil"/>
            </w:tcBorders>
            <w:shd w:val="clear" w:color="auto" w:fill="auto"/>
            <w:noWrap/>
            <w:vAlign w:val="bottom"/>
            <w:hideMark/>
          </w:tcPr>
          <w:p w14:paraId="25A00BA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07EC9E5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1B83A68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978B7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CE1D9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51D6A9" w14:textId="31AED04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0,7280%</w:t>
            </w:r>
          </w:p>
        </w:tc>
      </w:tr>
      <w:tr w:rsidR="0054069E" w:rsidRPr="0045584F" w14:paraId="0B87CAE1" w14:textId="77777777" w:rsidTr="0045584F">
        <w:trPr>
          <w:trHeight w:val="210"/>
        </w:trPr>
        <w:tc>
          <w:tcPr>
            <w:tcW w:w="1643" w:type="dxa"/>
            <w:tcBorders>
              <w:top w:val="nil"/>
              <w:left w:val="nil"/>
              <w:bottom w:val="nil"/>
              <w:right w:val="nil"/>
            </w:tcBorders>
            <w:shd w:val="clear" w:color="auto" w:fill="auto"/>
            <w:noWrap/>
            <w:vAlign w:val="bottom"/>
            <w:hideMark/>
          </w:tcPr>
          <w:p w14:paraId="5D73455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2A38143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446C544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E906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98E7C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01723A" w14:textId="1A78B57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0,7074%</w:t>
            </w:r>
          </w:p>
        </w:tc>
      </w:tr>
      <w:tr w:rsidR="0054069E" w:rsidRPr="0045584F" w14:paraId="08D139A9" w14:textId="77777777" w:rsidTr="0045584F">
        <w:trPr>
          <w:trHeight w:val="210"/>
        </w:trPr>
        <w:tc>
          <w:tcPr>
            <w:tcW w:w="1643" w:type="dxa"/>
            <w:tcBorders>
              <w:top w:val="nil"/>
              <w:left w:val="nil"/>
              <w:bottom w:val="nil"/>
              <w:right w:val="nil"/>
            </w:tcBorders>
            <w:shd w:val="clear" w:color="auto" w:fill="auto"/>
            <w:noWrap/>
            <w:vAlign w:val="bottom"/>
            <w:hideMark/>
          </w:tcPr>
          <w:p w14:paraId="737EC8D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61ECD02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54FA4A6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0509E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5A2E3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AB2C59" w14:textId="23D589B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0,8094%</w:t>
            </w:r>
          </w:p>
        </w:tc>
      </w:tr>
      <w:tr w:rsidR="0054069E" w:rsidRPr="0045584F" w14:paraId="03D4B755" w14:textId="77777777" w:rsidTr="0045584F">
        <w:trPr>
          <w:trHeight w:val="210"/>
        </w:trPr>
        <w:tc>
          <w:tcPr>
            <w:tcW w:w="1643" w:type="dxa"/>
            <w:tcBorders>
              <w:top w:val="nil"/>
              <w:left w:val="nil"/>
              <w:bottom w:val="nil"/>
              <w:right w:val="nil"/>
            </w:tcBorders>
            <w:shd w:val="clear" w:color="auto" w:fill="auto"/>
            <w:noWrap/>
            <w:vAlign w:val="bottom"/>
            <w:hideMark/>
          </w:tcPr>
          <w:p w14:paraId="5D9DCE7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0A060B9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24F846D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C2D13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E20C4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FD7740" w14:textId="521201C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0,7286%</w:t>
            </w:r>
          </w:p>
        </w:tc>
      </w:tr>
      <w:tr w:rsidR="0054069E" w:rsidRPr="0045584F" w14:paraId="012CB6C3" w14:textId="77777777" w:rsidTr="0045584F">
        <w:trPr>
          <w:trHeight w:val="210"/>
        </w:trPr>
        <w:tc>
          <w:tcPr>
            <w:tcW w:w="1643" w:type="dxa"/>
            <w:tcBorders>
              <w:top w:val="nil"/>
              <w:left w:val="nil"/>
              <w:bottom w:val="nil"/>
              <w:right w:val="nil"/>
            </w:tcBorders>
            <w:shd w:val="clear" w:color="auto" w:fill="auto"/>
            <w:noWrap/>
            <w:vAlign w:val="bottom"/>
            <w:hideMark/>
          </w:tcPr>
          <w:p w14:paraId="1289ECA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5047B18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69728E7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D03FD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2D5E4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861DA9" w14:textId="17DA511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0,7389%</w:t>
            </w:r>
          </w:p>
        </w:tc>
      </w:tr>
      <w:tr w:rsidR="0054069E" w:rsidRPr="0045584F" w14:paraId="44A8FA4F" w14:textId="77777777" w:rsidTr="0045584F">
        <w:trPr>
          <w:trHeight w:val="210"/>
        </w:trPr>
        <w:tc>
          <w:tcPr>
            <w:tcW w:w="1643" w:type="dxa"/>
            <w:tcBorders>
              <w:top w:val="nil"/>
              <w:left w:val="nil"/>
              <w:bottom w:val="nil"/>
              <w:right w:val="nil"/>
            </w:tcBorders>
            <w:shd w:val="clear" w:color="auto" w:fill="auto"/>
            <w:noWrap/>
            <w:vAlign w:val="bottom"/>
            <w:hideMark/>
          </w:tcPr>
          <w:p w14:paraId="2B6C0C9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6B2AD33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64F5E7B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C6598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655CE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AA8B25" w14:textId="2D666CA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0,7801%</w:t>
            </w:r>
          </w:p>
        </w:tc>
      </w:tr>
      <w:tr w:rsidR="0054069E" w:rsidRPr="0045584F" w14:paraId="68842098" w14:textId="77777777" w:rsidTr="0045584F">
        <w:trPr>
          <w:trHeight w:val="210"/>
        </w:trPr>
        <w:tc>
          <w:tcPr>
            <w:tcW w:w="1643" w:type="dxa"/>
            <w:tcBorders>
              <w:top w:val="nil"/>
              <w:left w:val="nil"/>
              <w:bottom w:val="nil"/>
              <w:right w:val="nil"/>
            </w:tcBorders>
            <w:shd w:val="clear" w:color="auto" w:fill="auto"/>
            <w:noWrap/>
            <w:vAlign w:val="bottom"/>
            <w:hideMark/>
          </w:tcPr>
          <w:p w14:paraId="219789C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4D8E8D4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70CE0C9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C6FBF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BD023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0B608E" w14:textId="4D62EF1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0,7298%</w:t>
            </w:r>
          </w:p>
        </w:tc>
      </w:tr>
      <w:tr w:rsidR="0054069E" w:rsidRPr="0045584F" w14:paraId="49458E62" w14:textId="77777777" w:rsidTr="0045584F">
        <w:trPr>
          <w:trHeight w:val="210"/>
        </w:trPr>
        <w:tc>
          <w:tcPr>
            <w:tcW w:w="1643" w:type="dxa"/>
            <w:tcBorders>
              <w:top w:val="nil"/>
              <w:left w:val="nil"/>
              <w:bottom w:val="nil"/>
              <w:right w:val="nil"/>
            </w:tcBorders>
            <w:shd w:val="clear" w:color="auto" w:fill="auto"/>
            <w:noWrap/>
            <w:vAlign w:val="bottom"/>
            <w:hideMark/>
          </w:tcPr>
          <w:p w14:paraId="2FE34E8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3E4916D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14FE28F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769D6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80E35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9F3F21" w14:textId="677B874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0,8303%</w:t>
            </w:r>
          </w:p>
        </w:tc>
      </w:tr>
      <w:tr w:rsidR="0054069E" w:rsidRPr="0045584F" w14:paraId="46177518" w14:textId="77777777" w:rsidTr="0045584F">
        <w:trPr>
          <w:trHeight w:val="210"/>
        </w:trPr>
        <w:tc>
          <w:tcPr>
            <w:tcW w:w="1643" w:type="dxa"/>
            <w:tcBorders>
              <w:top w:val="nil"/>
              <w:left w:val="nil"/>
              <w:bottom w:val="nil"/>
              <w:right w:val="nil"/>
            </w:tcBorders>
            <w:shd w:val="clear" w:color="auto" w:fill="auto"/>
            <w:noWrap/>
            <w:vAlign w:val="bottom"/>
            <w:hideMark/>
          </w:tcPr>
          <w:p w14:paraId="0C7424B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5EB03AA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29C79DF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030F0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6354C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B85813" w14:textId="09013F3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0,8140%</w:t>
            </w:r>
          </w:p>
        </w:tc>
      </w:tr>
      <w:tr w:rsidR="0054069E" w:rsidRPr="0045584F" w14:paraId="44BA2C20" w14:textId="77777777" w:rsidTr="0045584F">
        <w:trPr>
          <w:trHeight w:val="210"/>
        </w:trPr>
        <w:tc>
          <w:tcPr>
            <w:tcW w:w="1643" w:type="dxa"/>
            <w:tcBorders>
              <w:top w:val="nil"/>
              <w:left w:val="nil"/>
              <w:bottom w:val="nil"/>
              <w:right w:val="nil"/>
            </w:tcBorders>
            <w:shd w:val="clear" w:color="auto" w:fill="auto"/>
            <w:noWrap/>
            <w:vAlign w:val="bottom"/>
            <w:hideMark/>
          </w:tcPr>
          <w:p w14:paraId="0CF3E9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0449B85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1B31B02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3EC99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C96DE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89A636" w14:textId="0FE27F4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0,7952%</w:t>
            </w:r>
          </w:p>
        </w:tc>
      </w:tr>
      <w:tr w:rsidR="0054069E" w:rsidRPr="0045584F" w14:paraId="488036D8" w14:textId="77777777" w:rsidTr="0045584F">
        <w:trPr>
          <w:trHeight w:val="210"/>
        </w:trPr>
        <w:tc>
          <w:tcPr>
            <w:tcW w:w="1643" w:type="dxa"/>
            <w:tcBorders>
              <w:top w:val="nil"/>
              <w:left w:val="nil"/>
              <w:bottom w:val="nil"/>
              <w:right w:val="nil"/>
            </w:tcBorders>
            <w:shd w:val="clear" w:color="auto" w:fill="auto"/>
            <w:noWrap/>
            <w:vAlign w:val="bottom"/>
            <w:hideMark/>
          </w:tcPr>
          <w:p w14:paraId="353B9E8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4B3E08F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25EA0C9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F1230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D9327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71A2D2" w14:textId="7F39113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0,8991%</w:t>
            </w:r>
          </w:p>
        </w:tc>
      </w:tr>
      <w:tr w:rsidR="0054069E" w:rsidRPr="0045584F" w14:paraId="2153931E" w14:textId="77777777" w:rsidTr="0045584F">
        <w:trPr>
          <w:trHeight w:val="210"/>
        </w:trPr>
        <w:tc>
          <w:tcPr>
            <w:tcW w:w="1643" w:type="dxa"/>
            <w:tcBorders>
              <w:top w:val="nil"/>
              <w:left w:val="nil"/>
              <w:bottom w:val="nil"/>
              <w:right w:val="nil"/>
            </w:tcBorders>
            <w:shd w:val="clear" w:color="auto" w:fill="auto"/>
            <w:noWrap/>
            <w:vAlign w:val="bottom"/>
            <w:hideMark/>
          </w:tcPr>
          <w:p w14:paraId="79C4CD2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0DFFB62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25FBAD3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31EA6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FA6B2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EE7D8E" w14:textId="4E15935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0,7896%</w:t>
            </w:r>
          </w:p>
        </w:tc>
      </w:tr>
      <w:tr w:rsidR="0054069E" w:rsidRPr="0045584F" w14:paraId="7A62F051" w14:textId="77777777" w:rsidTr="0045584F">
        <w:trPr>
          <w:trHeight w:val="210"/>
        </w:trPr>
        <w:tc>
          <w:tcPr>
            <w:tcW w:w="1643" w:type="dxa"/>
            <w:tcBorders>
              <w:top w:val="nil"/>
              <w:left w:val="nil"/>
              <w:bottom w:val="nil"/>
              <w:right w:val="nil"/>
            </w:tcBorders>
            <w:shd w:val="clear" w:color="auto" w:fill="auto"/>
            <w:noWrap/>
            <w:vAlign w:val="bottom"/>
            <w:hideMark/>
          </w:tcPr>
          <w:p w14:paraId="1E3FBA4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0DD9B0C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735F6F3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3BC37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C7792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7F0EAD" w14:textId="2CC24AA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0,9552%</w:t>
            </w:r>
          </w:p>
        </w:tc>
      </w:tr>
      <w:tr w:rsidR="0054069E" w:rsidRPr="0045584F" w14:paraId="2E77FB97" w14:textId="77777777" w:rsidTr="0045584F">
        <w:trPr>
          <w:trHeight w:val="210"/>
        </w:trPr>
        <w:tc>
          <w:tcPr>
            <w:tcW w:w="1643" w:type="dxa"/>
            <w:tcBorders>
              <w:top w:val="nil"/>
              <w:left w:val="nil"/>
              <w:bottom w:val="nil"/>
              <w:right w:val="nil"/>
            </w:tcBorders>
            <w:shd w:val="clear" w:color="auto" w:fill="auto"/>
            <w:noWrap/>
            <w:vAlign w:val="bottom"/>
            <w:hideMark/>
          </w:tcPr>
          <w:p w14:paraId="40AA3BB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5DC2226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7BAF202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71B51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3BFD8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791DC5" w14:textId="34B768B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0,8776%</w:t>
            </w:r>
          </w:p>
        </w:tc>
      </w:tr>
      <w:tr w:rsidR="0054069E" w:rsidRPr="0045584F" w14:paraId="163101FF" w14:textId="77777777" w:rsidTr="0045584F">
        <w:trPr>
          <w:trHeight w:val="210"/>
        </w:trPr>
        <w:tc>
          <w:tcPr>
            <w:tcW w:w="1643" w:type="dxa"/>
            <w:tcBorders>
              <w:top w:val="nil"/>
              <w:left w:val="nil"/>
              <w:bottom w:val="nil"/>
              <w:right w:val="nil"/>
            </w:tcBorders>
            <w:shd w:val="clear" w:color="auto" w:fill="auto"/>
            <w:noWrap/>
            <w:vAlign w:val="bottom"/>
            <w:hideMark/>
          </w:tcPr>
          <w:p w14:paraId="4BFB8E5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0C90B28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261E398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92421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FD655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256217" w14:textId="7B38680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0,9525%</w:t>
            </w:r>
          </w:p>
        </w:tc>
      </w:tr>
      <w:tr w:rsidR="0054069E" w:rsidRPr="0045584F" w14:paraId="25B417FB" w14:textId="77777777" w:rsidTr="0045584F">
        <w:trPr>
          <w:trHeight w:val="210"/>
        </w:trPr>
        <w:tc>
          <w:tcPr>
            <w:tcW w:w="1643" w:type="dxa"/>
            <w:tcBorders>
              <w:top w:val="nil"/>
              <w:left w:val="nil"/>
              <w:bottom w:val="nil"/>
              <w:right w:val="nil"/>
            </w:tcBorders>
            <w:shd w:val="clear" w:color="auto" w:fill="auto"/>
            <w:noWrap/>
            <w:vAlign w:val="bottom"/>
            <w:hideMark/>
          </w:tcPr>
          <w:p w14:paraId="71264DD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6585A99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53C705C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36796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DCBF9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AE9C6E" w14:textId="3DFCB06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0,8750%</w:t>
            </w:r>
          </w:p>
        </w:tc>
      </w:tr>
      <w:tr w:rsidR="0054069E" w:rsidRPr="0045584F" w14:paraId="03E2878A" w14:textId="77777777" w:rsidTr="0045584F">
        <w:trPr>
          <w:trHeight w:val="210"/>
        </w:trPr>
        <w:tc>
          <w:tcPr>
            <w:tcW w:w="1643" w:type="dxa"/>
            <w:tcBorders>
              <w:top w:val="nil"/>
              <w:left w:val="nil"/>
              <w:bottom w:val="nil"/>
              <w:right w:val="nil"/>
            </w:tcBorders>
            <w:shd w:val="clear" w:color="auto" w:fill="auto"/>
            <w:noWrap/>
            <w:vAlign w:val="bottom"/>
            <w:hideMark/>
          </w:tcPr>
          <w:p w14:paraId="0908C0D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2FDBBF7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1C4D28A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1C474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E7881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5CF2FC" w14:textId="220979F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0,9194%</w:t>
            </w:r>
          </w:p>
        </w:tc>
      </w:tr>
      <w:tr w:rsidR="0054069E" w:rsidRPr="0045584F" w14:paraId="3C84CFC7" w14:textId="77777777" w:rsidTr="0045584F">
        <w:trPr>
          <w:trHeight w:val="210"/>
        </w:trPr>
        <w:tc>
          <w:tcPr>
            <w:tcW w:w="1643" w:type="dxa"/>
            <w:tcBorders>
              <w:top w:val="nil"/>
              <w:left w:val="nil"/>
              <w:bottom w:val="nil"/>
              <w:right w:val="nil"/>
            </w:tcBorders>
            <w:shd w:val="clear" w:color="auto" w:fill="auto"/>
            <w:noWrap/>
            <w:vAlign w:val="bottom"/>
            <w:hideMark/>
          </w:tcPr>
          <w:p w14:paraId="2476726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6F0EC46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2490D8F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DF5A6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9C453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180501" w14:textId="6098412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0,9032%</w:t>
            </w:r>
          </w:p>
        </w:tc>
      </w:tr>
      <w:tr w:rsidR="0054069E" w:rsidRPr="0045584F" w14:paraId="293A8D49" w14:textId="77777777" w:rsidTr="0045584F">
        <w:trPr>
          <w:trHeight w:val="210"/>
        </w:trPr>
        <w:tc>
          <w:tcPr>
            <w:tcW w:w="1643" w:type="dxa"/>
            <w:tcBorders>
              <w:top w:val="nil"/>
              <w:left w:val="nil"/>
              <w:bottom w:val="nil"/>
              <w:right w:val="nil"/>
            </w:tcBorders>
            <w:shd w:val="clear" w:color="auto" w:fill="auto"/>
            <w:noWrap/>
            <w:vAlign w:val="bottom"/>
            <w:hideMark/>
          </w:tcPr>
          <w:p w14:paraId="4E23EC0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532256C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6767FDC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7F0A2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B4DAE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3F7363" w14:textId="4C0797B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0,8868%</w:t>
            </w:r>
          </w:p>
        </w:tc>
      </w:tr>
      <w:tr w:rsidR="0054069E" w:rsidRPr="0045584F" w14:paraId="1CD8E364" w14:textId="77777777" w:rsidTr="0045584F">
        <w:trPr>
          <w:trHeight w:val="210"/>
        </w:trPr>
        <w:tc>
          <w:tcPr>
            <w:tcW w:w="1643" w:type="dxa"/>
            <w:tcBorders>
              <w:top w:val="nil"/>
              <w:left w:val="nil"/>
              <w:bottom w:val="nil"/>
              <w:right w:val="nil"/>
            </w:tcBorders>
            <w:shd w:val="clear" w:color="auto" w:fill="auto"/>
            <w:noWrap/>
            <w:vAlign w:val="bottom"/>
            <w:hideMark/>
          </w:tcPr>
          <w:p w14:paraId="464AE7C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42AAE1B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30A0E45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64E1C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36790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CD739C" w14:textId="5A54CDB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1,0249%</w:t>
            </w:r>
          </w:p>
        </w:tc>
      </w:tr>
      <w:tr w:rsidR="0054069E" w:rsidRPr="0045584F" w14:paraId="0D172F11" w14:textId="77777777" w:rsidTr="0045584F">
        <w:trPr>
          <w:trHeight w:val="210"/>
        </w:trPr>
        <w:tc>
          <w:tcPr>
            <w:tcW w:w="1643" w:type="dxa"/>
            <w:tcBorders>
              <w:top w:val="nil"/>
              <w:left w:val="nil"/>
              <w:bottom w:val="nil"/>
              <w:right w:val="nil"/>
            </w:tcBorders>
            <w:shd w:val="clear" w:color="auto" w:fill="auto"/>
            <w:noWrap/>
            <w:vAlign w:val="bottom"/>
            <w:hideMark/>
          </w:tcPr>
          <w:p w14:paraId="4798444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377F2BA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24BBA9A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680D4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D37EE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B7DFF3" w14:textId="02654EE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0,9177%</w:t>
            </w:r>
          </w:p>
        </w:tc>
      </w:tr>
      <w:tr w:rsidR="0054069E" w:rsidRPr="0045584F" w14:paraId="5A23708D" w14:textId="77777777" w:rsidTr="0045584F">
        <w:trPr>
          <w:trHeight w:val="210"/>
        </w:trPr>
        <w:tc>
          <w:tcPr>
            <w:tcW w:w="1643" w:type="dxa"/>
            <w:tcBorders>
              <w:top w:val="nil"/>
              <w:left w:val="nil"/>
              <w:bottom w:val="nil"/>
              <w:right w:val="nil"/>
            </w:tcBorders>
            <w:shd w:val="clear" w:color="auto" w:fill="auto"/>
            <w:noWrap/>
            <w:vAlign w:val="bottom"/>
            <w:hideMark/>
          </w:tcPr>
          <w:p w14:paraId="4D75651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2BB3C28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2A3A7E1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0462B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4CEE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726898" w14:textId="039006A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0,9658%</w:t>
            </w:r>
          </w:p>
        </w:tc>
      </w:tr>
      <w:tr w:rsidR="0054069E" w:rsidRPr="0045584F" w14:paraId="54F84238" w14:textId="77777777" w:rsidTr="0045584F">
        <w:trPr>
          <w:trHeight w:val="210"/>
        </w:trPr>
        <w:tc>
          <w:tcPr>
            <w:tcW w:w="1643" w:type="dxa"/>
            <w:tcBorders>
              <w:top w:val="nil"/>
              <w:left w:val="nil"/>
              <w:bottom w:val="nil"/>
              <w:right w:val="nil"/>
            </w:tcBorders>
            <w:shd w:val="clear" w:color="auto" w:fill="auto"/>
            <w:noWrap/>
            <w:vAlign w:val="bottom"/>
            <w:hideMark/>
          </w:tcPr>
          <w:p w14:paraId="1CA1A93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00E479B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581E552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B63DD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6F6A0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42565E" w14:textId="475CD4C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1,0739%</w:t>
            </w:r>
          </w:p>
        </w:tc>
      </w:tr>
      <w:tr w:rsidR="0054069E" w:rsidRPr="0045584F" w14:paraId="16856767" w14:textId="77777777" w:rsidTr="0045584F">
        <w:trPr>
          <w:trHeight w:val="210"/>
        </w:trPr>
        <w:tc>
          <w:tcPr>
            <w:tcW w:w="1643" w:type="dxa"/>
            <w:tcBorders>
              <w:top w:val="nil"/>
              <w:left w:val="nil"/>
              <w:bottom w:val="nil"/>
              <w:right w:val="nil"/>
            </w:tcBorders>
            <w:shd w:val="clear" w:color="auto" w:fill="auto"/>
            <w:noWrap/>
            <w:vAlign w:val="bottom"/>
            <w:hideMark/>
          </w:tcPr>
          <w:p w14:paraId="531131A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55AB1FF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20F7604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35CAE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B4E4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C0BFA7" w14:textId="4F5B63B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1,0305%</w:t>
            </w:r>
          </w:p>
        </w:tc>
      </w:tr>
      <w:tr w:rsidR="0054069E" w:rsidRPr="0045584F" w14:paraId="4E34C37E" w14:textId="77777777" w:rsidTr="0045584F">
        <w:trPr>
          <w:trHeight w:val="210"/>
        </w:trPr>
        <w:tc>
          <w:tcPr>
            <w:tcW w:w="1643" w:type="dxa"/>
            <w:tcBorders>
              <w:top w:val="nil"/>
              <w:left w:val="nil"/>
              <w:bottom w:val="nil"/>
              <w:right w:val="nil"/>
            </w:tcBorders>
            <w:shd w:val="clear" w:color="auto" w:fill="auto"/>
            <w:noWrap/>
            <w:vAlign w:val="bottom"/>
            <w:hideMark/>
          </w:tcPr>
          <w:p w14:paraId="16DC861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2511695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2802020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1553F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43CB4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DA4FD1" w14:textId="000C81E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1,0786%</w:t>
            </w:r>
          </w:p>
        </w:tc>
      </w:tr>
      <w:tr w:rsidR="0054069E" w:rsidRPr="0045584F" w14:paraId="5F2EEBC7" w14:textId="77777777" w:rsidTr="0045584F">
        <w:trPr>
          <w:trHeight w:val="210"/>
        </w:trPr>
        <w:tc>
          <w:tcPr>
            <w:tcW w:w="1643" w:type="dxa"/>
            <w:tcBorders>
              <w:top w:val="nil"/>
              <w:left w:val="nil"/>
              <w:bottom w:val="nil"/>
              <w:right w:val="nil"/>
            </w:tcBorders>
            <w:shd w:val="clear" w:color="auto" w:fill="auto"/>
            <w:noWrap/>
            <w:vAlign w:val="bottom"/>
            <w:hideMark/>
          </w:tcPr>
          <w:p w14:paraId="593C85F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01EB989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4648AB9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ECCE6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B7158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C14989" w14:textId="7AE127E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1,0971%</w:t>
            </w:r>
          </w:p>
        </w:tc>
      </w:tr>
      <w:tr w:rsidR="0054069E" w:rsidRPr="0045584F" w14:paraId="272CD7E6" w14:textId="77777777" w:rsidTr="0045584F">
        <w:trPr>
          <w:trHeight w:val="210"/>
        </w:trPr>
        <w:tc>
          <w:tcPr>
            <w:tcW w:w="1643" w:type="dxa"/>
            <w:tcBorders>
              <w:top w:val="nil"/>
              <w:left w:val="nil"/>
              <w:bottom w:val="nil"/>
              <w:right w:val="nil"/>
            </w:tcBorders>
            <w:shd w:val="clear" w:color="auto" w:fill="auto"/>
            <w:noWrap/>
            <w:vAlign w:val="bottom"/>
            <w:hideMark/>
          </w:tcPr>
          <w:p w14:paraId="2618176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054753D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1C673AA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41648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BA0B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6A1823" w14:textId="2AC4BBB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1,1160%</w:t>
            </w:r>
          </w:p>
        </w:tc>
      </w:tr>
      <w:tr w:rsidR="0054069E" w:rsidRPr="0045584F" w14:paraId="0926F8D2" w14:textId="77777777" w:rsidTr="0045584F">
        <w:trPr>
          <w:trHeight w:val="210"/>
        </w:trPr>
        <w:tc>
          <w:tcPr>
            <w:tcW w:w="1643" w:type="dxa"/>
            <w:tcBorders>
              <w:top w:val="nil"/>
              <w:left w:val="nil"/>
              <w:bottom w:val="nil"/>
              <w:right w:val="nil"/>
            </w:tcBorders>
            <w:shd w:val="clear" w:color="auto" w:fill="auto"/>
            <w:noWrap/>
            <w:vAlign w:val="bottom"/>
            <w:hideMark/>
          </w:tcPr>
          <w:p w14:paraId="7E635C9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44E3ABA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6D3CF25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2906A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F1575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B06532" w14:textId="586200D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1,0741%</w:t>
            </w:r>
          </w:p>
        </w:tc>
      </w:tr>
      <w:tr w:rsidR="0054069E" w:rsidRPr="0045584F" w14:paraId="7A3711D6" w14:textId="77777777" w:rsidTr="0045584F">
        <w:trPr>
          <w:trHeight w:val="210"/>
        </w:trPr>
        <w:tc>
          <w:tcPr>
            <w:tcW w:w="1643" w:type="dxa"/>
            <w:tcBorders>
              <w:top w:val="nil"/>
              <w:left w:val="nil"/>
              <w:bottom w:val="nil"/>
              <w:right w:val="nil"/>
            </w:tcBorders>
            <w:shd w:val="clear" w:color="auto" w:fill="auto"/>
            <w:noWrap/>
            <w:vAlign w:val="bottom"/>
            <w:hideMark/>
          </w:tcPr>
          <w:p w14:paraId="372458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0876034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326884D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BC57C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81932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F69821" w14:textId="42C836F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1,1545%</w:t>
            </w:r>
          </w:p>
        </w:tc>
      </w:tr>
      <w:tr w:rsidR="0054069E" w:rsidRPr="0045584F" w14:paraId="557B7D52" w14:textId="77777777" w:rsidTr="0045584F">
        <w:trPr>
          <w:trHeight w:val="210"/>
        </w:trPr>
        <w:tc>
          <w:tcPr>
            <w:tcW w:w="1643" w:type="dxa"/>
            <w:tcBorders>
              <w:top w:val="nil"/>
              <w:left w:val="nil"/>
              <w:bottom w:val="nil"/>
              <w:right w:val="nil"/>
            </w:tcBorders>
            <w:shd w:val="clear" w:color="auto" w:fill="auto"/>
            <w:noWrap/>
            <w:vAlign w:val="bottom"/>
            <w:hideMark/>
          </w:tcPr>
          <w:p w14:paraId="2DB4358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75756BF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34BB648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0C76A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315FF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3BDC34" w14:textId="15F268C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1,0829%</w:t>
            </w:r>
          </w:p>
        </w:tc>
      </w:tr>
      <w:tr w:rsidR="0054069E" w:rsidRPr="0045584F" w14:paraId="6BA27D66" w14:textId="77777777" w:rsidTr="0045584F">
        <w:trPr>
          <w:trHeight w:val="210"/>
        </w:trPr>
        <w:tc>
          <w:tcPr>
            <w:tcW w:w="1643" w:type="dxa"/>
            <w:tcBorders>
              <w:top w:val="nil"/>
              <w:left w:val="nil"/>
              <w:bottom w:val="nil"/>
              <w:right w:val="nil"/>
            </w:tcBorders>
            <w:shd w:val="clear" w:color="auto" w:fill="auto"/>
            <w:noWrap/>
            <w:vAlign w:val="bottom"/>
            <w:hideMark/>
          </w:tcPr>
          <w:p w14:paraId="7D83A91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3EFB1D0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429502E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9C8F8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3B692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3D52E9" w14:textId="0FAB084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1,1640%</w:t>
            </w:r>
          </w:p>
        </w:tc>
      </w:tr>
      <w:tr w:rsidR="0054069E" w:rsidRPr="0045584F" w14:paraId="2914A4ED" w14:textId="77777777" w:rsidTr="0045584F">
        <w:trPr>
          <w:trHeight w:val="210"/>
        </w:trPr>
        <w:tc>
          <w:tcPr>
            <w:tcW w:w="1643" w:type="dxa"/>
            <w:tcBorders>
              <w:top w:val="nil"/>
              <w:left w:val="nil"/>
              <w:bottom w:val="nil"/>
              <w:right w:val="nil"/>
            </w:tcBorders>
            <w:shd w:val="clear" w:color="auto" w:fill="auto"/>
            <w:noWrap/>
            <w:vAlign w:val="bottom"/>
            <w:hideMark/>
          </w:tcPr>
          <w:p w14:paraId="53B19A3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5F75A94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3FED358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2B899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49F78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AA3DE1" w14:textId="2F68EE5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1,2519%</w:t>
            </w:r>
          </w:p>
        </w:tc>
      </w:tr>
      <w:tr w:rsidR="0054069E" w:rsidRPr="0045584F" w14:paraId="62D157F9" w14:textId="77777777" w:rsidTr="0045584F">
        <w:trPr>
          <w:trHeight w:val="210"/>
        </w:trPr>
        <w:tc>
          <w:tcPr>
            <w:tcW w:w="1643" w:type="dxa"/>
            <w:tcBorders>
              <w:top w:val="nil"/>
              <w:left w:val="nil"/>
              <w:bottom w:val="nil"/>
              <w:right w:val="nil"/>
            </w:tcBorders>
            <w:shd w:val="clear" w:color="auto" w:fill="auto"/>
            <w:noWrap/>
            <w:vAlign w:val="bottom"/>
            <w:hideMark/>
          </w:tcPr>
          <w:p w14:paraId="1807D6D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7FC8C4A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542DF5E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3F0BF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BAB7E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2EFDF4" w14:textId="678C976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1,1777%</w:t>
            </w:r>
          </w:p>
        </w:tc>
      </w:tr>
      <w:tr w:rsidR="0054069E" w:rsidRPr="0045584F" w14:paraId="160B82E3" w14:textId="77777777" w:rsidTr="0045584F">
        <w:trPr>
          <w:trHeight w:val="210"/>
        </w:trPr>
        <w:tc>
          <w:tcPr>
            <w:tcW w:w="1643" w:type="dxa"/>
            <w:tcBorders>
              <w:top w:val="nil"/>
              <w:left w:val="nil"/>
              <w:bottom w:val="nil"/>
              <w:right w:val="nil"/>
            </w:tcBorders>
            <w:shd w:val="clear" w:color="auto" w:fill="auto"/>
            <w:noWrap/>
            <w:vAlign w:val="bottom"/>
            <w:hideMark/>
          </w:tcPr>
          <w:p w14:paraId="1428DF9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7F16B8E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25BFC12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626D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06404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DC2887" w14:textId="1799712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1,2305%</w:t>
            </w:r>
          </w:p>
        </w:tc>
      </w:tr>
      <w:tr w:rsidR="0054069E" w:rsidRPr="0045584F" w14:paraId="40631F56" w14:textId="77777777" w:rsidTr="0045584F">
        <w:trPr>
          <w:trHeight w:val="210"/>
        </w:trPr>
        <w:tc>
          <w:tcPr>
            <w:tcW w:w="1643" w:type="dxa"/>
            <w:tcBorders>
              <w:top w:val="nil"/>
              <w:left w:val="nil"/>
              <w:bottom w:val="nil"/>
              <w:right w:val="nil"/>
            </w:tcBorders>
            <w:shd w:val="clear" w:color="auto" w:fill="auto"/>
            <w:noWrap/>
            <w:vAlign w:val="bottom"/>
            <w:hideMark/>
          </w:tcPr>
          <w:p w14:paraId="52A8FFA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3864848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033E221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AE926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33BFF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58D7FE" w14:textId="749604F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1,2846%</w:t>
            </w:r>
          </w:p>
        </w:tc>
      </w:tr>
      <w:tr w:rsidR="0054069E" w:rsidRPr="0045584F" w14:paraId="03920DE0" w14:textId="77777777" w:rsidTr="0045584F">
        <w:trPr>
          <w:trHeight w:val="210"/>
        </w:trPr>
        <w:tc>
          <w:tcPr>
            <w:tcW w:w="1643" w:type="dxa"/>
            <w:tcBorders>
              <w:top w:val="nil"/>
              <w:left w:val="nil"/>
              <w:bottom w:val="nil"/>
              <w:right w:val="nil"/>
            </w:tcBorders>
            <w:shd w:val="clear" w:color="auto" w:fill="auto"/>
            <w:noWrap/>
            <w:vAlign w:val="bottom"/>
            <w:hideMark/>
          </w:tcPr>
          <w:p w14:paraId="35B60DF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2441BF6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0957A42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40998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4E761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15CE23" w14:textId="3A49228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1,2786%</w:t>
            </w:r>
          </w:p>
        </w:tc>
      </w:tr>
      <w:tr w:rsidR="0054069E" w:rsidRPr="0045584F" w14:paraId="096ECC3C" w14:textId="77777777" w:rsidTr="0045584F">
        <w:trPr>
          <w:trHeight w:val="210"/>
        </w:trPr>
        <w:tc>
          <w:tcPr>
            <w:tcW w:w="1643" w:type="dxa"/>
            <w:tcBorders>
              <w:top w:val="nil"/>
              <w:left w:val="nil"/>
              <w:bottom w:val="nil"/>
              <w:right w:val="nil"/>
            </w:tcBorders>
            <w:shd w:val="clear" w:color="auto" w:fill="auto"/>
            <w:noWrap/>
            <w:vAlign w:val="bottom"/>
            <w:hideMark/>
          </w:tcPr>
          <w:p w14:paraId="152AEB4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2A9085F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056F3A2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16CE9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FFA02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B03F07" w14:textId="22BDF10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1,3342%</w:t>
            </w:r>
          </w:p>
        </w:tc>
      </w:tr>
      <w:tr w:rsidR="0054069E" w:rsidRPr="0045584F" w14:paraId="5E2352C3" w14:textId="77777777" w:rsidTr="0045584F">
        <w:trPr>
          <w:trHeight w:val="210"/>
        </w:trPr>
        <w:tc>
          <w:tcPr>
            <w:tcW w:w="1643" w:type="dxa"/>
            <w:tcBorders>
              <w:top w:val="nil"/>
              <w:left w:val="nil"/>
              <w:bottom w:val="nil"/>
              <w:right w:val="nil"/>
            </w:tcBorders>
            <w:shd w:val="clear" w:color="auto" w:fill="auto"/>
            <w:noWrap/>
            <w:vAlign w:val="bottom"/>
            <w:hideMark/>
          </w:tcPr>
          <w:p w14:paraId="7A9DC15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110FBCA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23C5A2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EFFD9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E0B51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8F28F7" w14:textId="6BD37F0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1,3605%</w:t>
            </w:r>
          </w:p>
        </w:tc>
      </w:tr>
      <w:tr w:rsidR="0054069E" w:rsidRPr="0045584F" w14:paraId="11D104B0" w14:textId="77777777" w:rsidTr="0045584F">
        <w:trPr>
          <w:trHeight w:val="210"/>
        </w:trPr>
        <w:tc>
          <w:tcPr>
            <w:tcW w:w="1643" w:type="dxa"/>
            <w:tcBorders>
              <w:top w:val="nil"/>
              <w:left w:val="nil"/>
              <w:bottom w:val="nil"/>
              <w:right w:val="nil"/>
            </w:tcBorders>
            <w:shd w:val="clear" w:color="auto" w:fill="auto"/>
            <w:noWrap/>
            <w:vAlign w:val="bottom"/>
            <w:hideMark/>
          </w:tcPr>
          <w:p w14:paraId="0C2AE42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648043F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27BBA48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A4CF4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B09BA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502CBD" w14:textId="2BBD8E0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1,3570%</w:t>
            </w:r>
          </w:p>
        </w:tc>
      </w:tr>
      <w:tr w:rsidR="0054069E" w:rsidRPr="0045584F" w14:paraId="74531EA9" w14:textId="77777777" w:rsidTr="0045584F">
        <w:trPr>
          <w:trHeight w:val="210"/>
        </w:trPr>
        <w:tc>
          <w:tcPr>
            <w:tcW w:w="1643" w:type="dxa"/>
            <w:tcBorders>
              <w:top w:val="nil"/>
              <w:left w:val="nil"/>
              <w:bottom w:val="nil"/>
              <w:right w:val="nil"/>
            </w:tcBorders>
            <w:shd w:val="clear" w:color="auto" w:fill="auto"/>
            <w:noWrap/>
            <w:vAlign w:val="bottom"/>
            <w:hideMark/>
          </w:tcPr>
          <w:p w14:paraId="1AAD85F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0DFA21A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4FE9452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0FBCD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CB863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E932EB" w14:textId="21FDA17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1,3845%</w:t>
            </w:r>
          </w:p>
        </w:tc>
      </w:tr>
      <w:tr w:rsidR="0054069E" w:rsidRPr="0045584F" w14:paraId="671B9A0A" w14:textId="77777777" w:rsidTr="0045584F">
        <w:trPr>
          <w:trHeight w:val="210"/>
        </w:trPr>
        <w:tc>
          <w:tcPr>
            <w:tcW w:w="1643" w:type="dxa"/>
            <w:tcBorders>
              <w:top w:val="nil"/>
              <w:left w:val="nil"/>
              <w:bottom w:val="nil"/>
              <w:right w:val="nil"/>
            </w:tcBorders>
            <w:shd w:val="clear" w:color="auto" w:fill="auto"/>
            <w:noWrap/>
            <w:vAlign w:val="bottom"/>
            <w:hideMark/>
          </w:tcPr>
          <w:p w14:paraId="33CC299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3A63500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0F01164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C0421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B42AD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DC8D0A" w14:textId="1A27472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1,4130%</w:t>
            </w:r>
          </w:p>
        </w:tc>
      </w:tr>
      <w:tr w:rsidR="0054069E" w:rsidRPr="0045584F" w14:paraId="0C15C192" w14:textId="77777777" w:rsidTr="0045584F">
        <w:trPr>
          <w:trHeight w:val="210"/>
        </w:trPr>
        <w:tc>
          <w:tcPr>
            <w:tcW w:w="1643" w:type="dxa"/>
            <w:tcBorders>
              <w:top w:val="nil"/>
              <w:left w:val="nil"/>
              <w:bottom w:val="nil"/>
              <w:right w:val="nil"/>
            </w:tcBorders>
            <w:shd w:val="clear" w:color="auto" w:fill="auto"/>
            <w:noWrap/>
            <w:vAlign w:val="bottom"/>
            <w:hideMark/>
          </w:tcPr>
          <w:p w14:paraId="28F1509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4CACA9D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16FC447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DA8AC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09D09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9375AA" w14:textId="6FE1EB4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1,3810%</w:t>
            </w:r>
          </w:p>
        </w:tc>
      </w:tr>
      <w:tr w:rsidR="0054069E" w:rsidRPr="0045584F" w14:paraId="6848427C" w14:textId="77777777" w:rsidTr="0045584F">
        <w:trPr>
          <w:trHeight w:val="210"/>
        </w:trPr>
        <w:tc>
          <w:tcPr>
            <w:tcW w:w="1643" w:type="dxa"/>
            <w:tcBorders>
              <w:top w:val="nil"/>
              <w:left w:val="nil"/>
              <w:bottom w:val="nil"/>
              <w:right w:val="nil"/>
            </w:tcBorders>
            <w:shd w:val="clear" w:color="auto" w:fill="auto"/>
            <w:noWrap/>
            <w:vAlign w:val="bottom"/>
            <w:hideMark/>
          </w:tcPr>
          <w:p w14:paraId="39AFA41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22375DC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4115571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BABEE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39C06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9773F4" w14:textId="490CC90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1,5024%</w:t>
            </w:r>
          </w:p>
        </w:tc>
      </w:tr>
      <w:tr w:rsidR="0054069E" w:rsidRPr="0045584F" w14:paraId="2E87870B" w14:textId="77777777" w:rsidTr="0045584F">
        <w:trPr>
          <w:trHeight w:val="210"/>
        </w:trPr>
        <w:tc>
          <w:tcPr>
            <w:tcW w:w="1643" w:type="dxa"/>
            <w:tcBorders>
              <w:top w:val="nil"/>
              <w:left w:val="nil"/>
              <w:bottom w:val="nil"/>
              <w:right w:val="nil"/>
            </w:tcBorders>
            <w:shd w:val="clear" w:color="auto" w:fill="auto"/>
            <w:noWrap/>
            <w:vAlign w:val="bottom"/>
            <w:hideMark/>
          </w:tcPr>
          <w:p w14:paraId="372B900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1D401AA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3F4A690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AC29E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CF6BA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613051" w14:textId="0A890CA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1,5461%</w:t>
            </w:r>
          </w:p>
        </w:tc>
      </w:tr>
      <w:tr w:rsidR="0054069E" w:rsidRPr="0045584F" w14:paraId="58D47D88" w14:textId="77777777" w:rsidTr="0045584F">
        <w:trPr>
          <w:trHeight w:val="210"/>
        </w:trPr>
        <w:tc>
          <w:tcPr>
            <w:tcW w:w="1643" w:type="dxa"/>
            <w:tcBorders>
              <w:top w:val="nil"/>
              <w:left w:val="nil"/>
              <w:bottom w:val="nil"/>
              <w:right w:val="nil"/>
            </w:tcBorders>
            <w:shd w:val="clear" w:color="auto" w:fill="auto"/>
            <w:noWrap/>
            <w:vAlign w:val="bottom"/>
            <w:hideMark/>
          </w:tcPr>
          <w:p w14:paraId="20546EE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622ED5A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39C743A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7C462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9BF4C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0A2906" w14:textId="46B726D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1,5377%</w:t>
            </w:r>
          </w:p>
        </w:tc>
      </w:tr>
      <w:tr w:rsidR="0054069E" w:rsidRPr="0045584F" w14:paraId="19CAF615" w14:textId="77777777" w:rsidTr="0045584F">
        <w:trPr>
          <w:trHeight w:val="210"/>
        </w:trPr>
        <w:tc>
          <w:tcPr>
            <w:tcW w:w="1643" w:type="dxa"/>
            <w:tcBorders>
              <w:top w:val="nil"/>
              <w:left w:val="nil"/>
              <w:bottom w:val="nil"/>
              <w:right w:val="nil"/>
            </w:tcBorders>
            <w:shd w:val="clear" w:color="auto" w:fill="auto"/>
            <w:noWrap/>
            <w:vAlign w:val="bottom"/>
            <w:hideMark/>
          </w:tcPr>
          <w:p w14:paraId="6AE0A6A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4765D26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284641F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5E6F1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D77EB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2544BD" w14:textId="7B5A5E4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1,6025%</w:t>
            </w:r>
          </w:p>
        </w:tc>
      </w:tr>
      <w:tr w:rsidR="0054069E" w:rsidRPr="0045584F" w14:paraId="42DFB21E" w14:textId="77777777" w:rsidTr="0045584F">
        <w:trPr>
          <w:trHeight w:val="210"/>
        </w:trPr>
        <w:tc>
          <w:tcPr>
            <w:tcW w:w="1643" w:type="dxa"/>
            <w:tcBorders>
              <w:top w:val="nil"/>
              <w:left w:val="nil"/>
              <w:bottom w:val="nil"/>
              <w:right w:val="nil"/>
            </w:tcBorders>
            <w:shd w:val="clear" w:color="auto" w:fill="auto"/>
            <w:noWrap/>
            <w:vAlign w:val="bottom"/>
            <w:hideMark/>
          </w:tcPr>
          <w:p w14:paraId="1A4F3B0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6C9751C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0428426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87B1C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BBAC7C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8FCE06" w14:textId="54DF7E8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1,5463%</w:t>
            </w:r>
          </w:p>
        </w:tc>
      </w:tr>
      <w:tr w:rsidR="0054069E" w:rsidRPr="0045584F" w14:paraId="1C55A52F" w14:textId="77777777" w:rsidTr="0045584F">
        <w:trPr>
          <w:trHeight w:val="210"/>
        </w:trPr>
        <w:tc>
          <w:tcPr>
            <w:tcW w:w="1643" w:type="dxa"/>
            <w:tcBorders>
              <w:top w:val="nil"/>
              <w:left w:val="nil"/>
              <w:bottom w:val="nil"/>
              <w:right w:val="nil"/>
            </w:tcBorders>
            <w:shd w:val="clear" w:color="auto" w:fill="auto"/>
            <w:noWrap/>
            <w:vAlign w:val="bottom"/>
            <w:hideMark/>
          </w:tcPr>
          <w:p w14:paraId="1AC0FEF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790324C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08A78DB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F5473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BA656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D1A28D" w14:textId="1D066F8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1,6124%</w:t>
            </w:r>
          </w:p>
        </w:tc>
      </w:tr>
      <w:tr w:rsidR="0054069E" w:rsidRPr="0045584F" w14:paraId="68E6460E" w14:textId="77777777" w:rsidTr="0045584F">
        <w:trPr>
          <w:trHeight w:val="210"/>
        </w:trPr>
        <w:tc>
          <w:tcPr>
            <w:tcW w:w="1643" w:type="dxa"/>
            <w:tcBorders>
              <w:top w:val="nil"/>
              <w:left w:val="nil"/>
              <w:bottom w:val="nil"/>
              <w:right w:val="nil"/>
            </w:tcBorders>
            <w:shd w:val="clear" w:color="auto" w:fill="auto"/>
            <w:noWrap/>
            <w:vAlign w:val="bottom"/>
            <w:hideMark/>
          </w:tcPr>
          <w:p w14:paraId="1CAECB2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78B3564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1302B35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A71C0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EBD37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1C9E00" w14:textId="1AF1E13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1,7728%</w:t>
            </w:r>
          </w:p>
        </w:tc>
      </w:tr>
      <w:tr w:rsidR="0054069E" w:rsidRPr="0045584F" w14:paraId="331BD3A9" w14:textId="77777777" w:rsidTr="0045584F">
        <w:trPr>
          <w:trHeight w:val="210"/>
        </w:trPr>
        <w:tc>
          <w:tcPr>
            <w:tcW w:w="1643" w:type="dxa"/>
            <w:tcBorders>
              <w:top w:val="nil"/>
              <w:left w:val="nil"/>
              <w:bottom w:val="nil"/>
              <w:right w:val="nil"/>
            </w:tcBorders>
            <w:shd w:val="clear" w:color="auto" w:fill="auto"/>
            <w:noWrap/>
            <w:vAlign w:val="bottom"/>
            <w:hideMark/>
          </w:tcPr>
          <w:p w14:paraId="651A820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44FBBC9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087F73A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83C1D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B0A44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9B410F" w14:textId="4C58E96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1,6919%</w:t>
            </w:r>
          </w:p>
        </w:tc>
      </w:tr>
      <w:tr w:rsidR="0054069E" w:rsidRPr="0045584F" w14:paraId="0777C156" w14:textId="77777777" w:rsidTr="0045584F">
        <w:trPr>
          <w:trHeight w:val="210"/>
        </w:trPr>
        <w:tc>
          <w:tcPr>
            <w:tcW w:w="1643" w:type="dxa"/>
            <w:tcBorders>
              <w:top w:val="nil"/>
              <w:left w:val="nil"/>
              <w:bottom w:val="nil"/>
              <w:right w:val="nil"/>
            </w:tcBorders>
            <w:shd w:val="clear" w:color="auto" w:fill="auto"/>
            <w:noWrap/>
            <w:vAlign w:val="bottom"/>
            <w:hideMark/>
          </w:tcPr>
          <w:p w14:paraId="4D93D3D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3B33741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3FFA6A8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D5AFC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C482D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DC3205" w14:textId="09FEA44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1,7940%</w:t>
            </w:r>
          </w:p>
        </w:tc>
      </w:tr>
      <w:tr w:rsidR="0054069E" w:rsidRPr="0045584F" w14:paraId="113E2193" w14:textId="77777777" w:rsidTr="0045584F">
        <w:trPr>
          <w:trHeight w:val="210"/>
        </w:trPr>
        <w:tc>
          <w:tcPr>
            <w:tcW w:w="1643" w:type="dxa"/>
            <w:tcBorders>
              <w:top w:val="nil"/>
              <w:left w:val="nil"/>
              <w:bottom w:val="nil"/>
              <w:right w:val="nil"/>
            </w:tcBorders>
            <w:shd w:val="clear" w:color="auto" w:fill="auto"/>
            <w:noWrap/>
            <w:vAlign w:val="bottom"/>
            <w:hideMark/>
          </w:tcPr>
          <w:p w14:paraId="1840B9B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0621612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4999979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598E6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B95D7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425EDD" w14:textId="08F20B4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1,8380%</w:t>
            </w:r>
          </w:p>
        </w:tc>
      </w:tr>
      <w:tr w:rsidR="0054069E" w:rsidRPr="0045584F" w14:paraId="1C25987F" w14:textId="77777777" w:rsidTr="0045584F">
        <w:trPr>
          <w:trHeight w:val="210"/>
        </w:trPr>
        <w:tc>
          <w:tcPr>
            <w:tcW w:w="1643" w:type="dxa"/>
            <w:tcBorders>
              <w:top w:val="nil"/>
              <w:left w:val="nil"/>
              <w:bottom w:val="nil"/>
              <w:right w:val="nil"/>
            </w:tcBorders>
            <w:shd w:val="clear" w:color="auto" w:fill="auto"/>
            <w:noWrap/>
            <w:vAlign w:val="bottom"/>
            <w:hideMark/>
          </w:tcPr>
          <w:p w14:paraId="179ABD5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265EDAF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20033B8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1079C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1D5E5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B8807A" w14:textId="48A8169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1,8224%</w:t>
            </w:r>
          </w:p>
        </w:tc>
      </w:tr>
      <w:tr w:rsidR="0054069E" w:rsidRPr="0045584F" w14:paraId="1BF74EE5" w14:textId="77777777" w:rsidTr="0045584F">
        <w:trPr>
          <w:trHeight w:val="210"/>
        </w:trPr>
        <w:tc>
          <w:tcPr>
            <w:tcW w:w="1643" w:type="dxa"/>
            <w:tcBorders>
              <w:top w:val="nil"/>
              <w:left w:val="nil"/>
              <w:bottom w:val="nil"/>
              <w:right w:val="nil"/>
            </w:tcBorders>
            <w:shd w:val="clear" w:color="auto" w:fill="auto"/>
            <w:noWrap/>
            <w:vAlign w:val="bottom"/>
            <w:hideMark/>
          </w:tcPr>
          <w:p w14:paraId="6958013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7034C82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33F0043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DFAAA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A259E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5FC437" w14:textId="73783AC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1,8688%</w:t>
            </w:r>
          </w:p>
        </w:tc>
      </w:tr>
      <w:tr w:rsidR="0054069E" w:rsidRPr="0045584F" w14:paraId="6FF067FF" w14:textId="77777777" w:rsidTr="0045584F">
        <w:trPr>
          <w:trHeight w:val="210"/>
        </w:trPr>
        <w:tc>
          <w:tcPr>
            <w:tcW w:w="1643" w:type="dxa"/>
            <w:tcBorders>
              <w:top w:val="nil"/>
              <w:left w:val="nil"/>
              <w:bottom w:val="nil"/>
              <w:right w:val="nil"/>
            </w:tcBorders>
            <w:shd w:val="clear" w:color="auto" w:fill="auto"/>
            <w:noWrap/>
            <w:vAlign w:val="bottom"/>
            <w:hideMark/>
          </w:tcPr>
          <w:p w14:paraId="799A63A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32EE144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728C9F2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C2F10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A4E98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9F363C" w14:textId="6673076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1,9479%</w:t>
            </w:r>
          </w:p>
        </w:tc>
      </w:tr>
      <w:tr w:rsidR="0054069E" w:rsidRPr="0045584F" w14:paraId="52F30824" w14:textId="77777777" w:rsidTr="0045584F">
        <w:trPr>
          <w:trHeight w:val="210"/>
        </w:trPr>
        <w:tc>
          <w:tcPr>
            <w:tcW w:w="1643" w:type="dxa"/>
            <w:tcBorders>
              <w:top w:val="nil"/>
              <w:left w:val="nil"/>
              <w:bottom w:val="nil"/>
              <w:right w:val="nil"/>
            </w:tcBorders>
            <w:shd w:val="clear" w:color="auto" w:fill="auto"/>
            <w:noWrap/>
            <w:vAlign w:val="bottom"/>
            <w:hideMark/>
          </w:tcPr>
          <w:p w14:paraId="74D2976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4E07F8C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22DEDAF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82B07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B969D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1DA940" w14:textId="65EF0B7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2,0513%</w:t>
            </w:r>
          </w:p>
        </w:tc>
      </w:tr>
      <w:tr w:rsidR="0054069E" w:rsidRPr="0045584F" w14:paraId="2A68CF15" w14:textId="77777777" w:rsidTr="0045584F">
        <w:trPr>
          <w:trHeight w:val="210"/>
        </w:trPr>
        <w:tc>
          <w:tcPr>
            <w:tcW w:w="1643" w:type="dxa"/>
            <w:tcBorders>
              <w:top w:val="nil"/>
              <w:left w:val="nil"/>
              <w:bottom w:val="nil"/>
              <w:right w:val="nil"/>
            </w:tcBorders>
            <w:shd w:val="clear" w:color="auto" w:fill="auto"/>
            <w:noWrap/>
            <w:vAlign w:val="bottom"/>
            <w:hideMark/>
          </w:tcPr>
          <w:p w14:paraId="508C2BB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2C75CEC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3E8A136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16A32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7E792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FB4A94" w14:textId="1E97143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2,1162%</w:t>
            </w:r>
          </w:p>
        </w:tc>
      </w:tr>
      <w:tr w:rsidR="0054069E" w:rsidRPr="0045584F" w14:paraId="100DADC0" w14:textId="77777777" w:rsidTr="0045584F">
        <w:trPr>
          <w:trHeight w:val="210"/>
        </w:trPr>
        <w:tc>
          <w:tcPr>
            <w:tcW w:w="1643" w:type="dxa"/>
            <w:tcBorders>
              <w:top w:val="nil"/>
              <w:left w:val="nil"/>
              <w:bottom w:val="nil"/>
              <w:right w:val="nil"/>
            </w:tcBorders>
            <w:shd w:val="clear" w:color="auto" w:fill="auto"/>
            <w:noWrap/>
            <w:vAlign w:val="bottom"/>
            <w:hideMark/>
          </w:tcPr>
          <w:p w14:paraId="11DD1EC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6AF1F94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5FF4FBD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6E92C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01485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41E57D" w14:textId="24F063B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2,0823%</w:t>
            </w:r>
          </w:p>
        </w:tc>
      </w:tr>
      <w:tr w:rsidR="0054069E" w:rsidRPr="0045584F" w14:paraId="777AFD89" w14:textId="77777777" w:rsidTr="0045584F">
        <w:trPr>
          <w:trHeight w:val="210"/>
        </w:trPr>
        <w:tc>
          <w:tcPr>
            <w:tcW w:w="1643" w:type="dxa"/>
            <w:tcBorders>
              <w:top w:val="nil"/>
              <w:left w:val="nil"/>
              <w:bottom w:val="nil"/>
              <w:right w:val="nil"/>
            </w:tcBorders>
            <w:shd w:val="clear" w:color="auto" w:fill="auto"/>
            <w:noWrap/>
            <w:vAlign w:val="bottom"/>
            <w:hideMark/>
          </w:tcPr>
          <w:p w14:paraId="77CF613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69D132E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1999A8B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E98F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20DBA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969265" w14:textId="352E517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2,1717%</w:t>
            </w:r>
          </w:p>
        </w:tc>
      </w:tr>
      <w:tr w:rsidR="0054069E" w:rsidRPr="0045584F" w14:paraId="79C58F7D" w14:textId="77777777" w:rsidTr="0045584F">
        <w:trPr>
          <w:trHeight w:val="210"/>
        </w:trPr>
        <w:tc>
          <w:tcPr>
            <w:tcW w:w="1643" w:type="dxa"/>
            <w:tcBorders>
              <w:top w:val="nil"/>
              <w:left w:val="nil"/>
              <w:bottom w:val="nil"/>
              <w:right w:val="nil"/>
            </w:tcBorders>
            <w:shd w:val="clear" w:color="auto" w:fill="auto"/>
            <w:noWrap/>
            <w:vAlign w:val="bottom"/>
            <w:hideMark/>
          </w:tcPr>
          <w:p w14:paraId="445D709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4FB572E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7F06C3A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8D3B3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26249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57A799" w14:textId="4CF881A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2,2957%</w:t>
            </w:r>
          </w:p>
        </w:tc>
      </w:tr>
      <w:tr w:rsidR="0054069E" w:rsidRPr="0045584F" w14:paraId="4EAEFD7D" w14:textId="77777777" w:rsidTr="0045584F">
        <w:trPr>
          <w:trHeight w:val="210"/>
        </w:trPr>
        <w:tc>
          <w:tcPr>
            <w:tcW w:w="1643" w:type="dxa"/>
            <w:tcBorders>
              <w:top w:val="nil"/>
              <w:left w:val="nil"/>
              <w:bottom w:val="nil"/>
              <w:right w:val="nil"/>
            </w:tcBorders>
            <w:shd w:val="clear" w:color="auto" w:fill="auto"/>
            <w:noWrap/>
            <w:vAlign w:val="bottom"/>
            <w:hideMark/>
          </w:tcPr>
          <w:p w14:paraId="2B1EB8C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54A47D3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4563B02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69522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80C24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A94AFF" w14:textId="749380D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2,3325%</w:t>
            </w:r>
          </w:p>
        </w:tc>
      </w:tr>
      <w:tr w:rsidR="0054069E" w:rsidRPr="0045584F" w14:paraId="2C1E031D" w14:textId="77777777" w:rsidTr="0045584F">
        <w:trPr>
          <w:trHeight w:val="210"/>
        </w:trPr>
        <w:tc>
          <w:tcPr>
            <w:tcW w:w="1643" w:type="dxa"/>
            <w:tcBorders>
              <w:top w:val="nil"/>
              <w:left w:val="nil"/>
              <w:bottom w:val="nil"/>
              <w:right w:val="nil"/>
            </w:tcBorders>
            <w:shd w:val="clear" w:color="auto" w:fill="auto"/>
            <w:noWrap/>
            <w:vAlign w:val="bottom"/>
            <w:hideMark/>
          </w:tcPr>
          <w:p w14:paraId="2A3F90F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63A9CE9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046755C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53058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08733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382CDD" w14:textId="59C2C4B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2,3414%</w:t>
            </w:r>
          </w:p>
        </w:tc>
      </w:tr>
      <w:tr w:rsidR="0054069E" w:rsidRPr="0045584F" w14:paraId="731255CA" w14:textId="77777777" w:rsidTr="0045584F">
        <w:trPr>
          <w:trHeight w:val="210"/>
        </w:trPr>
        <w:tc>
          <w:tcPr>
            <w:tcW w:w="1643" w:type="dxa"/>
            <w:tcBorders>
              <w:top w:val="nil"/>
              <w:left w:val="nil"/>
              <w:bottom w:val="nil"/>
              <w:right w:val="nil"/>
            </w:tcBorders>
            <w:shd w:val="clear" w:color="auto" w:fill="auto"/>
            <w:noWrap/>
            <w:vAlign w:val="bottom"/>
            <w:hideMark/>
          </w:tcPr>
          <w:p w14:paraId="166A276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0177942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637AA8C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A9BE9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02C76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A7CA8D" w14:textId="2002AAF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2,4752%</w:t>
            </w:r>
          </w:p>
        </w:tc>
      </w:tr>
      <w:tr w:rsidR="0054069E" w:rsidRPr="0045584F" w14:paraId="649F7D15" w14:textId="77777777" w:rsidTr="0045584F">
        <w:trPr>
          <w:trHeight w:val="210"/>
        </w:trPr>
        <w:tc>
          <w:tcPr>
            <w:tcW w:w="1643" w:type="dxa"/>
            <w:tcBorders>
              <w:top w:val="nil"/>
              <w:left w:val="nil"/>
              <w:bottom w:val="nil"/>
              <w:right w:val="nil"/>
            </w:tcBorders>
            <w:shd w:val="clear" w:color="auto" w:fill="auto"/>
            <w:noWrap/>
            <w:vAlign w:val="bottom"/>
            <w:hideMark/>
          </w:tcPr>
          <w:p w14:paraId="21722D0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34364F1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2286091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1887D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20D31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4F2732" w14:textId="21661FA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2,5228%</w:t>
            </w:r>
          </w:p>
        </w:tc>
      </w:tr>
      <w:tr w:rsidR="0054069E" w:rsidRPr="0045584F" w14:paraId="541CDE90" w14:textId="77777777" w:rsidTr="0045584F">
        <w:trPr>
          <w:trHeight w:val="210"/>
        </w:trPr>
        <w:tc>
          <w:tcPr>
            <w:tcW w:w="1643" w:type="dxa"/>
            <w:tcBorders>
              <w:top w:val="nil"/>
              <w:left w:val="nil"/>
              <w:bottom w:val="nil"/>
              <w:right w:val="nil"/>
            </w:tcBorders>
            <w:shd w:val="clear" w:color="auto" w:fill="auto"/>
            <w:noWrap/>
            <w:vAlign w:val="bottom"/>
            <w:hideMark/>
          </w:tcPr>
          <w:p w14:paraId="558E794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55CE78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6CE9D29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41335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5C535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F55723" w14:textId="65D7F8B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2,5740%</w:t>
            </w:r>
          </w:p>
        </w:tc>
      </w:tr>
      <w:tr w:rsidR="0054069E" w:rsidRPr="0045584F" w14:paraId="68EE3411" w14:textId="77777777" w:rsidTr="0045584F">
        <w:trPr>
          <w:trHeight w:val="210"/>
        </w:trPr>
        <w:tc>
          <w:tcPr>
            <w:tcW w:w="1643" w:type="dxa"/>
            <w:tcBorders>
              <w:top w:val="nil"/>
              <w:left w:val="nil"/>
              <w:bottom w:val="nil"/>
              <w:right w:val="nil"/>
            </w:tcBorders>
            <w:shd w:val="clear" w:color="auto" w:fill="auto"/>
            <w:noWrap/>
            <w:vAlign w:val="bottom"/>
            <w:hideMark/>
          </w:tcPr>
          <w:p w14:paraId="7293161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0FC3AA7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606FEBA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B03DA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39532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370CAD" w14:textId="296C87A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2,6906%</w:t>
            </w:r>
          </w:p>
        </w:tc>
      </w:tr>
      <w:tr w:rsidR="0054069E" w:rsidRPr="0045584F" w14:paraId="00620C02" w14:textId="77777777" w:rsidTr="0045584F">
        <w:trPr>
          <w:trHeight w:val="210"/>
        </w:trPr>
        <w:tc>
          <w:tcPr>
            <w:tcW w:w="1643" w:type="dxa"/>
            <w:tcBorders>
              <w:top w:val="nil"/>
              <w:left w:val="nil"/>
              <w:bottom w:val="nil"/>
              <w:right w:val="nil"/>
            </w:tcBorders>
            <w:shd w:val="clear" w:color="auto" w:fill="auto"/>
            <w:noWrap/>
            <w:vAlign w:val="bottom"/>
            <w:hideMark/>
          </w:tcPr>
          <w:p w14:paraId="15506D9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4989AFB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4226181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769DF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97F43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818F45" w14:textId="439CD3F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2,7520%</w:t>
            </w:r>
          </w:p>
        </w:tc>
      </w:tr>
      <w:tr w:rsidR="0054069E" w:rsidRPr="0045584F" w14:paraId="3A771405" w14:textId="77777777" w:rsidTr="0045584F">
        <w:trPr>
          <w:trHeight w:val="210"/>
        </w:trPr>
        <w:tc>
          <w:tcPr>
            <w:tcW w:w="1643" w:type="dxa"/>
            <w:tcBorders>
              <w:top w:val="nil"/>
              <w:left w:val="nil"/>
              <w:bottom w:val="nil"/>
              <w:right w:val="nil"/>
            </w:tcBorders>
            <w:shd w:val="clear" w:color="auto" w:fill="auto"/>
            <w:noWrap/>
            <w:vAlign w:val="bottom"/>
            <w:hideMark/>
          </w:tcPr>
          <w:p w14:paraId="4C73563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7FBF12E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60454CD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A17FA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AA7E8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C42975" w14:textId="727D148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2,9489%</w:t>
            </w:r>
          </w:p>
        </w:tc>
      </w:tr>
      <w:tr w:rsidR="0054069E" w:rsidRPr="0045584F" w14:paraId="326DB794" w14:textId="77777777" w:rsidTr="0045584F">
        <w:trPr>
          <w:trHeight w:val="210"/>
        </w:trPr>
        <w:tc>
          <w:tcPr>
            <w:tcW w:w="1643" w:type="dxa"/>
            <w:tcBorders>
              <w:top w:val="nil"/>
              <w:left w:val="nil"/>
              <w:bottom w:val="nil"/>
              <w:right w:val="nil"/>
            </w:tcBorders>
            <w:shd w:val="clear" w:color="auto" w:fill="auto"/>
            <w:noWrap/>
            <w:vAlign w:val="bottom"/>
            <w:hideMark/>
          </w:tcPr>
          <w:p w14:paraId="0547C53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2D6648D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48063DB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7AAA3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E0C8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849C52" w14:textId="43888E4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3,0483%</w:t>
            </w:r>
          </w:p>
        </w:tc>
      </w:tr>
      <w:tr w:rsidR="0054069E" w:rsidRPr="0045584F" w14:paraId="5ADD104C" w14:textId="77777777" w:rsidTr="0045584F">
        <w:trPr>
          <w:trHeight w:val="210"/>
        </w:trPr>
        <w:tc>
          <w:tcPr>
            <w:tcW w:w="1643" w:type="dxa"/>
            <w:tcBorders>
              <w:top w:val="nil"/>
              <w:left w:val="nil"/>
              <w:bottom w:val="nil"/>
              <w:right w:val="nil"/>
            </w:tcBorders>
            <w:shd w:val="clear" w:color="auto" w:fill="auto"/>
            <w:noWrap/>
            <w:vAlign w:val="bottom"/>
            <w:hideMark/>
          </w:tcPr>
          <w:p w14:paraId="36286EA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482AA86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278A80A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768AB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B3841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DF2D64" w14:textId="68C7058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3,0702%</w:t>
            </w:r>
          </w:p>
        </w:tc>
      </w:tr>
      <w:tr w:rsidR="0054069E" w:rsidRPr="0045584F" w14:paraId="4189DBFC" w14:textId="77777777" w:rsidTr="0045584F">
        <w:trPr>
          <w:trHeight w:val="210"/>
        </w:trPr>
        <w:tc>
          <w:tcPr>
            <w:tcW w:w="1643" w:type="dxa"/>
            <w:tcBorders>
              <w:top w:val="nil"/>
              <w:left w:val="nil"/>
              <w:bottom w:val="nil"/>
              <w:right w:val="nil"/>
            </w:tcBorders>
            <w:shd w:val="clear" w:color="auto" w:fill="auto"/>
            <w:noWrap/>
            <w:vAlign w:val="bottom"/>
            <w:hideMark/>
          </w:tcPr>
          <w:p w14:paraId="6DC70B9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0813E9B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7EF8ABF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EA61A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B0F04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FDA402" w14:textId="362C97D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3,2503%</w:t>
            </w:r>
          </w:p>
        </w:tc>
      </w:tr>
      <w:tr w:rsidR="0054069E" w:rsidRPr="0045584F" w14:paraId="59401217" w14:textId="77777777" w:rsidTr="0045584F">
        <w:trPr>
          <w:trHeight w:val="210"/>
        </w:trPr>
        <w:tc>
          <w:tcPr>
            <w:tcW w:w="1643" w:type="dxa"/>
            <w:tcBorders>
              <w:top w:val="nil"/>
              <w:left w:val="nil"/>
              <w:bottom w:val="nil"/>
              <w:right w:val="nil"/>
            </w:tcBorders>
            <w:shd w:val="clear" w:color="auto" w:fill="auto"/>
            <w:noWrap/>
            <w:vAlign w:val="bottom"/>
            <w:hideMark/>
          </w:tcPr>
          <w:p w14:paraId="60C924B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1F9370D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765C4CC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F97CD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37910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C3D7F1" w14:textId="67C9CD9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3,3186%</w:t>
            </w:r>
          </w:p>
        </w:tc>
      </w:tr>
      <w:tr w:rsidR="0054069E" w:rsidRPr="0045584F" w14:paraId="69E641CE" w14:textId="77777777" w:rsidTr="0045584F">
        <w:trPr>
          <w:trHeight w:val="210"/>
        </w:trPr>
        <w:tc>
          <w:tcPr>
            <w:tcW w:w="1643" w:type="dxa"/>
            <w:tcBorders>
              <w:top w:val="nil"/>
              <w:left w:val="nil"/>
              <w:bottom w:val="nil"/>
              <w:right w:val="nil"/>
            </w:tcBorders>
            <w:shd w:val="clear" w:color="auto" w:fill="auto"/>
            <w:noWrap/>
            <w:vAlign w:val="bottom"/>
            <w:hideMark/>
          </w:tcPr>
          <w:p w14:paraId="0A02D88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2A3929D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6E0676B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0630D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8D600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A9F344" w14:textId="43E247A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3,5785%</w:t>
            </w:r>
          </w:p>
        </w:tc>
      </w:tr>
      <w:tr w:rsidR="0054069E" w:rsidRPr="0045584F" w14:paraId="12A2E8F6" w14:textId="77777777" w:rsidTr="0045584F">
        <w:trPr>
          <w:trHeight w:val="210"/>
        </w:trPr>
        <w:tc>
          <w:tcPr>
            <w:tcW w:w="1643" w:type="dxa"/>
            <w:tcBorders>
              <w:top w:val="nil"/>
              <w:left w:val="nil"/>
              <w:bottom w:val="nil"/>
              <w:right w:val="nil"/>
            </w:tcBorders>
            <w:shd w:val="clear" w:color="auto" w:fill="auto"/>
            <w:noWrap/>
            <w:vAlign w:val="bottom"/>
            <w:hideMark/>
          </w:tcPr>
          <w:p w14:paraId="41776E5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1DD054F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5C58A0B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1B22B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0EA45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C34E62" w14:textId="5AE35A9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3,6089%</w:t>
            </w:r>
          </w:p>
        </w:tc>
      </w:tr>
      <w:tr w:rsidR="0054069E" w:rsidRPr="0045584F" w14:paraId="328729E9" w14:textId="77777777" w:rsidTr="0045584F">
        <w:trPr>
          <w:trHeight w:val="210"/>
        </w:trPr>
        <w:tc>
          <w:tcPr>
            <w:tcW w:w="1643" w:type="dxa"/>
            <w:tcBorders>
              <w:top w:val="nil"/>
              <w:left w:val="nil"/>
              <w:bottom w:val="nil"/>
              <w:right w:val="nil"/>
            </w:tcBorders>
            <w:shd w:val="clear" w:color="auto" w:fill="auto"/>
            <w:noWrap/>
            <w:vAlign w:val="bottom"/>
            <w:hideMark/>
          </w:tcPr>
          <w:p w14:paraId="0ECFD34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55E9F1B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0AEAAA9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9E08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C4FDB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46FDE7" w14:textId="5F16F79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3,8614%</w:t>
            </w:r>
          </w:p>
        </w:tc>
      </w:tr>
      <w:tr w:rsidR="0054069E" w:rsidRPr="0045584F" w14:paraId="1A3BB6D0" w14:textId="77777777" w:rsidTr="0045584F">
        <w:trPr>
          <w:trHeight w:val="210"/>
        </w:trPr>
        <w:tc>
          <w:tcPr>
            <w:tcW w:w="1643" w:type="dxa"/>
            <w:tcBorders>
              <w:top w:val="nil"/>
              <w:left w:val="nil"/>
              <w:bottom w:val="nil"/>
              <w:right w:val="nil"/>
            </w:tcBorders>
            <w:shd w:val="clear" w:color="auto" w:fill="auto"/>
            <w:noWrap/>
            <w:vAlign w:val="bottom"/>
            <w:hideMark/>
          </w:tcPr>
          <w:p w14:paraId="065FA2D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1DF5F73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001A5A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2088F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33B11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1DB880" w14:textId="0F24760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3,9170%</w:t>
            </w:r>
          </w:p>
        </w:tc>
      </w:tr>
      <w:tr w:rsidR="0054069E" w:rsidRPr="0045584F" w14:paraId="77D8D0F4" w14:textId="77777777" w:rsidTr="0045584F">
        <w:trPr>
          <w:trHeight w:val="210"/>
        </w:trPr>
        <w:tc>
          <w:tcPr>
            <w:tcW w:w="1643" w:type="dxa"/>
            <w:tcBorders>
              <w:top w:val="nil"/>
              <w:left w:val="nil"/>
              <w:bottom w:val="nil"/>
              <w:right w:val="nil"/>
            </w:tcBorders>
            <w:shd w:val="clear" w:color="auto" w:fill="auto"/>
            <w:noWrap/>
            <w:vAlign w:val="bottom"/>
            <w:hideMark/>
          </w:tcPr>
          <w:p w14:paraId="7FE10AF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776E2A4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5858F0E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1FE68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DAA8F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921913" w14:textId="04D0CA2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4,1668%</w:t>
            </w:r>
          </w:p>
        </w:tc>
      </w:tr>
      <w:tr w:rsidR="0054069E" w:rsidRPr="0045584F" w14:paraId="3A504A2F" w14:textId="77777777" w:rsidTr="0045584F">
        <w:trPr>
          <w:trHeight w:val="210"/>
        </w:trPr>
        <w:tc>
          <w:tcPr>
            <w:tcW w:w="1643" w:type="dxa"/>
            <w:tcBorders>
              <w:top w:val="nil"/>
              <w:left w:val="nil"/>
              <w:bottom w:val="nil"/>
              <w:right w:val="nil"/>
            </w:tcBorders>
            <w:shd w:val="clear" w:color="auto" w:fill="auto"/>
            <w:noWrap/>
            <w:vAlign w:val="bottom"/>
            <w:hideMark/>
          </w:tcPr>
          <w:p w14:paraId="53D525C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331787A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28BCFB2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FAB71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4EDD9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981451" w14:textId="58E80B5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4,3760%</w:t>
            </w:r>
          </w:p>
        </w:tc>
      </w:tr>
      <w:tr w:rsidR="0054069E" w:rsidRPr="0045584F" w14:paraId="50F2E5D5" w14:textId="77777777" w:rsidTr="0045584F">
        <w:trPr>
          <w:trHeight w:val="210"/>
        </w:trPr>
        <w:tc>
          <w:tcPr>
            <w:tcW w:w="1643" w:type="dxa"/>
            <w:tcBorders>
              <w:top w:val="nil"/>
              <w:left w:val="nil"/>
              <w:bottom w:val="nil"/>
              <w:right w:val="nil"/>
            </w:tcBorders>
            <w:shd w:val="clear" w:color="auto" w:fill="auto"/>
            <w:noWrap/>
            <w:vAlign w:val="bottom"/>
            <w:hideMark/>
          </w:tcPr>
          <w:p w14:paraId="353AAFF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277E38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3040EA0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60102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576AD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A9FA44" w14:textId="5906F16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4,5442%</w:t>
            </w:r>
          </w:p>
        </w:tc>
      </w:tr>
      <w:tr w:rsidR="0054069E" w:rsidRPr="0045584F" w14:paraId="54030346" w14:textId="77777777" w:rsidTr="0045584F">
        <w:trPr>
          <w:trHeight w:val="210"/>
        </w:trPr>
        <w:tc>
          <w:tcPr>
            <w:tcW w:w="1643" w:type="dxa"/>
            <w:tcBorders>
              <w:top w:val="nil"/>
              <w:left w:val="nil"/>
              <w:bottom w:val="nil"/>
              <w:right w:val="nil"/>
            </w:tcBorders>
            <w:shd w:val="clear" w:color="auto" w:fill="auto"/>
            <w:noWrap/>
            <w:vAlign w:val="bottom"/>
            <w:hideMark/>
          </w:tcPr>
          <w:p w14:paraId="1168022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5E269F7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0ABFFB7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1E9AF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2A9E1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FF94F9" w14:textId="7A67C12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4,9635%</w:t>
            </w:r>
          </w:p>
        </w:tc>
      </w:tr>
      <w:tr w:rsidR="0054069E" w:rsidRPr="0045584F" w14:paraId="10DC501D" w14:textId="77777777" w:rsidTr="0045584F">
        <w:trPr>
          <w:trHeight w:val="210"/>
        </w:trPr>
        <w:tc>
          <w:tcPr>
            <w:tcW w:w="1643" w:type="dxa"/>
            <w:tcBorders>
              <w:top w:val="nil"/>
              <w:left w:val="nil"/>
              <w:bottom w:val="nil"/>
              <w:right w:val="nil"/>
            </w:tcBorders>
            <w:shd w:val="clear" w:color="auto" w:fill="auto"/>
            <w:noWrap/>
            <w:vAlign w:val="bottom"/>
            <w:hideMark/>
          </w:tcPr>
          <w:p w14:paraId="12A1871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59C793E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5882FBD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04FE1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938F2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E838EA" w14:textId="7968D81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5,1428%</w:t>
            </w:r>
          </w:p>
        </w:tc>
      </w:tr>
      <w:tr w:rsidR="0054069E" w:rsidRPr="0045584F" w14:paraId="553ADE55" w14:textId="77777777" w:rsidTr="0045584F">
        <w:trPr>
          <w:trHeight w:val="210"/>
        </w:trPr>
        <w:tc>
          <w:tcPr>
            <w:tcW w:w="1643" w:type="dxa"/>
            <w:tcBorders>
              <w:top w:val="nil"/>
              <w:left w:val="nil"/>
              <w:bottom w:val="nil"/>
              <w:right w:val="nil"/>
            </w:tcBorders>
            <w:shd w:val="clear" w:color="auto" w:fill="auto"/>
            <w:noWrap/>
            <w:vAlign w:val="bottom"/>
            <w:hideMark/>
          </w:tcPr>
          <w:p w14:paraId="6EFA199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0BB574E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4B5285E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E6D8E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1C4A1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545B2F" w14:textId="4637DB8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5,4257%</w:t>
            </w:r>
          </w:p>
        </w:tc>
      </w:tr>
      <w:tr w:rsidR="0054069E" w:rsidRPr="0045584F" w14:paraId="0668DBC0" w14:textId="77777777" w:rsidTr="0045584F">
        <w:trPr>
          <w:trHeight w:val="210"/>
        </w:trPr>
        <w:tc>
          <w:tcPr>
            <w:tcW w:w="1643" w:type="dxa"/>
            <w:tcBorders>
              <w:top w:val="nil"/>
              <w:left w:val="nil"/>
              <w:bottom w:val="nil"/>
              <w:right w:val="nil"/>
            </w:tcBorders>
            <w:shd w:val="clear" w:color="auto" w:fill="auto"/>
            <w:noWrap/>
            <w:vAlign w:val="bottom"/>
            <w:hideMark/>
          </w:tcPr>
          <w:p w14:paraId="4E704EE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4590B11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5AE694C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E64C7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10579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FCCD9E" w14:textId="67EDA1C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5,8679%</w:t>
            </w:r>
          </w:p>
        </w:tc>
      </w:tr>
      <w:tr w:rsidR="0054069E" w:rsidRPr="0045584F" w14:paraId="70DC0ECC" w14:textId="77777777" w:rsidTr="0045584F">
        <w:trPr>
          <w:trHeight w:val="210"/>
        </w:trPr>
        <w:tc>
          <w:tcPr>
            <w:tcW w:w="1643" w:type="dxa"/>
            <w:tcBorders>
              <w:top w:val="nil"/>
              <w:left w:val="nil"/>
              <w:bottom w:val="nil"/>
              <w:right w:val="nil"/>
            </w:tcBorders>
            <w:shd w:val="clear" w:color="auto" w:fill="auto"/>
            <w:noWrap/>
            <w:vAlign w:val="bottom"/>
            <w:hideMark/>
          </w:tcPr>
          <w:p w14:paraId="7FC314C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7A02550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4684523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52169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3A65B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5C1D48" w14:textId="22646A6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6,1470%</w:t>
            </w:r>
          </w:p>
        </w:tc>
      </w:tr>
      <w:tr w:rsidR="0054069E" w:rsidRPr="0045584F" w14:paraId="09B43AA1" w14:textId="77777777" w:rsidTr="0045584F">
        <w:trPr>
          <w:trHeight w:val="210"/>
        </w:trPr>
        <w:tc>
          <w:tcPr>
            <w:tcW w:w="1643" w:type="dxa"/>
            <w:tcBorders>
              <w:top w:val="nil"/>
              <w:left w:val="nil"/>
              <w:bottom w:val="nil"/>
              <w:right w:val="nil"/>
            </w:tcBorders>
            <w:shd w:val="clear" w:color="auto" w:fill="auto"/>
            <w:noWrap/>
            <w:vAlign w:val="bottom"/>
            <w:hideMark/>
          </w:tcPr>
          <w:p w14:paraId="4530986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121</w:t>
            </w:r>
          </w:p>
        </w:tc>
        <w:tc>
          <w:tcPr>
            <w:tcW w:w="1545" w:type="dxa"/>
            <w:tcBorders>
              <w:top w:val="nil"/>
              <w:left w:val="nil"/>
              <w:bottom w:val="nil"/>
              <w:right w:val="nil"/>
            </w:tcBorders>
            <w:shd w:val="clear" w:color="auto" w:fill="auto"/>
            <w:noWrap/>
            <w:vAlign w:val="bottom"/>
            <w:hideMark/>
          </w:tcPr>
          <w:p w14:paraId="7454723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20/03/2031</w:t>
            </w:r>
          </w:p>
        </w:tc>
        <w:tc>
          <w:tcPr>
            <w:tcW w:w="869" w:type="dxa"/>
            <w:tcBorders>
              <w:top w:val="nil"/>
              <w:left w:val="nil"/>
              <w:bottom w:val="nil"/>
              <w:right w:val="nil"/>
            </w:tcBorders>
            <w:shd w:val="clear" w:color="auto" w:fill="auto"/>
            <w:noWrap/>
            <w:vAlign w:val="bottom"/>
            <w:hideMark/>
          </w:tcPr>
          <w:p w14:paraId="66AEF2B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A3043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E59DB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E0CA0D" w14:textId="01527E6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6,7494%</w:t>
            </w:r>
          </w:p>
        </w:tc>
      </w:tr>
      <w:tr w:rsidR="0054069E" w:rsidRPr="0045584F" w14:paraId="4CF22FD6" w14:textId="77777777" w:rsidTr="0045584F">
        <w:trPr>
          <w:trHeight w:val="210"/>
        </w:trPr>
        <w:tc>
          <w:tcPr>
            <w:tcW w:w="1643" w:type="dxa"/>
            <w:tcBorders>
              <w:top w:val="nil"/>
              <w:left w:val="nil"/>
              <w:bottom w:val="nil"/>
              <w:right w:val="nil"/>
            </w:tcBorders>
            <w:shd w:val="clear" w:color="auto" w:fill="auto"/>
            <w:noWrap/>
            <w:vAlign w:val="bottom"/>
            <w:hideMark/>
          </w:tcPr>
          <w:p w14:paraId="6239E72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122</w:t>
            </w:r>
          </w:p>
        </w:tc>
        <w:tc>
          <w:tcPr>
            <w:tcW w:w="1545" w:type="dxa"/>
            <w:tcBorders>
              <w:top w:val="nil"/>
              <w:left w:val="nil"/>
              <w:bottom w:val="nil"/>
              <w:right w:val="nil"/>
            </w:tcBorders>
            <w:shd w:val="clear" w:color="auto" w:fill="auto"/>
            <w:noWrap/>
            <w:vAlign w:val="bottom"/>
            <w:hideMark/>
          </w:tcPr>
          <w:p w14:paraId="6266045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20/04/2031</w:t>
            </w:r>
          </w:p>
        </w:tc>
        <w:tc>
          <w:tcPr>
            <w:tcW w:w="869" w:type="dxa"/>
            <w:tcBorders>
              <w:top w:val="nil"/>
              <w:left w:val="nil"/>
              <w:bottom w:val="nil"/>
              <w:right w:val="nil"/>
            </w:tcBorders>
            <w:shd w:val="clear" w:color="auto" w:fill="auto"/>
            <w:noWrap/>
            <w:vAlign w:val="bottom"/>
            <w:hideMark/>
          </w:tcPr>
          <w:p w14:paraId="7EC1150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51B4A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8CE44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1D6D2D" w14:textId="54C7395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7,1857%</w:t>
            </w:r>
          </w:p>
        </w:tc>
      </w:tr>
      <w:tr w:rsidR="0054069E" w:rsidRPr="0045584F" w14:paraId="5FB25C2E" w14:textId="77777777" w:rsidTr="0045584F">
        <w:trPr>
          <w:trHeight w:val="210"/>
        </w:trPr>
        <w:tc>
          <w:tcPr>
            <w:tcW w:w="1643" w:type="dxa"/>
            <w:tcBorders>
              <w:top w:val="nil"/>
              <w:left w:val="nil"/>
              <w:bottom w:val="nil"/>
              <w:right w:val="nil"/>
            </w:tcBorders>
            <w:shd w:val="clear" w:color="auto" w:fill="auto"/>
            <w:noWrap/>
            <w:vAlign w:val="bottom"/>
            <w:hideMark/>
          </w:tcPr>
          <w:p w14:paraId="0222127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123</w:t>
            </w:r>
          </w:p>
        </w:tc>
        <w:tc>
          <w:tcPr>
            <w:tcW w:w="1545" w:type="dxa"/>
            <w:tcBorders>
              <w:top w:val="nil"/>
              <w:left w:val="nil"/>
              <w:bottom w:val="nil"/>
              <w:right w:val="nil"/>
            </w:tcBorders>
            <w:shd w:val="clear" w:color="auto" w:fill="auto"/>
            <w:noWrap/>
            <w:vAlign w:val="bottom"/>
            <w:hideMark/>
          </w:tcPr>
          <w:p w14:paraId="702A298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20/05/2031</w:t>
            </w:r>
          </w:p>
        </w:tc>
        <w:tc>
          <w:tcPr>
            <w:tcW w:w="869" w:type="dxa"/>
            <w:tcBorders>
              <w:top w:val="nil"/>
              <w:left w:val="nil"/>
              <w:bottom w:val="nil"/>
              <w:right w:val="nil"/>
            </w:tcBorders>
            <w:shd w:val="clear" w:color="auto" w:fill="auto"/>
            <w:noWrap/>
            <w:vAlign w:val="bottom"/>
            <w:hideMark/>
          </w:tcPr>
          <w:p w14:paraId="1C880DE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89B95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9762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A2B97A" w14:textId="79EF79D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7,8321%</w:t>
            </w:r>
          </w:p>
        </w:tc>
      </w:tr>
      <w:tr w:rsidR="0054069E" w:rsidRPr="0045584F" w14:paraId="16781454" w14:textId="77777777" w:rsidTr="0045584F">
        <w:trPr>
          <w:trHeight w:val="210"/>
        </w:trPr>
        <w:tc>
          <w:tcPr>
            <w:tcW w:w="1643" w:type="dxa"/>
            <w:tcBorders>
              <w:top w:val="nil"/>
              <w:left w:val="nil"/>
              <w:bottom w:val="nil"/>
              <w:right w:val="nil"/>
            </w:tcBorders>
            <w:shd w:val="clear" w:color="auto" w:fill="auto"/>
            <w:noWrap/>
            <w:vAlign w:val="bottom"/>
            <w:hideMark/>
          </w:tcPr>
          <w:p w14:paraId="5887345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124</w:t>
            </w:r>
          </w:p>
        </w:tc>
        <w:tc>
          <w:tcPr>
            <w:tcW w:w="1545" w:type="dxa"/>
            <w:tcBorders>
              <w:top w:val="nil"/>
              <w:left w:val="nil"/>
              <w:bottom w:val="nil"/>
              <w:right w:val="nil"/>
            </w:tcBorders>
            <w:shd w:val="clear" w:color="auto" w:fill="auto"/>
            <w:noWrap/>
            <w:vAlign w:val="bottom"/>
            <w:hideMark/>
          </w:tcPr>
          <w:p w14:paraId="55F0C3F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20/06/2031</w:t>
            </w:r>
          </w:p>
        </w:tc>
        <w:tc>
          <w:tcPr>
            <w:tcW w:w="869" w:type="dxa"/>
            <w:tcBorders>
              <w:top w:val="nil"/>
              <w:left w:val="nil"/>
              <w:bottom w:val="nil"/>
              <w:right w:val="nil"/>
            </w:tcBorders>
            <w:shd w:val="clear" w:color="auto" w:fill="auto"/>
            <w:noWrap/>
            <w:vAlign w:val="bottom"/>
            <w:hideMark/>
          </w:tcPr>
          <w:p w14:paraId="109A3E4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5342E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3AFC2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E82248" w14:textId="73235F5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8,0279%</w:t>
            </w:r>
          </w:p>
        </w:tc>
      </w:tr>
      <w:tr w:rsidR="0054069E" w:rsidRPr="0045584F" w14:paraId="76819FE3" w14:textId="77777777" w:rsidTr="0045584F">
        <w:trPr>
          <w:trHeight w:val="210"/>
        </w:trPr>
        <w:tc>
          <w:tcPr>
            <w:tcW w:w="1643" w:type="dxa"/>
            <w:tcBorders>
              <w:top w:val="nil"/>
              <w:left w:val="nil"/>
              <w:bottom w:val="nil"/>
              <w:right w:val="nil"/>
            </w:tcBorders>
            <w:shd w:val="clear" w:color="auto" w:fill="auto"/>
            <w:noWrap/>
            <w:vAlign w:val="bottom"/>
            <w:hideMark/>
          </w:tcPr>
          <w:p w14:paraId="17B08AC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125</w:t>
            </w:r>
          </w:p>
        </w:tc>
        <w:tc>
          <w:tcPr>
            <w:tcW w:w="1545" w:type="dxa"/>
            <w:tcBorders>
              <w:top w:val="nil"/>
              <w:left w:val="nil"/>
              <w:bottom w:val="nil"/>
              <w:right w:val="nil"/>
            </w:tcBorders>
            <w:shd w:val="clear" w:color="auto" w:fill="auto"/>
            <w:noWrap/>
            <w:vAlign w:val="bottom"/>
            <w:hideMark/>
          </w:tcPr>
          <w:p w14:paraId="6AC8808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20/07/2031</w:t>
            </w:r>
          </w:p>
        </w:tc>
        <w:tc>
          <w:tcPr>
            <w:tcW w:w="869" w:type="dxa"/>
            <w:tcBorders>
              <w:top w:val="nil"/>
              <w:left w:val="nil"/>
              <w:bottom w:val="nil"/>
              <w:right w:val="nil"/>
            </w:tcBorders>
            <w:shd w:val="clear" w:color="auto" w:fill="auto"/>
            <w:noWrap/>
            <w:vAlign w:val="bottom"/>
            <w:hideMark/>
          </w:tcPr>
          <w:p w14:paraId="28F6C60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16F8F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5AFFF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1987F6" w14:textId="2F0C714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8,1131%</w:t>
            </w:r>
          </w:p>
        </w:tc>
      </w:tr>
      <w:tr w:rsidR="0054069E" w:rsidRPr="0045584F" w14:paraId="6AF817F8" w14:textId="77777777" w:rsidTr="0045584F">
        <w:trPr>
          <w:trHeight w:val="210"/>
        </w:trPr>
        <w:tc>
          <w:tcPr>
            <w:tcW w:w="1643" w:type="dxa"/>
            <w:tcBorders>
              <w:top w:val="nil"/>
              <w:left w:val="nil"/>
              <w:bottom w:val="nil"/>
              <w:right w:val="nil"/>
            </w:tcBorders>
            <w:shd w:val="clear" w:color="auto" w:fill="auto"/>
            <w:noWrap/>
            <w:vAlign w:val="bottom"/>
            <w:hideMark/>
          </w:tcPr>
          <w:p w14:paraId="65DFB82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126</w:t>
            </w:r>
          </w:p>
        </w:tc>
        <w:tc>
          <w:tcPr>
            <w:tcW w:w="1545" w:type="dxa"/>
            <w:tcBorders>
              <w:top w:val="nil"/>
              <w:left w:val="nil"/>
              <w:bottom w:val="nil"/>
              <w:right w:val="nil"/>
            </w:tcBorders>
            <w:shd w:val="clear" w:color="auto" w:fill="auto"/>
            <w:noWrap/>
            <w:vAlign w:val="bottom"/>
            <w:hideMark/>
          </w:tcPr>
          <w:p w14:paraId="52A8B79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20/08/2031</w:t>
            </w:r>
          </w:p>
        </w:tc>
        <w:tc>
          <w:tcPr>
            <w:tcW w:w="869" w:type="dxa"/>
            <w:tcBorders>
              <w:top w:val="nil"/>
              <w:left w:val="nil"/>
              <w:bottom w:val="nil"/>
              <w:right w:val="nil"/>
            </w:tcBorders>
            <w:shd w:val="clear" w:color="auto" w:fill="auto"/>
            <w:noWrap/>
            <w:vAlign w:val="bottom"/>
            <w:hideMark/>
          </w:tcPr>
          <w:p w14:paraId="2D96F1C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C5DF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2DF8E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B348AF" w14:textId="0B629C5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8,1465%</w:t>
            </w:r>
          </w:p>
        </w:tc>
      </w:tr>
      <w:tr w:rsidR="0054069E" w:rsidRPr="0045584F" w14:paraId="02128562" w14:textId="77777777" w:rsidTr="0045584F">
        <w:trPr>
          <w:trHeight w:val="210"/>
        </w:trPr>
        <w:tc>
          <w:tcPr>
            <w:tcW w:w="1643" w:type="dxa"/>
            <w:tcBorders>
              <w:top w:val="nil"/>
              <w:left w:val="nil"/>
              <w:bottom w:val="nil"/>
              <w:right w:val="nil"/>
            </w:tcBorders>
            <w:shd w:val="clear" w:color="auto" w:fill="auto"/>
            <w:noWrap/>
            <w:vAlign w:val="bottom"/>
            <w:hideMark/>
          </w:tcPr>
          <w:p w14:paraId="4ABC805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127</w:t>
            </w:r>
          </w:p>
        </w:tc>
        <w:tc>
          <w:tcPr>
            <w:tcW w:w="1545" w:type="dxa"/>
            <w:tcBorders>
              <w:top w:val="nil"/>
              <w:left w:val="nil"/>
              <w:bottom w:val="nil"/>
              <w:right w:val="nil"/>
            </w:tcBorders>
            <w:shd w:val="clear" w:color="auto" w:fill="auto"/>
            <w:noWrap/>
            <w:vAlign w:val="bottom"/>
            <w:hideMark/>
          </w:tcPr>
          <w:p w14:paraId="3C94CEE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20/09/2031</w:t>
            </w:r>
          </w:p>
        </w:tc>
        <w:tc>
          <w:tcPr>
            <w:tcW w:w="869" w:type="dxa"/>
            <w:tcBorders>
              <w:top w:val="nil"/>
              <w:left w:val="nil"/>
              <w:bottom w:val="nil"/>
              <w:right w:val="nil"/>
            </w:tcBorders>
            <w:shd w:val="clear" w:color="auto" w:fill="auto"/>
            <w:noWrap/>
            <w:vAlign w:val="bottom"/>
            <w:hideMark/>
          </w:tcPr>
          <w:p w14:paraId="33D1E4A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3CF29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337F9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B2C3E8" w14:textId="61139C0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8,1418%</w:t>
            </w:r>
          </w:p>
        </w:tc>
      </w:tr>
      <w:tr w:rsidR="0054069E" w:rsidRPr="0045584F" w14:paraId="5149F45C" w14:textId="77777777" w:rsidTr="0045584F">
        <w:trPr>
          <w:trHeight w:val="210"/>
        </w:trPr>
        <w:tc>
          <w:tcPr>
            <w:tcW w:w="1643" w:type="dxa"/>
            <w:tcBorders>
              <w:top w:val="nil"/>
              <w:left w:val="nil"/>
              <w:bottom w:val="nil"/>
              <w:right w:val="nil"/>
            </w:tcBorders>
            <w:shd w:val="clear" w:color="auto" w:fill="auto"/>
            <w:noWrap/>
            <w:vAlign w:val="bottom"/>
            <w:hideMark/>
          </w:tcPr>
          <w:p w14:paraId="1B93BBD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128</w:t>
            </w:r>
          </w:p>
        </w:tc>
        <w:tc>
          <w:tcPr>
            <w:tcW w:w="1545" w:type="dxa"/>
            <w:tcBorders>
              <w:top w:val="nil"/>
              <w:left w:val="nil"/>
              <w:bottom w:val="nil"/>
              <w:right w:val="nil"/>
            </w:tcBorders>
            <w:shd w:val="clear" w:color="auto" w:fill="auto"/>
            <w:noWrap/>
            <w:vAlign w:val="bottom"/>
            <w:hideMark/>
          </w:tcPr>
          <w:p w14:paraId="0D9B277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20/10/2031</w:t>
            </w:r>
          </w:p>
        </w:tc>
        <w:tc>
          <w:tcPr>
            <w:tcW w:w="869" w:type="dxa"/>
            <w:tcBorders>
              <w:top w:val="nil"/>
              <w:left w:val="nil"/>
              <w:bottom w:val="nil"/>
              <w:right w:val="nil"/>
            </w:tcBorders>
            <w:shd w:val="clear" w:color="auto" w:fill="auto"/>
            <w:noWrap/>
            <w:vAlign w:val="bottom"/>
            <w:hideMark/>
          </w:tcPr>
          <w:p w14:paraId="1446D03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AE6D5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A6D9D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FFB831" w14:textId="48549E4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8,5598%</w:t>
            </w:r>
          </w:p>
        </w:tc>
      </w:tr>
      <w:tr w:rsidR="0054069E" w:rsidRPr="0045584F" w14:paraId="2E98BDB3" w14:textId="77777777" w:rsidTr="0045584F">
        <w:trPr>
          <w:trHeight w:val="210"/>
        </w:trPr>
        <w:tc>
          <w:tcPr>
            <w:tcW w:w="1643" w:type="dxa"/>
            <w:tcBorders>
              <w:top w:val="nil"/>
              <w:left w:val="nil"/>
              <w:bottom w:val="nil"/>
              <w:right w:val="nil"/>
            </w:tcBorders>
            <w:shd w:val="clear" w:color="auto" w:fill="auto"/>
            <w:noWrap/>
            <w:vAlign w:val="bottom"/>
            <w:hideMark/>
          </w:tcPr>
          <w:p w14:paraId="1D304EF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129</w:t>
            </w:r>
          </w:p>
        </w:tc>
        <w:tc>
          <w:tcPr>
            <w:tcW w:w="1545" w:type="dxa"/>
            <w:tcBorders>
              <w:top w:val="nil"/>
              <w:left w:val="nil"/>
              <w:bottom w:val="nil"/>
              <w:right w:val="nil"/>
            </w:tcBorders>
            <w:shd w:val="clear" w:color="auto" w:fill="auto"/>
            <w:noWrap/>
            <w:vAlign w:val="bottom"/>
            <w:hideMark/>
          </w:tcPr>
          <w:p w14:paraId="6152B9B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20/11/2031</w:t>
            </w:r>
          </w:p>
        </w:tc>
        <w:tc>
          <w:tcPr>
            <w:tcW w:w="869" w:type="dxa"/>
            <w:tcBorders>
              <w:top w:val="nil"/>
              <w:left w:val="nil"/>
              <w:bottom w:val="nil"/>
              <w:right w:val="nil"/>
            </w:tcBorders>
            <w:shd w:val="clear" w:color="auto" w:fill="auto"/>
            <w:noWrap/>
            <w:vAlign w:val="bottom"/>
            <w:hideMark/>
          </w:tcPr>
          <w:p w14:paraId="3DAA923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B83CC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0118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120D65" w14:textId="7148709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8,5762%</w:t>
            </w:r>
          </w:p>
        </w:tc>
      </w:tr>
      <w:tr w:rsidR="0054069E" w:rsidRPr="0045584F" w14:paraId="4E28AA2E" w14:textId="77777777" w:rsidTr="0045584F">
        <w:trPr>
          <w:trHeight w:val="210"/>
        </w:trPr>
        <w:tc>
          <w:tcPr>
            <w:tcW w:w="1643" w:type="dxa"/>
            <w:tcBorders>
              <w:top w:val="nil"/>
              <w:left w:val="nil"/>
              <w:bottom w:val="nil"/>
              <w:right w:val="nil"/>
            </w:tcBorders>
            <w:shd w:val="clear" w:color="auto" w:fill="auto"/>
            <w:noWrap/>
            <w:vAlign w:val="bottom"/>
            <w:hideMark/>
          </w:tcPr>
          <w:p w14:paraId="34B245F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130</w:t>
            </w:r>
          </w:p>
        </w:tc>
        <w:tc>
          <w:tcPr>
            <w:tcW w:w="1545" w:type="dxa"/>
            <w:tcBorders>
              <w:top w:val="nil"/>
              <w:left w:val="nil"/>
              <w:bottom w:val="nil"/>
              <w:right w:val="nil"/>
            </w:tcBorders>
            <w:shd w:val="clear" w:color="auto" w:fill="auto"/>
            <w:noWrap/>
            <w:vAlign w:val="bottom"/>
            <w:hideMark/>
          </w:tcPr>
          <w:p w14:paraId="363392B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20/12/2031</w:t>
            </w:r>
          </w:p>
        </w:tc>
        <w:tc>
          <w:tcPr>
            <w:tcW w:w="869" w:type="dxa"/>
            <w:tcBorders>
              <w:top w:val="nil"/>
              <w:left w:val="nil"/>
              <w:bottom w:val="nil"/>
              <w:right w:val="nil"/>
            </w:tcBorders>
            <w:shd w:val="clear" w:color="auto" w:fill="auto"/>
            <w:noWrap/>
            <w:vAlign w:val="bottom"/>
            <w:hideMark/>
          </w:tcPr>
          <w:p w14:paraId="73912D5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85EDF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0660B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B9135C" w14:textId="0315360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9,2286%</w:t>
            </w:r>
          </w:p>
        </w:tc>
      </w:tr>
      <w:tr w:rsidR="0054069E" w:rsidRPr="0045584F" w14:paraId="0A83F339" w14:textId="77777777" w:rsidTr="0045584F">
        <w:trPr>
          <w:trHeight w:val="210"/>
        </w:trPr>
        <w:tc>
          <w:tcPr>
            <w:tcW w:w="1643" w:type="dxa"/>
            <w:tcBorders>
              <w:top w:val="nil"/>
              <w:left w:val="nil"/>
              <w:bottom w:val="nil"/>
              <w:right w:val="nil"/>
            </w:tcBorders>
            <w:shd w:val="clear" w:color="auto" w:fill="auto"/>
            <w:noWrap/>
            <w:vAlign w:val="bottom"/>
            <w:hideMark/>
          </w:tcPr>
          <w:p w14:paraId="091586E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131</w:t>
            </w:r>
          </w:p>
        </w:tc>
        <w:tc>
          <w:tcPr>
            <w:tcW w:w="1545" w:type="dxa"/>
            <w:tcBorders>
              <w:top w:val="nil"/>
              <w:left w:val="nil"/>
              <w:bottom w:val="nil"/>
              <w:right w:val="nil"/>
            </w:tcBorders>
            <w:shd w:val="clear" w:color="auto" w:fill="auto"/>
            <w:noWrap/>
            <w:vAlign w:val="bottom"/>
            <w:hideMark/>
          </w:tcPr>
          <w:p w14:paraId="19E5C7E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20/01/2032</w:t>
            </w:r>
          </w:p>
        </w:tc>
        <w:tc>
          <w:tcPr>
            <w:tcW w:w="869" w:type="dxa"/>
            <w:tcBorders>
              <w:top w:val="nil"/>
              <w:left w:val="nil"/>
              <w:bottom w:val="nil"/>
              <w:right w:val="nil"/>
            </w:tcBorders>
            <w:shd w:val="clear" w:color="auto" w:fill="auto"/>
            <w:noWrap/>
            <w:vAlign w:val="bottom"/>
            <w:hideMark/>
          </w:tcPr>
          <w:p w14:paraId="1F32BD4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94879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227F2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75BA96" w14:textId="5FC6F2F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10,0766%</w:t>
            </w:r>
          </w:p>
        </w:tc>
      </w:tr>
      <w:tr w:rsidR="0054069E" w:rsidRPr="0045584F" w14:paraId="1562AA68" w14:textId="77777777" w:rsidTr="0045584F">
        <w:trPr>
          <w:trHeight w:val="210"/>
        </w:trPr>
        <w:tc>
          <w:tcPr>
            <w:tcW w:w="1643" w:type="dxa"/>
            <w:tcBorders>
              <w:top w:val="nil"/>
              <w:left w:val="nil"/>
              <w:bottom w:val="nil"/>
              <w:right w:val="nil"/>
            </w:tcBorders>
            <w:shd w:val="clear" w:color="auto" w:fill="auto"/>
            <w:noWrap/>
            <w:vAlign w:val="bottom"/>
            <w:hideMark/>
          </w:tcPr>
          <w:p w14:paraId="0316865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132</w:t>
            </w:r>
          </w:p>
        </w:tc>
        <w:tc>
          <w:tcPr>
            <w:tcW w:w="1545" w:type="dxa"/>
            <w:tcBorders>
              <w:top w:val="nil"/>
              <w:left w:val="nil"/>
              <w:bottom w:val="nil"/>
              <w:right w:val="nil"/>
            </w:tcBorders>
            <w:shd w:val="clear" w:color="auto" w:fill="auto"/>
            <w:noWrap/>
            <w:vAlign w:val="bottom"/>
            <w:hideMark/>
          </w:tcPr>
          <w:p w14:paraId="122B4BC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20/02/2032</w:t>
            </w:r>
          </w:p>
        </w:tc>
        <w:tc>
          <w:tcPr>
            <w:tcW w:w="869" w:type="dxa"/>
            <w:tcBorders>
              <w:top w:val="nil"/>
              <w:left w:val="nil"/>
              <w:bottom w:val="nil"/>
              <w:right w:val="nil"/>
            </w:tcBorders>
            <w:shd w:val="clear" w:color="auto" w:fill="auto"/>
            <w:noWrap/>
            <w:vAlign w:val="bottom"/>
            <w:hideMark/>
          </w:tcPr>
          <w:p w14:paraId="2208062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E0579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8C09E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64AD8C" w14:textId="6E64366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10,6150%</w:t>
            </w:r>
          </w:p>
        </w:tc>
      </w:tr>
      <w:tr w:rsidR="0054069E" w:rsidRPr="0045584F" w14:paraId="2C76B137" w14:textId="77777777" w:rsidTr="0045584F">
        <w:trPr>
          <w:trHeight w:val="210"/>
        </w:trPr>
        <w:tc>
          <w:tcPr>
            <w:tcW w:w="1643" w:type="dxa"/>
            <w:tcBorders>
              <w:top w:val="nil"/>
              <w:left w:val="nil"/>
              <w:bottom w:val="nil"/>
              <w:right w:val="nil"/>
            </w:tcBorders>
            <w:shd w:val="clear" w:color="auto" w:fill="auto"/>
            <w:noWrap/>
            <w:vAlign w:val="bottom"/>
            <w:hideMark/>
          </w:tcPr>
          <w:p w14:paraId="0530036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133</w:t>
            </w:r>
          </w:p>
        </w:tc>
        <w:tc>
          <w:tcPr>
            <w:tcW w:w="1545" w:type="dxa"/>
            <w:tcBorders>
              <w:top w:val="nil"/>
              <w:left w:val="nil"/>
              <w:bottom w:val="nil"/>
              <w:right w:val="nil"/>
            </w:tcBorders>
            <w:shd w:val="clear" w:color="auto" w:fill="auto"/>
            <w:noWrap/>
            <w:vAlign w:val="bottom"/>
            <w:hideMark/>
          </w:tcPr>
          <w:p w14:paraId="1DFEE23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20/03/2032</w:t>
            </w:r>
          </w:p>
        </w:tc>
        <w:tc>
          <w:tcPr>
            <w:tcW w:w="869" w:type="dxa"/>
            <w:tcBorders>
              <w:top w:val="nil"/>
              <w:left w:val="nil"/>
              <w:bottom w:val="nil"/>
              <w:right w:val="nil"/>
            </w:tcBorders>
            <w:shd w:val="clear" w:color="auto" w:fill="auto"/>
            <w:noWrap/>
            <w:vAlign w:val="bottom"/>
            <w:hideMark/>
          </w:tcPr>
          <w:p w14:paraId="5639AF2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021E9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5CB7D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056815" w14:textId="1587757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11,3801%</w:t>
            </w:r>
          </w:p>
        </w:tc>
      </w:tr>
      <w:tr w:rsidR="0054069E" w:rsidRPr="0045584F" w14:paraId="060FD3F6" w14:textId="77777777" w:rsidTr="0045584F">
        <w:trPr>
          <w:trHeight w:val="210"/>
        </w:trPr>
        <w:tc>
          <w:tcPr>
            <w:tcW w:w="1643" w:type="dxa"/>
            <w:tcBorders>
              <w:top w:val="nil"/>
              <w:left w:val="nil"/>
              <w:bottom w:val="nil"/>
              <w:right w:val="nil"/>
            </w:tcBorders>
            <w:shd w:val="clear" w:color="auto" w:fill="auto"/>
            <w:noWrap/>
            <w:vAlign w:val="bottom"/>
            <w:hideMark/>
          </w:tcPr>
          <w:p w14:paraId="60795EA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134</w:t>
            </w:r>
          </w:p>
        </w:tc>
        <w:tc>
          <w:tcPr>
            <w:tcW w:w="1545" w:type="dxa"/>
            <w:tcBorders>
              <w:top w:val="nil"/>
              <w:left w:val="nil"/>
              <w:bottom w:val="nil"/>
              <w:right w:val="nil"/>
            </w:tcBorders>
            <w:shd w:val="clear" w:color="auto" w:fill="auto"/>
            <w:noWrap/>
            <w:vAlign w:val="bottom"/>
            <w:hideMark/>
          </w:tcPr>
          <w:p w14:paraId="2B31E89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20/04/2032</w:t>
            </w:r>
          </w:p>
        </w:tc>
        <w:tc>
          <w:tcPr>
            <w:tcW w:w="869" w:type="dxa"/>
            <w:tcBorders>
              <w:top w:val="nil"/>
              <w:left w:val="nil"/>
              <w:bottom w:val="nil"/>
              <w:right w:val="nil"/>
            </w:tcBorders>
            <w:shd w:val="clear" w:color="auto" w:fill="auto"/>
            <w:noWrap/>
            <w:vAlign w:val="bottom"/>
            <w:hideMark/>
          </w:tcPr>
          <w:p w14:paraId="34B3D4B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F4931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BB1FE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C3152A" w14:textId="08B1451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11,8460%</w:t>
            </w:r>
          </w:p>
        </w:tc>
      </w:tr>
      <w:tr w:rsidR="0054069E" w:rsidRPr="0045584F" w14:paraId="03311B3C" w14:textId="77777777" w:rsidTr="0045584F">
        <w:trPr>
          <w:trHeight w:val="210"/>
        </w:trPr>
        <w:tc>
          <w:tcPr>
            <w:tcW w:w="1643" w:type="dxa"/>
            <w:tcBorders>
              <w:top w:val="nil"/>
              <w:left w:val="nil"/>
              <w:bottom w:val="nil"/>
              <w:right w:val="nil"/>
            </w:tcBorders>
            <w:shd w:val="clear" w:color="auto" w:fill="auto"/>
            <w:noWrap/>
            <w:vAlign w:val="bottom"/>
            <w:hideMark/>
          </w:tcPr>
          <w:p w14:paraId="284346D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135</w:t>
            </w:r>
          </w:p>
        </w:tc>
        <w:tc>
          <w:tcPr>
            <w:tcW w:w="1545" w:type="dxa"/>
            <w:tcBorders>
              <w:top w:val="nil"/>
              <w:left w:val="nil"/>
              <w:bottom w:val="nil"/>
              <w:right w:val="nil"/>
            </w:tcBorders>
            <w:shd w:val="clear" w:color="auto" w:fill="auto"/>
            <w:noWrap/>
            <w:vAlign w:val="bottom"/>
            <w:hideMark/>
          </w:tcPr>
          <w:p w14:paraId="3801114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20/05/2032</w:t>
            </w:r>
          </w:p>
        </w:tc>
        <w:tc>
          <w:tcPr>
            <w:tcW w:w="869" w:type="dxa"/>
            <w:tcBorders>
              <w:top w:val="nil"/>
              <w:left w:val="nil"/>
              <w:bottom w:val="nil"/>
              <w:right w:val="nil"/>
            </w:tcBorders>
            <w:shd w:val="clear" w:color="auto" w:fill="auto"/>
            <w:noWrap/>
            <w:vAlign w:val="bottom"/>
            <w:hideMark/>
          </w:tcPr>
          <w:p w14:paraId="1C00979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C4BB5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550FD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4D8D43" w14:textId="13B489C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12,3333%</w:t>
            </w:r>
          </w:p>
        </w:tc>
      </w:tr>
      <w:tr w:rsidR="0054069E" w:rsidRPr="0045584F" w14:paraId="0D437A77" w14:textId="77777777" w:rsidTr="0045584F">
        <w:trPr>
          <w:trHeight w:val="210"/>
        </w:trPr>
        <w:tc>
          <w:tcPr>
            <w:tcW w:w="1643" w:type="dxa"/>
            <w:tcBorders>
              <w:top w:val="nil"/>
              <w:left w:val="nil"/>
              <w:bottom w:val="nil"/>
              <w:right w:val="nil"/>
            </w:tcBorders>
            <w:shd w:val="clear" w:color="auto" w:fill="auto"/>
            <w:noWrap/>
            <w:vAlign w:val="bottom"/>
            <w:hideMark/>
          </w:tcPr>
          <w:p w14:paraId="0DEE82C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136</w:t>
            </w:r>
          </w:p>
        </w:tc>
        <w:tc>
          <w:tcPr>
            <w:tcW w:w="1545" w:type="dxa"/>
            <w:tcBorders>
              <w:top w:val="nil"/>
              <w:left w:val="nil"/>
              <w:bottom w:val="nil"/>
              <w:right w:val="nil"/>
            </w:tcBorders>
            <w:shd w:val="clear" w:color="auto" w:fill="auto"/>
            <w:noWrap/>
            <w:vAlign w:val="bottom"/>
            <w:hideMark/>
          </w:tcPr>
          <w:p w14:paraId="121AAAD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20/06/2032</w:t>
            </w:r>
          </w:p>
        </w:tc>
        <w:tc>
          <w:tcPr>
            <w:tcW w:w="869" w:type="dxa"/>
            <w:tcBorders>
              <w:top w:val="nil"/>
              <w:left w:val="nil"/>
              <w:bottom w:val="nil"/>
              <w:right w:val="nil"/>
            </w:tcBorders>
            <w:shd w:val="clear" w:color="auto" w:fill="auto"/>
            <w:noWrap/>
            <w:vAlign w:val="bottom"/>
            <w:hideMark/>
          </w:tcPr>
          <w:p w14:paraId="2418AF3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073BF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93F17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A2EBF9" w14:textId="10166BE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12,7753%</w:t>
            </w:r>
          </w:p>
        </w:tc>
      </w:tr>
      <w:tr w:rsidR="0054069E" w:rsidRPr="0045584F" w14:paraId="125CDD1C" w14:textId="77777777" w:rsidTr="0045584F">
        <w:trPr>
          <w:trHeight w:val="210"/>
        </w:trPr>
        <w:tc>
          <w:tcPr>
            <w:tcW w:w="1643" w:type="dxa"/>
            <w:tcBorders>
              <w:top w:val="nil"/>
              <w:left w:val="nil"/>
              <w:bottom w:val="nil"/>
              <w:right w:val="nil"/>
            </w:tcBorders>
            <w:shd w:val="clear" w:color="auto" w:fill="auto"/>
            <w:noWrap/>
            <w:vAlign w:val="bottom"/>
            <w:hideMark/>
          </w:tcPr>
          <w:p w14:paraId="70BDD3E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137</w:t>
            </w:r>
          </w:p>
        </w:tc>
        <w:tc>
          <w:tcPr>
            <w:tcW w:w="1545" w:type="dxa"/>
            <w:tcBorders>
              <w:top w:val="nil"/>
              <w:left w:val="nil"/>
              <w:bottom w:val="nil"/>
              <w:right w:val="nil"/>
            </w:tcBorders>
            <w:shd w:val="clear" w:color="auto" w:fill="auto"/>
            <w:noWrap/>
            <w:vAlign w:val="bottom"/>
            <w:hideMark/>
          </w:tcPr>
          <w:p w14:paraId="3D768F3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20/07/2032</w:t>
            </w:r>
          </w:p>
        </w:tc>
        <w:tc>
          <w:tcPr>
            <w:tcW w:w="869" w:type="dxa"/>
            <w:tcBorders>
              <w:top w:val="nil"/>
              <w:left w:val="nil"/>
              <w:bottom w:val="nil"/>
              <w:right w:val="nil"/>
            </w:tcBorders>
            <w:shd w:val="clear" w:color="auto" w:fill="auto"/>
            <w:noWrap/>
            <w:vAlign w:val="bottom"/>
            <w:hideMark/>
          </w:tcPr>
          <w:p w14:paraId="0860420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D1468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8C8AC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B4E25E" w14:textId="4735C01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13,8054%</w:t>
            </w:r>
          </w:p>
        </w:tc>
      </w:tr>
      <w:tr w:rsidR="0054069E" w:rsidRPr="0045584F" w14:paraId="737980AF" w14:textId="77777777" w:rsidTr="0045584F">
        <w:trPr>
          <w:trHeight w:val="210"/>
        </w:trPr>
        <w:tc>
          <w:tcPr>
            <w:tcW w:w="1643" w:type="dxa"/>
            <w:tcBorders>
              <w:top w:val="nil"/>
              <w:left w:val="nil"/>
              <w:bottom w:val="nil"/>
              <w:right w:val="nil"/>
            </w:tcBorders>
            <w:shd w:val="clear" w:color="auto" w:fill="auto"/>
            <w:noWrap/>
            <w:vAlign w:val="bottom"/>
            <w:hideMark/>
          </w:tcPr>
          <w:p w14:paraId="0F9B2E0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138</w:t>
            </w:r>
          </w:p>
        </w:tc>
        <w:tc>
          <w:tcPr>
            <w:tcW w:w="1545" w:type="dxa"/>
            <w:tcBorders>
              <w:top w:val="nil"/>
              <w:left w:val="nil"/>
              <w:bottom w:val="nil"/>
              <w:right w:val="nil"/>
            </w:tcBorders>
            <w:shd w:val="clear" w:color="auto" w:fill="auto"/>
            <w:noWrap/>
            <w:vAlign w:val="bottom"/>
            <w:hideMark/>
          </w:tcPr>
          <w:p w14:paraId="4F42690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20/08/2032</w:t>
            </w:r>
          </w:p>
        </w:tc>
        <w:tc>
          <w:tcPr>
            <w:tcW w:w="869" w:type="dxa"/>
            <w:tcBorders>
              <w:top w:val="nil"/>
              <w:left w:val="nil"/>
              <w:bottom w:val="nil"/>
              <w:right w:val="nil"/>
            </w:tcBorders>
            <w:shd w:val="clear" w:color="auto" w:fill="auto"/>
            <w:noWrap/>
            <w:vAlign w:val="bottom"/>
            <w:hideMark/>
          </w:tcPr>
          <w:p w14:paraId="41C36C1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16533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83734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E9F56F" w14:textId="7416863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15,4327%</w:t>
            </w:r>
          </w:p>
        </w:tc>
      </w:tr>
      <w:tr w:rsidR="0054069E" w:rsidRPr="0045584F" w14:paraId="2FCE6A25" w14:textId="77777777" w:rsidTr="0045584F">
        <w:trPr>
          <w:trHeight w:val="210"/>
        </w:trPr>
        <w:tc>
          <w:tcPr>
            <w:tcW w:w="1643" w:type="dxa"/>
            <w:tcBorders>
              <w:top w:val="nil"/>
              <w:left w:val="nil"/>
              <w:bottom w:val="nil"/>
              <w:right w:val="nil"/>
            </w:tcBorders>
            <w:shd w:val="clear" w:color="auto" w:fill="auto"/>
            <w:noWrap/>
            <w:vAlign w:val="bottom"/>
            <w:hideMark/>
          </w:tcPr>
          <w:p w14:paraId="174A9FD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139</w:t>
            </w:r>
          </w:p>
        </w:tc>
        <w:tc>
          <w:tcPr>
            <w:tcW w:w="1545" w:type="dxa"/>
            <w:tcBorders>
              <w:top w:val="nil"/>
              <w:left w:val="nil"/>
              <w:bottom w:val="nil"/>
              <w:right w:val="nil"/>
            </w:tcBorders>
            <w:shd w:val="clear" w:color="auto" w:fill="auto"/>
            <w:noWrap/>
            <w:vAlign w:val="bottom"/>
            <w:hideMark/>
          </w:tcPr>
          <w:p w14:paraId="24E345C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20/09/2032</w:t>
            </w:r>
          </w:p>
        </w:tc>
        <w:tc>
          <w:tcPr>
            <w:tcW w:w="869" w:type="dxa"/>
            <w:tcBorders>
              <w:top w:val="nil"/>
              <w:left w:val="nil"/>
              <w:bottom w:val="nil"/>
              <w:right w:val="nil"/>
            </w:tcBorders>
            <w:shd w:val="clear" w:color="auto" w:fill="auto"/>
            <w:noWrap/>
            <w:vAlign w:val="bottom"/>
            <w:hideMark/>
          </w:tcPr>
          <w:p w14:paraId="3DF916D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ED583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5E45B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A47FFA" w14:textId="1F28131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15,9238%</w:t>
            </w:r>
          </w:p>
        </w:tc>
      </w:tr>
      <w:tr w:rsidR="0054069E" w:rsidRPr="0045584F" w14:paraId="244A0809" w14:textId="77777777" w:rsidTr="0045584F">
        <w:trPr>
          <w:trHeight w:val="210"/>
        </w:trPr>
        <w:tc>
          <w:tcPr>
            <w:tcW w:w="1643" w:type="dxa"/>
            <w:tcBorders>
              <w:top w:val="nil"/>
              <w:left w:val="nil"/>
              <w:bottom w:val="nil"/>
              <w:right w:val="nil"/>
            </w:tcBorders>
            <w:shd w:val="clear" w:color="auto" w:fill="auto"/>
            <w:noWrap/>
            <w:vAlign w:val="bottom"/>
            <w:hideMark/>
          </w:tcPr>
          <w:p w14:paraId="1CCADC7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140</w:t>
            </w:r>
          </w:p>
        </w:tc>
        <w:tc>
          <w:tcPr>
            <w:tcW w:w="1545" w:type="dxa"/>
            <w:tcBorders>
              <w:top w:val="nil"/>
              <w:left w:val="nil"/>
              <w:bottom w:val="nil"/>
              <w:right w:val="nil"/>
            </w:tcBorders>
            <w:shd w:val="clear" w:color="auto" w:fill="auto"/>
            <w:noWrap/>
            <w:vAlign w:val="bottom"/>
            <w:hideMark/>
          </w:tcPr>
          <w:p w14:paraId="2D79997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20/10/2032</w:t>
            </w:r>
          </w:p>
        </w:tc>
        <w:tc>
          <w:tcPr>
            <w:tcW w:w="869" w:type="dxa"/>
            <w:tcBorders>
              <w:top w:val="nil"/>
              <w:left w:val="nil"/>
              <w:bottom w:val="nil"/>
              <w:right w:val="nil"/>
            </w:tcBorders>
            <w:shd w:val="clear" w:color="auto" w:fill="auto"/>
            <w:noWrap/>
            <w:vAlign w:val="bottom"/>
            <w:hideMark/>
          </w:tcPr>
          <w:p w14:paraId="2D00BC2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3EE2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8FF35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775022" w14:textId="5F7075C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16,8394%</w:t>
            </w:r>
          </w:p>
        </w:tc>
      </w:tr>
      <w:tr w:rsidR="0054069E" w:rsidRPr="0045584F" w14:paraId="693CAB52" w14:textId="77777777" w:rsidTr="0045584F">
        <w:trPr>
          <w:trHeight w:val="210"/>
        </w:trPr>
        <w:tc>
          <w:tcPr>
            <w:tcW w:w="1643" w:type="dxa"/>
            <w:tcBorders>
              <w:top w:val="nil"/>
              <w:left w:val="nil"/>
              <w:bottom w:val="nil"/>
              <w:right w:val="nil"/>
            </w:tcBorders>
            <w:shd w:val="clear" w:color="auto" w:fill="auto"/>
            <w:noWrap/>
            <w:vAlign w:val="bottom"/>
            <w:hideMark/>
          </w:tcPr>
          <w:p w14:paraId="4723196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141</w:t>
            </w:r>
          </w:p>
        </w:tc>
        <w:tc>
          <w:tcPr>
            <w:tcW w:w="1545" w:type="dxa"/>
            <w:tcBorders>
              <w:top w:val="nil"/>
              <w:left w:val="nil"/>
              <w:bottom w:val="nil"/>
              <w:right w:val="nil"/>
            </w:tcBorders>
            <w:shd w:val="clear" w:color="auto" w:fill="auto"/>
            <w:noWrap/>
            <w:vAlign w:val="bottom"/>
            <w:hideMark/>
          </w:tcPr>
          <w:p w14:paraId="2891B5D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20/11/2032</w:t>
            </w:r>
          </w:p>
        </w:tc>
        <w:tc>
          <w:tcPr>
            <w:tcW w:w="869" w:type="dxa"/>
            <w:tcBorders>
              <w:top w:val="nil"/>
              <w:left w:val="nil"/>
              <w:bottom w:val="nil"/>
              <w:right w:val="nil"/>
            </w:tcBorders>
            <w:shd w:val="clear" w:color="auto" w:fill="auto"/>
            <w:noWrap/>
            <w:vAlign w:val="bottom"/>
            <w:hideMark/>
          </w:tcPr>
          <w:p w14:paraId="78F8FE5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436E7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F25B2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9F7AF5" w14:textId="78631DC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15,2979%</w:t>
            </w:r>
          </w:p>
        </w:tc>
      </w:tr>
      <w:tr w:rsidR="0054069E" w:rsidRPr="0045584F" w14:paraId="0902617B" w14:textId="77777777" w:rsidTr="0045584F">
        <w:trPr>
          <w:trHeight w:val="210"/>
        </w:trPr>
        <w:tc>
          <w:tcPr>
            <w:tcW w:w="1643" w:type="dxa"/>
            <w:tcBorders>
              <w:top w:val="nil"/>
              <w:left w:val="nil"/>
              <w:bottom w:val="nil"/>
              <w:right w:val="nil"/>
            </w:tcBorders>
            <w:shd w:val="clear" w:color="auto" w:fill="auto"/>
            <w:noWrap/>
            <w:vAlign w:val="bottom"/>
            <w:hideMark/>
          </w:tcPr>
          <w:p w14:paraId="578549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142</w:t>
            </w:r>
          </w:p>
        </w:tc>
        <w:tc>
          <w:tcPr>
            <w:tcW w:w="1545" w:type="dxa"/>
            <w:tcBorders>
              <w:top w:val="nil"/>
              <w:left w:val="nil"/>
              <w:bottom w:val="nil"/>
              <w:right w:val="nil"/>
            </w:tcBorders>
            <w:shd w:val="clear" w:color="auto" w:fill="auto"/>
            <w:noWrap/>
            <w:vAlign w:val="bottom"/>
            <w:hideMark/>
          </w:tcPr>
          <w:p w14:paraId="2F739F7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20/12/2032</w:t>
            </w:r>
          </w:p>
        </w:tc>
        <w:tc>
          <w:tcPr>
            <w:tcW w:w="869" w:type="dxa"/>
            <w:tcBorders>
              <w:top w:val="nil"/>
              <w:left w:val="nil"/>
              <w:bottom w:val="nil"/>
              <w:right w:val="nil"/>
            </w:tcBorders>
            <w:shd w:val="clear" w:color="auto" w:fill="auto"/>
            <w:noWrap/>
            <w:vAlign w:val="bottom"/>
            <w:hideMark/>
          </w:tcPr>
          <w:p w14:paraId="01BA439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BF049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20ED4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3C93E4" w14:textId="0D79FD8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15,8426%</w:t>
            </w:r>
          </w:p>
        </w:tc>
      </w:tr>
      <w:tr w:rsidR="0054069E" w:rsidRPr="0045584F" w14:paraId="2E88E9E4" w14:textId="77777777" w:rsidTr="0045584F">
        <w:trPr>
          <w:trHeight w:val="210"/>
        </w:trPr>
        <w:tc>
          <w:tcPr>
            <w:tcW w:w="1643" w:type="dxa"/>
            <w:tcBorders>
              <w:top w:val="nil"/>
              <w:left w:val="nil"/>
              <w:bottom w:val="nil"/>
              <w:right w:val="nil"/>
            </w:tcBorders>
            <w:shd w:val="clear" w:color="auto" w:fill="auto"/>
            <w:noWrap/>
            <w:vAlign w:val="bottom"/>
            <w:hideMark/>
          </w:tcPr>
          <w:p w14:paraId="3B62626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143</w:t>
            </w:r>
          </w:p>
        </w:tc>
        <w:tc>
          <w:tcPr>
            <w:tcW w:w="1545" w:type="dxa"/>
            <w:tcBorders>
              <w:top w:val="nil"/>
              <w:left w:val="nil"/>
              <w:bottom w:val="nil"/>
              <w:right w:val="nil"/>
            </w:tcBorders>
            <w:shd w:val="clear" w:color="auto" w:fill="auto"/>
            <w:noWrap/>
            <w:vAlign w:val="bottom"/>
            <w:hideMark/>
          </w:tcPr>
          <w:p w14:paraId="4865140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20/01/2033</w:t>
            </w:r>
          </w:p>
        </w:tc>
        <w:tc>
          <w:tcPr>
            <w:tcW w:w="869" w:type="dxa"/>
            <w:tcBorders>
              <w:top w:val="nil"/>
              <w:left w:val="nil"/>
              <w:bottom w:val="nil"/>
              <w:right w:val="nil"/>
            </w:tcBorders>
            <w:shd w:val="clear" w:color="auto" w:fill="auto"/>
            <w:noWrap/>
            <w:vAlign w:val="bottom"/>
            <w:hideMark/>
          </w:tcPr>
          <w:p w14:paraId="68BD525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0D981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91AB0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5B66F0" w14:textId="1C004B1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15,6391%</w:t>
            </w:r>
          </w:p>
        </w:tc>
      </w:tr>
      <w:tr w:rsidR="0054069E" w:rsidRPr="0045584F" w14:paraId="11AAE409" w14:textId="77777777" w:rsidTr="0045584F">
        <w:trPr>
          <w:trHeight w:val="210"/>
        </w:trPr>
        <w:tc>
          <w:tcPr>
            <w:tcW w:w="1643" w:type="dxa"/>
            <w:tcBorders>
              <w:top w:val="nil"/>
              <w:left w:val="nil"/>
              <w:bottom w:val="nil"/>
              <w:right w:val="nil"/>
            </w:tcBorders>
            <w:shd w:val="clear" w:color="auto" w:fill="auto"/>
            <w:noWrap/>
            <w:vAlign w:val="bottom"/>
            <w:hideMark/>
          </w:tcPr>
          <w:p w14:paraId="5581AE7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144</w:t>
            </w:r>
          </w:p>
        </w:tc>
        <w:tc>
          <w:tcPr>
            <w:tcW w:w="1545" w:type="dxa"/>
            <w:tcBorders>
              <w:top w:val="nil"/>
              <w:left w:val="nil"/>
              <w:bottom w:val="nil"/>
              <w:right w:val="nil"/>
            </w:tcBorders>
            <w:shd w:val="clear" w:color="auto" w:fill="auto"/>
            <w:noWrap/>
            <w:vAlign w:val="bottom"/>
            <w:hideMark/>
          </w:tcPr>
          <w:p w14:paraId="6B0ECE8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20/02/2033</w:t>
            </w:r>
          </w:p>
        </w:tc>
        <w:tc>
          <w:tcPr>
            <w:tcW w:w="869" w:type="dxa"/>
            <w:tcBorders>
              <w:top w:val="nil"/>
              <w:left w:val="nil"/>
              <w:bottom w:val="nil"/>
              <w:right w:val="nil"/>
            </w:tcBorders>
            <w:shd w:val="clear" w:color="auto" w:fill="auto"/>
            <w:noWrap/>
            <w:vAlign w:val="bottom"/>
            <w:hideMark/>
          </w:tcPr>
          <w:p w14:paraId="32157C2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4830F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8C57C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10C038" w14:textId="524C539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14,8172%</w:t>
            </w:r>
          </w:p>
        </w:tc>
      </w:tr>
      <w:tr w:rsidR="0054069E" w:rsidRPr="0045584F" w14:paraId="38159DE1" w14:textId="77777777" w:rsidTr="0045584F">
        <w:trPr>
          <w:trHeight w:val="210"/>
        </w:trPr>
        <w:tc>
          <w:tcPr>
            <w:tcW w:w="1643" w:type="dxa"/>
            <w:tcBorders>
              <w:top w:val="nil"/>
              <w:left w:val="nil"/>
              <w:bottom w:val="nil"/>
              <w:right w:val="nil"/>
            </w:tcBorders>
            <w:shd w:val="clear" w:color="auto" w:fill="auto"/>
            <w:noWrap/>
            <w:vAlign w:val="bottom"/>
            <w:hideMark/>
          </w:tcPr>
          <w:p w14:paraId="63FAEFE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145</w:t>
            </w:r>
          </w:p>
        </w:tc>
        <w:tc>
          <w:tcPr>
            <w:tcW w:w="1545" w:type="dxa"/>
            <w:tcBorders>
              <w:top w:val="nil"/>
              <w:left w:val="nil"/>
              <w:bottom w:val="nil"/>
              <w:right w:val="nil"/>
            </w:tcBorders>
            <w:shd w:val="clear" w:color="auto" w:fill="auto"/>
            <w:noWrap/>
            <w:vAlign w:val="bottom"/>
            <w:hideMark/>
          </w:tcPr>
          <w:p w14:paraId="2CD176F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20/03/2033</w:t>
            </w:r>
          </w:p>
        </w:tc>
        <w:tc>
          <w:tcPr>
            <w:tcW w:w="869" w:type="dxa"/>
            <w:tcBorders>
              <w:top w:val="nil"/>
              <w:left w:val="nil"/>
              <w:bottom w:val="nil"/>
              <w:right w:val="nil"/>
            </w:tcBorders>
            <w:shd w:val="clear" w:color="auto" w:fill="auto"/>
            <w:noWrap/>
            <w:vAlign w:val="bottom"/>
            <w:hideMark/>
          </w:tcPr>
          <w:p w14:paraId="7ACC93C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4D204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DC945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32D4AD" w14:textId="552EC8B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16,4155%</w:t>
            </w:r>
          </w:p>
        </w:tc>
      </w:tr>
      <w:tr w:rsidR="0054069E" w:rsidRPr="0045584F" w14:paraId="5EA82DD3" w14:textId="77777777" w:rsidTr="0045584F">
        <w:trPr>
          <w:trHeight w:val="210"/>
        </w:trPr>
        <w:tc>
          <w:tcPr>
            <w:tcW w:w="1643" w:type="dxa"/>
            <w:tcBorders>
              <w:top w:val="nil"/>
              <w:left w:val="nil"/>
              <w:bottom w:val="nil"/>
              <w:right w:val="nil"/>
            </w:tcBorders>
            <w:shd w:val="clear" w:color="auto" w:fill="auto"/>
            <w:noWrap/>
            <w:vAlign w:val="bottom"/>
            <w:hideMark/>
          </w:tcPr>
          <w:p w14:paraId="3056A0F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146</w:t>
            </w:r>
          </w:p>
        </w:tc>
        <w:tc>
          <w:tcPr>
            <w:tcW w:w="1545" w:type="dxa"/>
            <w:tcBorders>
              <w:top w:val="nil"/>
              <w:left w:val="nil"/>
              <w:bottom w:val="nil"/>
              <w:right w:val="nil"/>
            </w:tcBorders>
            <w:shd w:val="clear" w:color="auto" w:fill="auto"/>
            <w:noWrap/>
            <w:vAlign w:val="bottom"/>
            <w:hideMark/>
          </w:tcPr>
          <w:p w14:paraId="0669467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20/04/2033</w:t>
            </w:r>
          </w:p>
        </w:tc>
        <w:tc>
          <w:tcPr>
            <w:tcW w:w="869" w:type="dxa"/>
            <w:tcBorders>
              <w:top w:val="nil"/>
              <w:left w:val="nil"/>
              <w:bottom w:val="nil"/>
              <w:right w:val="nil"/>
            </w:tcBorders>
            <w:shd w:val="clear" w:color="auto" w:fill="auto"/>
            <w:noWrap/>
            <w:vAlign w:val="bottom"/>
            <w:hideMark/>
          </w:tcPr>
          <w:p w14:paraId="0FC057C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F481B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218FE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99F711" w14:textId="7ED671D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15,3239%</w:t>
            </w:r>
          </w:p>
        </w:tc>
      </w:tr>
      <w:tr w:rsidR="0054069E" w:rsidRPr="0045584F" w14:paraId="49668074" w14:textId="77777777" w:rsidTr="0045584F">
        <w:trPr>
          <w:trHeight w:val="210"/>
        </w:trPr>
        <w:tc>
          <w:tcPr>
            <w:tcW w:w="1643" w:type="dxa"/>
            <w:tcBorders>
              <w:top w:val="nil"/>
              <w:left w:val="nil"/>
              <w:bottom w:val="nil"/>
              <w:right w:val="nil"/>
            </w:tcBorders>
            <w:shd w:val="clear" w:color="auto" w:fill="auto"/>
            <w:noWrap/>
            <w:vAlign w:val="bottom"/>
            <w:hideMark/>
          </w:tcPr>
          <w:p w14:paraId="74F2F20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147</w:t>
            </w:r>
          </w:p>
        </w:tc>
        <w:tc>
          <w:tcPr>
            <w:tcW w:w="1545" w:type="dxa"/>
            <w:tcBorders>
              <w:top w:val="nil"/>
              <w:left w:val="nil"/>
              <w:bottom w:val="nil"/>
              <w:right w:val="nil"/>
            </w:tcBorders>
            <w:shd w:val="clear" w:color="auto" w:fill="auto"/>
            <w:noWrap/>
            <w:vAlign w:val="bottom"/>
            <w:hideMark/>
          </w:tcPr>
          <w:p w14:paraId="273B285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20/05/2033</w:t>
            </w:r>
          </w:p>
        </w:tc>
        <w:tc>
          <w:tcPr>
            <w:tcW w:w="869" w:type="dxa"/>
            <w:tcBorders>
              <w:top w:val="nil"/>
              <w:left w:val="nil"/>
              <w:bottom w:val="nil"/>
              <w:right w:val="nil"/>
            </w:tcBorders>
            <w:shd w:val="clear" w:color="auto" w:fill="auto"/>
            <w:noWrap/>
            <w:vAlign w:val="bottom"/>
            <w:hideMark/>
          </w:tcPr>
          <w:p w14:paraId="2386935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CFBB0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4826B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01DC20" w14:textId="03DB084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16,2419%</w:t>
            </w:r>
          </w:p>
        </w:tc>
      </w:tr>
      <w:tr w:rsidR="0054069E" w:rsidRPr="0045584F" w14:paraId="2BA60225" w14:textId="77777777" w:rsidTr="0045584F">
        <w:trPr>
          <w:trHeight w:val="210"/>
        </w:trPr>
        <w:tc>
          <w:tcPr>
            <w:tcW w:w="1643" w:type="dxa"/>
            <w:tcBorders>
              <w:top w:val="nil"/>
              <w:left w:val="nil"/>
              <w:bottom w:val="nil"/>
              <w:right w:val="nil"/>
            </w:tcBorders>
            <w:shd w:val="clear" w:color="auto" w:fill="auto"/>
            <w:noWrap/>
            <w:vAlign w:val="bottom"/>
            <w:hideMark/>
          </w:tcPr>
          <w:p w14:paraId="7C5AD14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148</w:t>
            </w:r>
          </w:p>
        </w:tc>
        <w:tc>
          <w:tcPr>
            <w:tcW w:w="1545" w:type="dxa"/>
            <w:tcBorders>
              <w:top w:val="nil"/>
              <w:left w:val="nil"/>
              <w:bottom w:val="nil"/>
              <w:right w:val="nil"/>
            </w:tcBorders>
            <w:shd w:val="clear" w:color="auto" w:fill="auto"/>
            <w:noWrap/>
            <w:vAlign w:val="bottom"/>
            <w:hideMark/>
          </w:tcPr>
          <w:p w14:paraId="431AB92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20/06/2033</w:t>
            </w:r>
          </w:p>
        </w:tc>
        <w:tc>
          <w:tcPr>
            <w:tcW w:w="869" w:type="dxa"/>
            <w:tcBorders>
              <w:top w:val="nil"/>
              <w:left w:val="nil"/>
              <w:bottom w:val="nil"/>
              <w:right w:val="nil"/>
            </w:tcBorders>
            <w:shd w:val="clear" w:color="auto" w:fill="auto"/>
            <w:noWrap/>
            <w:vAlign w:val="bottom"/>
            <w:hideMark/>
          </w:tcPr>
          <w:p w14:paraId="733CED0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5EB8D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E5845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12E9F3" w14:textId="04D928F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14,2630%</w:t>
            </w:r>
          </w:p>
        </w:tc>
      </w:tr>
      <w:tr w:rsidR="0054069E" w:rsidRPr="0045584F" w14:paraId="6B513B8A" w14:textId="77777777" w:rsidTr="0045584F">
        <w:trPr>
          <w:trHeight w:val="210"/>
        </w:trPr>
        <w:tc>
          <w:tcPr>
            <w:tcW w:w="1643" w:type="dxa"/>
            <w:tcBorders>
              <w:top w:val="nil"/>
              <w:left w:val="nil"/>
              <w:bottom w:val="nil"/>
              <w:right w:val="nil"/>
            </w:tcBorders>
            <w:shd w:val="clear" w:color="auto" w:fill="auto"/>
            <w:noWrap/>
            <w:vAlign w:val="bottom"/>
            <w:hideMark/>
          </w:tcPr>
          <w:p w14:paraId="1AAD0A7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149</w:t>
            </w:r>
          </w:p>
        </w:tc>
        <w:tc>
          <w:tcPr>
            <w:tcW w:w="1545" w:type="dxa"/>
            <w:tcBorders>
              <w:top w:val="nil"/>
              <w:left w:val="nil"/>
              <w:bottom w:val="nil"/>
              <w:right w:val="nil"/>
            </w:tcBorders>
            <w:shd w:val="clear" w:color="auto" w:fill="auto"/>
            <w:noWrap/>
            <w:vAlign w:val="bottom"/>
            <w:hideMark/>
          </w:tcPr>
          <w:p w14:paraId="7B76C2C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20/07/2033</w:t>
            </w:r>
          </w:p>
        </w:tc>
        <w:tc>
          <w:tcPr>
            <w:tcW w:w="869" w:type="dxa"/>
            <w:tcBorders>
              <w:top w:val="nil"/>
              <w:left w:val="nil"/>
              <w:bottom w:val="nil"/>
              <w:right w:val="nil"/>
            </w:tcBorders>
            <w:shd w:val="clear" w:color="auto" w:fill="auto"/>
            <w:noWrap/>
            <w:vAlign w:val="bottom"/>
            <w:hideMark/>
          </w:tcPr>
          <w:p w14:paraId="161B46C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77FFB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99CFC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C48C91" w14:textId="1A04724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14,3107%</w:t>
            </w:r>
          </w:p>
        </w:tc>
      </w:tr>
      <w:tr w:rsidR="0054069E" w:rsidRPr="0045584F" w14:paraId="2B72D682" w14:textId="77777777" w:rsidTr="0045584F">
        <w:trPr>
          <w:trHeight w:val="210"/>
        </w:trPr>
        <w:tc>
          <w:tcPr>
            <w:tcW w:w="1643" w:type="dxa"/>
            <w:tcBorders>
              <w:top w:val="nil"/>
              <w:left w:val="nil"/>
              <w:bottom w:val="nil"/>
              <w:right w:val="nil"/>
            </w:tcBorders>
            <w:shd w:val="clear" w:color="auto" w:fill="auto"/>
            <w:noWrap/>
            <w:vAlign w:val="bottom"/>
            <w:hideMark/>
          </w:tcPr>
          <w:p w14:paraId="2666050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150</w:t>
            </w:r>
          </w:p>
        </w:tc>
        <w:tc>
          <w:tcPr>
            <w:tcW w:w="1545" w:type="dxa"/>
            <w:tcBorders>
              <w:top w:val="nil"/>
              <w:left w:val="nil"/>
              <w:bottom w:val="nil"/>
              <w:right w:val="nil"/>
            </w:tcBorders>
            <w:shd w:val="clear" w:color="auto" w:fill="auto"/>
            <w:noWrap/>
            <w:vAlign w:val="bottom"/>
            <w:hideMark/>
          </w:tcPr>
          <w:p w14:paraId="32DCE7E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20/08/2033</w:t>
            </w:r>
          </w:p>
        </w:tc>
        <w:tc>
          <w:tcPr>
            <w:tcW w:w="869" w:type="dxa"/>
            <w:tcBorders>
              <w:top w:val="nil"/>
              <w:left w:val="nil"/>
              <w:bottom w:val="nil"/>
              <w:right w:val="nil"/>
            </w:tcBorders>
            <w:shd w:val="clear" w:color="auto" w:fill="auto"/>
            <w:noWrap/>
            <w:vAlign w:val="bottom"/>
            <w:hideMark/>
          </w:tcPr>
          <w:p w14:paraId="5FB8EEB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A9E67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FB988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186F4F" w14:textId="37A0E7A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13,8506%</w:t>
            </w:r>
          </w:p>
        </w:tc>
      </w:tr>
      <w:tr w:rsidR="0054069E" w:rsidRPr="0045584F" w14:paraId="0FACF6D1" w14:textId="77777777" w:rsidTr="0045584F">
        <w:trPr>
          <w:trHeight w:val="210"/>
        </w:trPr>
        <w:tc>
          <w:tcPr>
            <w:tcW w:w="1643" w:type="dxa"/>
            <w:tcBorders>
              <w:top w:val="nil"/>
              <w:left w:val="nil"/>
              <w:bottom w:val="nil"/>
              <w:right w:val="nil"/>
            </w:tcBorders>
            <w:shd w:val="clear" w:color="auto" w:fill="auto"/>
            <w:noWrap/>
            <w:vAlign w:val="bottom"/>
            <w:hideMark/>
          </w:tcPr>
          <w:p w14:paraId="6F9C048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151</w:t>
            </w:r>
          </w:p>
        </w:tc>
        <w:tc>
          <w:tcPr>
            <w:tcW w:w="1545" w:type="dxa"/>
            <w:tcBorders>
              <w:top w:val="nil"/>
              <w:left w:val="nil"/>
              <w:bottom w:val="nil"/>
              <w:right w:val="nil"/>
            </w:tcBorders>
            <w:shd w:val="clear" w:color="auto" w:fill="auto"/>
            <w:noWrap/>
            <w:vAlign w:val="bottom"/>
            <w:hideMark/>
          </w:tcPr>
          <w:p w14:paraId="4F669DF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20/09/2033</w:t>
            </w:r>
          </w:p>
        </w:tc>
        <w:tc>
          <w:tcPr>
            <w:tcW w:w="869" w:type="dxa"/>
            <w:tcBorders>
              <w:top w:val="nil"/>
              <w:left w:val="nil"/>
              <w:bottom w:val="nil"/>
              <w:right w:val="nil"/>
            </w:tcBorders>
            <w:shd w:val="clear" w:color="auto" w:fill="auto"/>
            <w:noWrap/>
            <w:vAlign w:val="bottom"/>
            <w:hideMark/>
          </w:tcPr>
          <w:p w14:paraId="2EC5D36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4D1B9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2880F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E963F8" w14:textId="32E3038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16,2830%</w:t>
            </w:r>
          </w:p>
        </w:tc>
      </w:tr>
      <w:tr w:rsidR="0054069E" w:rsidRPr="0045584F" w14:paraId="2FF40BFB" w14:textId="77777777" w:rsidTr="0045584F">
        <w:trPr>
          <w:trHeight w:val="210"/>
        </w:trPr>
        <w:tc>
          <w:tcPr>
            <w:tcW w:w="1643" w:type="dxa"/>
            <w:tcBorders>
              <w:top w:val="nil"/>
              <w:left w:val="nil"/>
              <w:bottom w:val="nil"/>
              <w:right w:val="nil"/>
            </w:tcBorders>
            <w:shd w:val="clear" w:color="auto" w:fill="auto"/>
            <w:noWrap/>
            <w:vAlign w:val="bottom"/>
            <w:hideMark/>
          </w:tcPr>
          <w:p w14:paraId="79855B9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152</w:t>
            </w:r>
          </w:p>
        </w:tc>
        <w:tc>
          <w:tcPr>
            <w:tcW w:w="1545" w:type="dxa"/>
            <w:tcBorders>
              <w:top w:val="nil"/>
              <w:left w:val="nil"/>
              <w:bottom w:val="nil"/>
              <w:right w:val="nil"/>
            </w:tcBorders>
            <w:shd w:val="clear" w:color="auto" w:fill="auto"/>
            <w:noWrap/>
            <w:vAlign w:val="bottom"/>
            <w:hideMark/>
          </w:tcPr>
          <w:p w14:paraId="0C18458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20/10/2033</w:t>
            </w:r>
          </w:p>
        </w:tc>
        <w:tc>
          <w:tcPr>
            <w:tcW w:w="869" w:type="dxa"/>
            <w:tcBorders>
              <w:top w:val="nil"/>
              <w:left w:val="nil"/>
              <w:bottom w:val="nil"/>
              <w:right w:val="nil"/>
            </w:tcBorders>
            <w:shd w:val="clear" w:color="auto" w:fill="auto"/>
            <w:noWrap/>
            <w:vAlign w:val="bottom"/>
            <w:hideMark/>
          </w:tcPr>
          <w:p w14:paraId="1A309F4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5ACF4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CE3C3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E8117F" w14:textId="4A0B051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16,7802%</w:t>
            </w:r>
          </w:p>
        </w:tc>
      </w:tr>
      <w:tr w:rsidR="0054069E" w:rsidRPr="0045584F" w14:paraId="5467F2E1" w14:textId="77777777" w:rsidTr="0045584F">
        <w:trPr>
          <w:trHeight w:val="210"/>
        </w:trPr>
        <w:tc>
          <w:tcPr>
            <w:tcW w:w="1643" w:type="dxa"/>
            <w:tcBorders>
              <w:top w:val="nil"/>
              <w:left w:val="nil"/>
              <w:bottom w:val="nil"/>
              <w:right w:val="nil"/>
            </w:tcBorders>
            <w:shd w:val="clear" w:color="auto" w:fill="auto"/>
            <w:noWrap/>
            <w:vAlign w:val="bottom"/>
            <w:hideMark/>
          </w:tcPr>
          <w:p w14:paraId="407C63A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153</w:t>
            </w:r>
          </w:p>
        </w:tc>
        <w:tc>
          <w:tcPr>
            <w:tcW w:w="1545" w:type="dxa"/>
            <w:tcBorders>
              <w:top w:val="nil"/>
              <w:left w:val="nil"/>
              <w:bottom w:val="nil"/>
              <w:right w:val="nil"/>
            </w:tcBorders>
            <w:shd w:val="clear" w:color="auto" w:fill="auto"/>
            <w:noWrap/>
            <w:vAlign w:val="bottom"/>
            <w:hideMark/>
          </w:tcPr>
          <w:p w14:paraId="7F08558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20/11/2033</w:t>
            </w:r>
          </w:p>
        </w:tc>
        <w:tc>
          <w:tcPr>
            <w:tcW w:w="869" w:type="dxa"/>
            <w:tcBorders>
              <w:top w:val="nil"/>
              <w:left w:val="nil"/>
              <w:bottom w:val="nil"/>
              <w:right w:val="nil"/>
            </w:tcBorders>
            <w:shd w:val="clear" w:color="auto" w:fill="auto"/>
            <w:noWrap/>
            <w:vAlign w:val="bottom"/>
            <w:hideMark/>
          </w:tcPr>
          <w:p w14:paraId="7DC64E5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B9780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3EF64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7A785A" w14:textId="23CE51C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16,8649%</w:t>
            </w:r>
          </w:p>
        </w:tc>
      </w:tr>
      <w:tr w:rsidR="0054069E" w:rsidRPr="0045584F" w14:paraId="0E81438B" w14:textId="77777777" w:rsidTr="0045584F">
        <w:trPr>
          <w:trHeight w:val="210"/>
        </w:trPr>
        <w:tc>
          <w:tcPr>
            <w:tcW w:w="1643" w:type="dxa"/>
            <w:tcBorders>
              <w:top w:val="nil"/>
              <w:left w:val="nil"/>
              <w:bottom w:val="nil"/>
              <w:right w:val="nil"/>
            </w:tcBorders>
            <w:shd w:val="clear" w:color="auto" w:fill="auto"/>
            <w:noWrap/>
            <w:vAlign w:val="bottom"/>
            <w:hideMark/>
          </w:tcPr>
          <w:p w14:paraId="32DD880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154</w:t>
            </w:r>
          </w:p>
        </w:tc>
        <w:tc>
          <w:tcPr>
            <w:tcW w:w="1545" w:type="dxa"/>
            <w:tcBorders>
              <w:top w:val="nil"/>
              <w:left w:val="nil"/>
              <w:bottom w:val="nil"/>
              <w:right w:val="nil"/>
            </w:tcBorders>
            <w:shd w:val="clear" w:color="auto" w:fill="auto"/>
            <w:noWrap/>
            <w:vAlign w:val="bottom"/>
            <w:hideMark/>
          </w:tcPr>
          <w:p w14:paraId="77B7D8F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20/12/2033</w:t>
            </w:r>
          </w:p>
        </w:tc>
        <w:tc>
          <w:tcPr>
            <w:tcW w:w="869" w:type="dxa"/>
            <w:tcBorders>
              <w:top w:val="nil"/>
              <w:left w:val="nil"/>
              <w:bottom w:val="nil"/>
              <w:right w:val="nil"/>
            </w:tcBorders>
            <w:shd w:val="clear" w:color="auto" w:fill="auto"/>
            <w:noWrap/>
            <w:vAlign w:val="bottom"/>
            <w:hideMark/>
          </w:tcPr>
          <w:p w14:paraId="630B81E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84473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AD45A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55D962" w14:textId="3D2397F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19,1878%</w:t>
            </w:r>
          </w:p>
        </w:tc>
      </w:tr>
      <w:tr w:rsidR="0054069E" w:rsidRPr="0045584F" w14:paraId="05364C49" w14:textId="77777777" w:rsidTr="0045584F">
        <w:trPr>
          <w:trHeight w:val="210"/>
        </w:trPr>
        <w:tc>
          <w:tcPr>
            <w:tcW w:w="1643" w:type="dxa"/>
            <w:tcBorders>
              <w:top w:val="nil"/>
              <w:left w:val="nil"/>
              <w:bottom w:val="nil"/>
              <w:right w:val="nil"/>
            </w:tcBorders>
            <w:shd w:val="clear" w:color="auto" w:fill="auto"/>
            <w:noWrap/>
            <w:vAlign w:val="bottom"/>
            <w:hideMark/>
          </w:tcPr>
          <w:p w14:paraId="1008F52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155</w:t>
            </w:r>
          </w:p>
        </w:tc>
        <w:tc>
          <w:tcPr>
            <w:tcW w:w="1545" w:type="dxa"/>
            <w:tcBorders>
              <w:top w:val="nil"/>
              <w:left w:val="nil"/>
              <w:bottom w:val="nil"/>
              <w:right w:val="nil"/>
            </w:tcBorders>
            <w:shd w:val="clear" w:color="auto" w:fill="auto"/>
            <w:noWrap/>
            <w:vAlign w:val="bottom"/>
            <w:hideMark/>
          </w:tcPr>
          <w:p w14:paraId="42B1A1D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20/01/2034</w:t>
            </w:r>
          </w:p>
        </w:tc>
        <w:tc>
          <w:tcPr>
            <w:tcW w:w="869" w:type="dxa"/>
            <w:tcBorders>
              <w:top w:val="nil"/>
              <w:left w:val="nil"/>
              <w:bottom w:val="nil"/>
              <w:right w:val="nil"/>
            </w:tcBorders>
            <w:shd w:val="clear" w:color="auto" w:fill="auto"/>
            <w:noWrap/>
            <w:vAlign w:val="bottom"/>
            <w:hideMark/>
          </w:tcPr>
          <w:p w14:paraId="339AE30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03DA7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E18C3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CC99D5" w14:textId="19895DF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19,9069%</w:t>
            </w:r>
          </w:p>
        </w:tc>
      </w:tr>
      <w:tr w:rsidR="0054069E" w:rsidRPr="0045584F" w14:paraId="061FA232" w14:textId="77777777" w:rsidTr="0045584F">
        <w:trPr>
          <w:trHeight w:val="210"/>
        </w:trPr>
        <w:tc>
          <w:tcPr>
            <w:tcW w:w="1643" w:type="dxa"/>
            <w:tcBorders>
              <w:top w:val="nil"/>
              <w:left w:val="nil"/>
              <w:bottom w:val="nil"/>
              <w:right w:val="nil"/>
            </w:tcBorders>
            <w:shd w:val="clear" w:color="auto" w:fill="auto"/>
            <w:noWrap/>
            <w:vAlign w:val="bottom"/>
            <w:hideMark/>
          </w:tcPr>
          <w:p w14:paraId="0F19401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156</w:t>
            </w:r>
          </w:p>
        </w:tc>
        <w:tc>
          <w:tcPr>
            <w:tcW w:w="1545" w:type="dxa"/>
            <w:tcBorders>
              <w:top w:val="nil"/>
              <w:left w:val="nil"/>
              <w:bottom w:val="nil"/>
              <w:right w:val="nil"/>
            </w:tcBorders>
            <w:shd w:val="clear" w:color="auto" w:fill="auto"/>
            <w:noWrap/>
            <w:vAlign w:val="bottom"/>
            <w:hideMark/>
          </w:tcPr>
          <w:p w14:paraId="56BBCB2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20/02/2034</w:t>
            </w:r>
          </w:p>
        </w:tc>
        <w:tc>
          <w:tcPr>
            <w:tcW w:w="869" w:type="dxa"/>
            <w:tcBorders>
              <w:top w:val="nil"/>
              <w:left w:val="nil"/>
              <w:bottom w:val="nil"/>
              <w:right w:val="nil"/>
            </w:tcBorders>
            <w:shd w:val="clear" w:color="auto" w:fill="auto"/>
            <w:noWrap/>
            <w:vAlign w:val="bottom"/>
            <w:hideMark/>
          </w:tcPr>
          <w:p w14:paraId="7D6E78F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2403C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B1FE5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769ADB" w14:textId="45E7471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23,3384%</w:t>
            </w:r>
          </w:p>
        </w:tc>
      </w:tr>
      <w:tr w:rsidR="0054069E" w:rsidRPr="0045584F" w14:paraId="574F159D" w14:textId="77777777" w:rsidTr="0045584F">
        <w:trPr>
          <w:trHeight w:val="210"/>
        </w:trPr>
        <w:tc>
          <w:tcPr>
            <w:tcW w:w="1643" w:type="dxa"/>
            <w:tcBorders>
              <w:top w:val="nil"/>
              <w:left w:val="nil"/>
              <w:bottom w:val="nil"/>
              <w:right w:val="nil"/>
            </w:tcBorders>
            <w:shd w:val="clear" w:color="auto" w:fill="auto"/>
            <w:noWrap/>
            <w:vAlign w:val="bottom"/>
            <w:hideMark/>
          </w:tcPr>
          <w:p w14:paraId="069E1B7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157</w:t>
            </w:r>
          </w:p>
        </w:tc>
        <w:tc>
          <w:tcPr>
            <w:tcW w:w="1545" w:type="dxa"/>
            <w:tcBorders>
              <w:top w:val="nil"/>
              <w:left w:val="nil"/>
              <w:bottom w:val="nil"/>
              <w:right w:val="nil"/>
            </w:tcBorders>
            <w:shd w:val="clear" w:color="auto" w:fill="auto"/>
            <w:noWrap/>
            <w:vAlign w:val="bottom"/>
            <w:hideMark/>
          </w:tcPr>
          <w:p w14:paraId="7A8FE8F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20/03/2034</w:t>
            </w:r>
          </w:p>
        </w:tc>
        <w:tc>
          <w:tcPr>
            <w:tcW w:w="869" w:type="dxa"/>
            <w:tcBorders>
              <w:top w:val="nil"/>
              <w:left w:val="nil"/>
              <w:bottom w:val="nil"/>
              <w:right w:val="nil"/>
            </w:tcBorders>
            <w:shd w:val="clear" w:color="auto" w:fill="auto"/>
            <w:noWrap/>
            <w:vAlign w:val="bottom"/>
            <w:hideMark/>
          </w:tcPr>
          <w:p w14:paraId="7DE90B9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6DB09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1C4E8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FD310A" w14:textId="549E2BB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28,9065%</w:t>
            </w:r>
          </w:p>
        </w:tc>
      </w:tr>
      <w:tr w:rsidR="0054069E" w:rsidRPr="0045584F" w14:paraId="185300D7" w14:textId="77777777" w:rsidTr="0045584F">
        <w:trPr>
          <w:trHeight w:val="210"/>
        </w:trPr>
        <w:tc>
          <w:tcPr>
            <w:tcW w:w="1643" w:type="dxa"/>
            <w:tcBorders>
              <w:top w:val="nil"/>
              <w:left w:val="nil"/>
              <w:bottom w:val="nil"/>
              <w:right w:val="nil"/>
            </w:tcBorders>
            <w:shd w:val="clear" w:color="auto" w:fill="auto"/>
            <w:noWrap/>
            <w:vAlign w:val="bottom"/>
            <w:hideMark/>
          </w:tcPr>
          <w:p w14:paraId="0FFCFEB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158</w:t>
            </w:r>
          </w:p>
        </w:tc>
        <w:tc>
          <w:tcPr>
            <w:tcW w:w="1545" w:type="dxa"/>
            <w:tcBorders>
              <w:top w:val="nil"/>
              <w:left w:val="nil"/>
              <w:bottom w:val="nil"/>
              <w:right w:val="nil"/>
            </w:tcBorders>
            <w:shd w:val="clear" w:color="auto" w:fill="auto"/>
            <w:noWrap/>
            <w:vAlign w:val="bottom"/>
            <w:hideMark/>
          </w:tcPr>
          <w:p w14:paraId="77C5057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20/04/2034</w:t>
            </w:r>
          </w:p>
        </w:tc>
        <w:tc>
          <w:tcPr>
            <w:tcW w:w="869" w:type="dxa"/>
            <w:tcBorders>
              <w:top w:val="nil"/>
              <w:left w:val="nil"/>
              <w:bottom w:val="nil"/>
              <w:right w:val="nil"/>
            </w:tcBorders>
            <w:shd w:val="clear" w:color="auto" w:fill="auto"/>
            <w:noWrap/>
            <w:vAlign w:val="bottom"/>
            <w:hideMark/>
          </w:tcPr>
          <w:p w14:paraId="5C70065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B01C8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4380F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BB6A134" w14:textId="52FF214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38,8263%</w:t>
            </w:r>
          </w:p>
        </w:tc>
      </w:tr>
      <w:tr w:rsidR="0054069E" w:rsidRPr="0045584F" w14:paraId="18C91D82" w14:textId="77777777" w:rsidTr="0045584F">
        <w:trPr>
          <w:trHeight w:val="210"/>
        </w:trPr>
        <w:tc>
          <w:tcPr>
            <w:tcW w:w="1643" w:type="dxa"/>
            <w:tcBorders>
              <w:top w:val="nil"/>
              <w:left w:val="nil"/>
              <w:bottom w:val="nil"/>
              <w:right w:val="nil"/>
            </w:tcBorders>
            <w:shd w:val="clear" w:color="auto" w:fill="auto"/>
            <w:noWrap/>
            <w:vAlign w:val="bottom"/>
            <w:hideMark/>
          </w:tcPr>
          <w:p w14:paraId="4353ED6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159</w:t>
            </w:r>
          </w:p>
        </w:tc>
        <w:tc>
          <w:tcPr>
            <w:tcW w:w="1545" w:type="dxa"/>
            <w:tcBorders>
              <w:top w:val="nil"/>
              <w:left w:val="nil"/>
              <w:bottom w:val="nil"/>
              <w:right w:val="nil"/>
            </w:tcBorders>
            <w:shd w:val="clear" w:color="auto" w:fill="auto"/>
            <w:noWrap/>
            <w:vAlign w:val="bottom"/>
            <w:hideMark/>
          </w:tcPr>
          <w:p w14:paraId="05C681B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20/05/2034</w:t>
            </w:r>
          </w:p>
        </w:tc>
        <w:tc>
          <w:tcPr>
            <w:tcW w:w="869" w:type="dxa"/>
            <w:tcBorders>
              <w:top w:val="nil"/>
              <w:left w:val="nil"/>
              <w:bottom w:val="nil"/>
              <w:right w:val="nil"/>
            </w:tcBorders>
            <w:shd w:val="clear" w:color="auto" w:fill="auto"/>
            <w:noWrap/>
            <w:vAlign w:val="bottom"/>
            <w:hideMark/>
          </w:tcPr>
          <w:p w14:paraId="2B6A733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D3C26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D4C73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EABFB4" w14:textId="20AD9EC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46,8557%</w:t>
            </w:r>
          </w:p>
        </w:tc>
      </w:tr>
      <w:tr w:rsidR="0054069E" w:rsidRPr="0045584F" w14:paraId="4F19C3FD" w14:textId="77777777" w:rsidTr="0045584F">
        <w:trPr>
          <w:trHeight w:val="210"/>
        </w:trPr>
        <w:tc>
          <w:tcPr>
            <w:tcW w:w="1643" w:type="dxa"/>
            <w:tcBorders>
              <w:top w:val="nil"/>
              <w:left w:val="nil"/>
              <w:bottom w:val="nil"/>
              <w:right w:val="nil"/>
            </w:tcBorders>
            <w:shd w:val="clear" w:color="auto" w:fill="auto"/>
            <w:noWrap/>
            <w:vAlign w:val="bottom"/>
            <w:hideMark/>
          </w:tcPr>
          <w:p w14:paraId="767DB1C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160</w:t>
            </w:r>
          </w:p>
        </w:tc>
        <w:tc>
          <w:tcPr>
            <w:tcW w:w="1545" w:type="dxa"/>
            <w:tcBorders>
              <w:top w:val="nil"/>
              <w:left w:val="nil"/>
              <w:bottom w:val="nil"/>
              <w:right w:val="nil"/>
            </w:tcBorders>
            <w:shd w:val="clear" w:color="auto" w:fill="auto"/>
            <w:noWrap/>
            <w:vAlign w:val="bottom"/>
            <w:hideMark/>
          </w:tcPr>
          <w:p w14:paraId="4F1A304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20/06/2034</w:t>
            </w:r>
          </w:p>
        </w:tc>
        <w:tc>
          <w:tcPr>
            <w:tcW w:w="869" w:type="dxa"/>
            <w:tcBorders>
              <w:top w:val="nil"/>
              <w:left w:val="nil"/>
              <w:bottom w:val="nil"/>
              <w:right w:val="nil"/>
            </w:tcBorders>
            <w:shd w:val="clear" w:color="auto" w:fill="auto"/>
            <w:noWrap/>
            <w:vAlign w:val="bottom"/>
            <w:hideMark/>
          </w:tcPr>
          <w:p w14:paraId="3ABAFFE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F891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04A86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BCE13E" w14:textId="3FB1124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100,0000%</w:t>
            </w:r>
          </w:p>
        </w:tc>
      </w:tr>
    </w:tbl>
    <w:p w14:paraId="71B0EBD3" w14:textId="2DA7ED0B" w:rsidR="0045584F" w:rsidRDefault="0045584F" w:rsidP="003354CC">
      <w:pPr>
        <w:spacing w:line="300" w:lineRule="exact"/>
        <w:ind w:right="-2"/>
        <w:jc w:val="center"/>
        <w:rPr>
          <w:rFonts w:ascii="Ebrima" w:hAnsi="Ebrima" w:cstheme="minorHAnsi"/>
          <w:b/>
          <w:sz w:val="22"/>
          <w:szCs w:val="22"/>
        </w:rPr>
      </w:pPr>
    </w:p>
    <w:p w14:paraId="1E3D940B" w14:textId="77777777" w:rsidR="0045584F" w:rsidRDefault="0045584F">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5584F" w:rsidRPr="0045584F" w14:paraId="26069BDE" w14:textId="77777777" w:rsidTr="0045584F">
        <w:trPr>
          <w:trHeight w:val="1140"/>
        </w:trPr>
        <w:tc>
          <w:tcPr>
            <w:tcW w:w="9120" w:type="dxa"/>
            <w:gridSpan w:val="6"/>
            <w:tcBorders>
              <w:top w:val="nil"/>
              <w:left w:val="nil"/>
              <w:bottom w:val="nil"/>
              <w:right w:val="nil"/>
            </w:tcBorders>
            <w:shd w:val="clear" w:color="auto" w:fill="auto"/>
            <w:vAlign w:val="center"/>
            <w:hideMark/>
          </w:tcPr>
          <w:p w14:paraId="12000683" w14:textId="77777777" w:rsidR="0045584F" w:rsidRPr="0045584F" w:rsidRDefault="0045584F" w:rsidP="0045584F">
            <w:pPr>
              <w:jc w:val="center"/>
              <w:rPr>
                <w:rFonts w:ascii="Ebrima" w:hAnsi="Ebrima" w:cs="Calibri"/>
                <w:b/>
                <w:bCs/>
                <w:color w:val="000000"/>
                <w:sz w:val="20"/>
                <w:szCs w:val="20"/>
              </w:rPr>
            </w:pPr>
            <w:r w:rsidRPr="0045584F">
              <w:rPr>
                <w:rFonts w:ascii="Ebrima" w:hAnsi="Ebrima" w:cs="Calibri"/>
                <w:b/>
                <w:bCs/>
                <w:color w:val="000000"/>
                <w:sz w:val="20"/>
                <w:szCs w:val="20"/>
              </w:rPr>
              <w:lastRenderedPageBreak/>
              <w:t>ANEXO II - Série 512 - Amortização e Juros mensais, de acordo com a carteira</w:t>
            </w:r>
            <w:r w:rsidRPr="0045584F">
              <w:rPr>
                <w:rFonts w:ascii="Ebrima" w:hAnsi="Ebrima" w:cs="Calibri"/>
                <w:b/>
                <w:bCs/>
                <w:color w:val="000000"/>
                <w:sz w:val="20"/>
                <w:szCs w:val="20"/>
              </w:rPr>
              <w:br/>
              <w:t>DATAS DE PAGAMENTO DE REMUNERAÇÃO E AMORTIZAÇÃO PROGRAMADA DOS CRI</w:t>
            </w:r>
          </w:p>
        </w:tc>
      </w:tr>
      <w:tr w:rsidR="0045584F" w:rsidRPr="0045584F" w14:paraId="49AFC259" w14:textId="77777777" w:rsidTr="0045584F">
        <w:trPr>
          <w:trHeight w:val="288"/>
        </w:trPr>
        <w:tc>
          <w:tcPr>
            <w:tcW w:w="1643" w:type="dxa"/>
            <w:tcBorders>
              <w:top w:val="nil"/>
              <w:left w:val="nil"/>
              <w:bottom w:val="nil"/>
              <w:right w:val="nil"/>
            </w:tcBorders>
            <w:shd w:val="clear" w:color="auto" w:fill="auto"/>
            <w:noWrap/>
            <w:vAlign w:val="bottom"/>
            <w:hideMark/>
          </w:tcPr>
          <w:p w14:paraId="66966A0A"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336EEC08"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4161C60C"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5EF79DB6"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5C6A49C6"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749D1807"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w:t>
            </w:r>
          </w:p>
        </w:tc>
      </w:tr>
      <w:tr w:rsidR="0045584F" w:rsidRPr="0045584F" w14:paraId="3FF3136D" w14:textId="77777777" w:rsidTr="0045584F">
        <w:trPr>
          <w:trHeight w:val="105"/>
        </w:trPr>
        <w:tc>
          <w:tcPr>
            <w:tcW w:w="1643" w:type="dxa"/>
            <w:tcBorders>
              <w:top w:val="nil"/>
              <w:left w:val="nil"/>
              <w:bottom w:val="nil"/>
              <w:right w:val="nil"/>
            </w:tcBorders>
            <w:shd w:val="clear" w:color="auto" w:fill="auto"/>
            <w:noWrap/>
            <w:vAlign w:val="bottom"/>
            <w:hideMark/>
          </w:tcPr>
          <w:p w14:paraId="76BFA945" w14:textId="77777777" w:rsidR="0045584F" w:rsidRPr="0045584F" w:rsidRDefault="0045584F" w:rsidP="0045584F">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31CDAD36" w14:textId="77777777" w:rsidR="0045584F" w:rsidRPr="0045584F" w:rsidRDefault="0045584F" w:rsidP="0045584F">
            <w:pPr>
              <w:jc w:val="center"/>
              <w:rPr>
                <w:sz w:val="20"/>
                <w:szCs w:val="20"/>
              </w:rPr>
            </w:pPr>
          </w:p>
        </w:tc>
        <w:tc>
          <w:tcPr>
            <w:tcW w:w="869" w:type="dxa"/>
            <w:tcBorders>
              <w:top w:val="nil"/>
              <w:left w:val="nil"/>
              <w:bottom w:val="nil"/>
              <w:right w:val="nil"/>
            </w:tcBorders>
            <w:shd w:val="clear" w:color="auto" w:fill="auto"/>
            <w:noWrap/>
            <w:vAlign w:val="bottom"/>
            <w:hideMark/>
          </w:tcPr>
          <w:p w14:paraId="3A7AAEE2" w14:textId="77777777" w:rsidR="0045584F" w:rsidRPr="0045584F" w:rsidRDefault="0045584F" w:rsidP="0045584F">
            <w:pPr>
              <w:jc w:val="center"/>
              <w:rPr>
                <w:sz w:val="20"/>
                <w:szCs w:val="20"/>
              </w:rPr>
            </w:pPr>
          </w:p>
        </w:tc>
        <w:tc>
          <w:tcPr>
            <w:tcW w:w="1579" w:type="dxa"/>
            <w:tcBorders>
              <w:top w:val="nil"/>
              <w:left w:val="nil"/>
              <w:bottom w:val="nil"/>
              <w:right w:val="nil"/>
            </w:tcBorders>
            <w:shd w:val="clear" w:color="auto" w:fill="auto"/>
            <w:noWrap/>
            <w:vAlign w:val="bottom"/>
            <w:hideMark/>
          </w:tcPr>
          <w:p w14:paraId="0F93EBC5" w14:textId="77777777" w:rsidR="0045584F" w:rsidRPr="0045584F" w:rsidRDefault="0045584F" w:rsidP="0045584F">
            <w:pPr>
              <w:jc w:val="center"/>
              <w:rPr>
                <w:sz w:val="20"/>
                <w:szCs w:val="20"/>
              </w:rPr>
            </w:pPr>
          </w:p>
        </w:tc>
        <w:tc>
          <w:tcPr>
            <w:tcW w:w="2036" w:type="dxa"/>
            <w:tcBorders>
              <w:top w:val="nil"/>
              <w:left w:val="nil"/>
              <w:bottom w:val="nil"/>
              <w:right w:val="nil"/>
            </w:tcBorders>
            <w:shd w:val="clear" w:color="auto" w:fill="auto"/>
            <w:noWrap/>
            <w:vAlign w:val="bottom"/>
            <w:hideMark/>
          </w:tcPr>
          <w:p w14:paraId="38C8ABF9" w14:textId="77777777" w:rsidR="0045584F" w:rsidRPr="0045584F" w:rsidRDefault="0045584F" w:rsidP="0045584F">
            <w:pPr>
              <w:jc w:val="center"/>
              <w:rPr>
                <w:sz w:val="20"/>
                <w:szCs w:val="20"/>
              </w:rPr>
            </w:pPr>
          </w:p>
        </w:tc>
        <w:tc>
          <w:tcPr>
            <w:tcW w:w="1448" w:type="dxa"/>
            <w:tcBorders>
              <w:top w:val="nil"/>
              <w:left w:val="nil"/>
              <w:bottom w:val="nil"/>
              <w:right w:val="nil"/>
            </w:tcBorders>
            <w:shd w:val="clear" w:color="auto" w:fill="auto"/>
            <w:noWrap/>
            <w:vAlign w:val="bottom"/>
            <w:hideMark/>
          </w:tcPr>
          <w:p w14:paraId="057A4D45" w14:textId="77777777" w:rsidR="0045584F" w:rsidRPr="0045584F" w:rsidRDefault="0045584F" w:rsidP="0045584F">
            <w:pPr>
              <w:jc w:val="center"/>
              <w:rPr>
                <w:sz w:val="20"/>
                <w:szCs w:val="20"/>
              </w:rPr>
            </w:pPr>
          </w:p>
        </w:tc>
      </w:tr>
      <w:tr w:rsidR="0054069E" w:rsidRPr="0045584F" w14:paraId="4F1367E0" w14:textId="77777777" w:rsidTr="0045584F">
        <w:trPr>
          <w:trHeight w:val="210"/>
        </w:trPr>
        <w:tc>
          <w:tcPr>
            <w:tcW w:w="1643" w:type="dxa"/>
            <w:tcBorders>
              <w:top w:val="nil"/>
              <w:left w:val="nil"/>
              <w:bottom w:val="nil"/>
              <w:right w:val="nil"/>
            </w:tcBorders>
            <w:shd w:val="clear" w:color="auto" w:fill="auto"/>
            <w:noWrap/>
            <w:vAlign w:val="bottom"/>
            <w:hideMark/>
          </w:tcPr>
          <w:p w14:paraId="6B3D21C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2344A4D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1B74506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3C5A4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6022B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21C1C4" w14:textId="071733C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0,3189%</w:t>
            </w:r>
          </w:p>
        </w:tc>
      </w:tr>
      <w:tr w:rsidR="0054069E" w:rsidRPr="0045584F" w14:paraId="4D6FAEC5" w14:textId="77777777" w:rsidTr="0045584F">
        <w:trPr>
          <w:trHeight w:val="210"/>
        </w:trPr>
        <w:tc>
          <w:tcPr>
            <w:tcW w:w="1643" w:type="dxa"/>
            <w:tcBorders>
              <w:top w:val="nil"/>
              <w:left w:val="nil"/>
              <w:bottom w:val="nil"/>
              <w:right w:val="nil"/>
            </w:tcBorders>
            <w:shd w:val="clear" w:color="auto" w:fill="auto"/>
            <w:noWrap/>
            <w:vAlign w:val="bottom"/>
            <w:hideMark/>
          </w:tcPr>
          <w:p w14:paraId="3684D6E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2134AC7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7CCA121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24347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FEE4F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A3E406" w14:textId="2029B75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0,4299%</w:t>
            </w:r>
          </w:p>
        </w:tc>
      </w:tr>
      <w:tr w:rsidR="0054069E" w:rsidRPr="0045584F" w14:paraId="1F23E23D" w14:textId="77777777" w:rsidTr="0045584F">
        <w:trPr>
          <w:trHeight w:val="210"/>
        </w:trPr>
        <w:tc>
          <w:tcPr>
            <w:tcW w:w="1643" w:type="dxa"/>
            <w:tcBorders>
              <w:top w:val="nil"/>
              <w:left w:val="nil"/>
              <w:bottom w:val="nil"/>
              <w:right w:val="nil"/>
            </w:tcBorders>
            <w:shd w:val="clear" w:color="auto" w:fill="auto"/>
            <w:noWrap/>
            <w:vAlign w:val="bottom"/>
            <w:hideMark/>
          </w:tcPr>
          <w:p w14:paraId="5090875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53A420C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5A89E01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66808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5CF73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8583F3" w14:textId="7B6BC6A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0,3881%</w:t>
            </w:r>
          </w:p>
        </w:tc>
      </w:tr>
      <w:tr w:rsidR="0054069E" w:rsidRPr="0045584F" w14:paraId="30509490" w14:textId="77777777" w:rsidTr="0045584F">
        <w:trPr>
          <w:trHeight w:val="210"/>
        </w:trPr>
        <w:tc>
          <w:tcPr>
            <w:tcW w:w="1643" w:type="dxa"/>
            <w:tcBorders>
              <w:top w:val="nil"/>
              <w:left w:val="nil"/>
              <w:bottom w:val="nil"/>
              <w:right w:val="nil"/>
            </w:tcBorders>
            <w:shd w:val="clear" w:color="auto" w:fill="auto"/>
            <w:noWrap/>
            <w:vAlign w:val="bottom"/>
            <w:hideMark/>
          </w:tcPr>
          <w:p w14:paraId="3EAAF34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3F44090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301BB67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33303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CEABE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A51CD9" w14:textId="63833C5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0,3934%</w:t>
            </w:r>
          </w:p>
        </w:tc>
      </w:tr>
      <w:tr w:rsidR="0054069E" w:rsidRPr="0045584F" w14:paraId="416BCB71" w14:textId="77777777" w:rsidTr="0045584F">
        <w:trPr>
          <w:trHeight w:val="210"/>
        </w:trPr>
        <w:tc>
          <w:tcPr>
            <w:tcW w:w="1643" w:type="dxa"/>
            <w:tcBorders>
              <w:top w:val="nil"/>
              <w:left w:val="nil"/>
              <w:bottom w:val="nil"/>
              <w:right w:val="nil"/>
            </w:tcBorders>
            <w:shd w:val="clear" w:color="auto" w:fill="auto"/>
            <w:noWrap/>
            <w:vAlign w:val="bottom"/>
            <w:hideMark/>
          </w:tcPr>
          <w:p w14:paraId="1E60291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6A15037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4333ABB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4FC5D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6525E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6B676E" w14:textId="3CAFCDD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0,3913%</w:t>
            </w:r>
          </w:p>
        </w:tc>
      </w:tr>
      <w:tr w:rsidR="0054069E" w:rsidRPr="0045584F" w14:paraId="56782C4D" w14:textId="77777777" w:rsidTr="0045584F">
        <w:trPr>
          <w:trHeight w:val="210"/>
        </w:trPr>
        <w:tc>
          <w:tcPr>
            <w:tcW w:w="1643" w:type="dxa"/>
            <w:tcBorders>
              <w:top w:val="nil"/>
              <w:left w:val="nil"/>
              <w:bottom w:val="nil"/>
              <w:right w:val="nil"/>
            </w:tcBorders>
            <w:shd w:val="clear" w:color="auto" w:fill="auto"/>
            <w:noWrap/>
            <w:vAlign w:val="bottom"/>
            <w:hideMark/>
          </w:tcPr>
          <w:p w14:paraId="5F6877C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45C8034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2533A46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36A77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C31B8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030232" w14:textId="3F77CBC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0,3040%</w:t>
            </w:r>
          </w:p>
        </w:tc>
      </w:tr>
      <w:tr w:rsidR="0054069E" w:rsidRPr="0045584F" w14:paraId="1358EE5F" w14:textId="77777777" w:rsidTr="0045584F">
        <w:trPr>
          <w:trHeight w:val="210"/>
        </w:trPr>
        <w:tc>
          <w:tcPr>
            <w:tcW w:w="1643" w:type="dxa"/>
            <w:tcBorders>
              <w:top w:val="nil"/>
              <w:left w:val="nil"/>
              <w:bottom w:val="nil"/>
              <w:right w:val="nil"/>
            </w:tcBorders>
            <w:shd w:val="clear" w:color="auto" w:fill="auto"/>
            <w:noWrap/>
            <w:vAlign w:val="bottom"/>
            <w:hideMark/>
          </w:tcPr>
          <w:p w14:paraId="5B4874A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05AF9C4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3D0B54C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C0B3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A1181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2610A3" w14:textId="71D2617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0,4443%</w:t>
            </w:r>
          </w:p>
        </w:tc>
      </w:tr>
      <w:tr w:rsidR="0054069E" w:rsidRPr="0045584F" w14:paraId="7D1F7A2D" w14:textId="77777777" w:rsidTr="0045584F">
        <w:trPr>
          <w:trHeight w:val="210"/>
        </w:trPr>
        <w:tc>
          <w:tcPr>
            <w:tcW w:w="1643" w:type="dxa"/>
            <w:tcBorders>
              <w:top w:val="nil"/>
              <w:left w:val="nil"/>
              <w:bottom w:val="nil"/>
              <w:right w:val="nil"/>
            </w:tcBorders>
            <w:shd w:val="clear" w:color="auto" w:fill="auto"/>
            <w:noWrap/>
            <w:vAlign w:val="bottom"/>
            <w:hideMark/>
          </w:tcPr>
          <w:p w14:paraId="55BD6BF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5EE4623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7A9980C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EDF1C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60AAC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8414D2" w14:textId="2EF31FC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0,4290%</w:t>
            </w:r>
          </w:p>
        </w:tc>
      </w:tr>
      <w:tr w:rsidR="0054069E" w:rsidRPr="0045584F" w14:paraId="0F316599" w14:textId="77777777" w:rsidTr="0045584F">
        <w:trPr>
          <w:trHeight w:val="210"/>
        </w:trPr>
        <w:tc>
          <w:tcPr>
            <w:tcW w:w="1643" w:type="dxa"/>
            <w:tcBorders>
              <w:top w:val="nil"/>
              <w:left w:val="nil"/>
              <w:bottom w:val="nil"/>
              <w:right w:val="nil"/>
            </w:tcBorders>
            <w:shd w:val="clear" w:color="auto" w:fill="auto"/>
            <w:noWrap/>
            <w:vAlign w:val="bottom"/>
            <w:hideMark/>
          </w:tcPr>
          <w:p w14:paraId="3B9F11E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607E80A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7019F67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11C3E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9501B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703F19" w14:textId="4017CD3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0,4083%</w:t>
            </w:r>
          </w:p>
        </w:tc>
      </w:tr>
      <w:tr w:rsidR="0054069E" w:rsidRPr="0045584F" w14:paraId="49EB0840" w14:textId="77777777" w:rsidTr="0045584F">
        <w:trPr>
          <w:trHeight w:val="210"/>
        </w:trPr>
        <w:tc>
          <w:tcPr>
            <w:tcW w:w="1643" w:type="dxa"/>
            <w:tcBorders>
              <w:top w:val="nil"/>
              <w:left w:val="nil"/>
              <w:bottom w:val="nil"/>
              <w:right w:val="nil"/>
            </w:tcBorders>
            <w:shd w:val="clear" w:color="auto" w:fill="auto"/>
            <w:noWrap/>
            <w:vAlign w:val="bottom"/>
            <w:hideMark/>
          </w:tcPr>
          <w:p w14:paraId="751344F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7F48D1C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27A3AAD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DE9A5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D4662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5EEE5B" w14:textId="6C28BDB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0,4592%</w:t>
            </w:r>
          </w:p>
        </w:tc>
      </w:tr>
      <w:tr w:rsidR="0054069E" w:rsidRPr="0045584F" w14:paraId="449E9782" w14:textId="77777777" w:rsidTr="0045584F">
        <w:trPr>
          <w:trHeight w:val="210"/>
        </w:trPr>
        <w:tc>
          <w:tcPr>
            <w:tcW w:w="1643" w:type="dxa"/>
            <w:tcBorders>
              <w:top w:val="nil"/>
              <w:left w:val="nil"/>
              <w:bottom w:val="nil"/>
              <w:right w:val="nil"/>
            </w:tcBorders>
            <w:shd w:val="clear" w:color="auto" w:fill="auto"/>
            <w:noWrap/>
            <w:vAlign w:val="bottom"/>
            <w:hideMark/>
          </w:tcPr>
          <w:p w14:paraId="58A86E5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509EF4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7D0EF3E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AEEAA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6C384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B78CBA" w14:textId="72026C7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0,3293%</w:t>
            </w:r>
          </w:p>
        </w:tc>
      </w:tr>
      <w:tr w:rsidR="0054069E" w:rsidRPr="0045584F" w14:paraId="148B29E9" w14:textId="77777777" w:rsidTr="0045584F">
        <w:trPr>
          <w:trHeight w:val="210"/>
        </w:trPr>
        <w:tc>
          <w:tcPr>
            <w:tcW w:w="1643" w:type="dxa"/>
            <w:tcBorders>
              <w:top w:val="nil"/>
              <w:left w:val="nil"/>
              <w:bottom w:val="nil"/>
              <w:right w:val="nil"/>
            </w:tcBorders>
            <w:shd w:val="clear" w:color="auto" w:fill="auto"/>
            <w:noWrap/>
            <w:vAlign w:val="bottom"/>
            <w:hideMark/>
          </w:tcPr>
          <w:p w14:paraId="13272B3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60B0F6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7FE3F45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2116C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72B4A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89D3B1" w14:textId="6209105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0,3793%</w:t>
            </w:r>
          </w:p>
        </w:tc>
      </w:tr>
      <w:tr w:rsidR="0054069E" w:rsidRPr="0045584F" w14:paraId="0C7B0845" w14:textId="77777777" w:rsidTr="0045584F">
        <w:trPr>
          <w:trHeight w:val="210"/>
        </w:trPr>
        <w:tc>
          <w:tcPr>
            <w:tcW w:w="1643" w:type="dxa"/>
            <w:tcBorders>
              <w:top w:val="nil"/>
              <w:left w:val="nil"/>
              <w:bottom w:val="nil"/>
              <w:right w:val="nil"/>
            </w:tcBorders>
            <w:shd w:val="clear" w:color="auto" w:fill="auto"/>
            <w:noWrap/>
            <w:vAlign w:val="bottom"/>
            <w:hideMark/>
          </w:tcPr>
          <w:p w14:paraId="39D385D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02C1894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55BC474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074A8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C2344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5CFDA1" w14:textId="10C4A91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0,6550%</w:t>
            </w:r>
          </w:p>
        </w:tc>
      </w:tr>
      <w:tr w:rsidR="0054069E" w:rsidRPr="0045584F" w14:paraId="7AA812A9" w14:textId="77777777" w:rsidTr="0045584F">
        <w:trPr>
          <w:trHeight w:val="210"/>
        </w:trPr>
        <w:tc>
          <w:tcPr>
            <w:tcW w:w="1643" w:type="dxa"/>
            <w:tcBorders>
              <w:top w:val="nil"/>
              <w:left w:val="nil"/>
              <w:bottom w:val="nil"/>
              <w:right w:val="nil"/>
            </w:tcBorders>
            <w:shd w:val="clear" w:color="auto" w:fill="auto"/>
            <w:noWrap/>
            <w:vAlign w:val="bottom"/>
            <w:hideMark/>
          </w:tcPr>
          <w:p w14:paraId="66F8FF6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796BF9E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3E5FC03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5D734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1BD28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67F17D" w14:textId="63983FE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0,4390%</w:t>
            </w:r>
          </w:p>
        </w:tc>
      </w:tr>
      <w:tr w:rsidR="0054069E" w:rsidRPr="0045584F" w14:paraId="46F562DE" w14:textId="77777777" w:rsidTr="0045584F">
        <w:trPr>
          <w:trHeight w:val="210"/>
        </w:trPr>
        <w:tc>
          <w:tcPr>
            <w:tcW w:w="1643" w:type="dxa"/>
            <w:tcBorders>
              <w:top w:val="nil"/>
              <w:left w:val="nil"/>
              <w:bottom w:val="nil"/>
              <w:right w:val="nil"/>
            </w:tcBorders>
            <w:shd w:val="clear" w:color="auto" w:fill="auto"/>
            <w:noWrap/>
            <w:vAlign w:val="bottom"/>
            <w:hideMark/>
          </w:tcPr>
          <w:p w14:paraId="1CE0DDD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79AAA80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22FC7C6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3DDC2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32ADD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44C2E3" w14:textId="62D9867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0,4451%</w:t>
            </w:r>
          </w:p>
        </w:tc>
      </w:tr>
      <w:tr w:rsidR="0054069E" w:rsidRPr="0045584F" w14:paraId="5EF59BE8" w14:textId="77777777" w:rsidTr="0045584F">
        <w:trPr>
          <w:trHeight w:val="210"/>
        </w:trPr>
        <w:tc>
          <w:tcPr>
            <w:tcW w:w="1643" w:type="dxa"/>
            <w:tcBorders>
              <w:top w:val="nil"/>
              <w:left w:val="nil"/>
              <w:bottom w:val="nil"/>
              <w:right w:val="nil"/>
            </w:tcBorders>
            <w:shd w:val="clear" w:color="auto" w:fill="auto"/>
            <w:noWrap/>
            <w:vAlign w:val="bottom"/>
            <w:hideMark/>
          </w:tcPr>
          <w:p w14:paraId="4EDEC7C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53A2CAB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274711B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7F67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AED70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7BDDB7" w14:textId="4E0890D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0,4967%</w:t>
            </w:r>
          </w:p>
        </w:tc>
      </w:tr>
      <w:tr w:rsidR="0054069E" w:rsidRPr="0045584F" w14:paraId="7898B836" w14:textId="77777777" w:rsidTr="0045584F">
        <w:trPr>
          <w:trHeight w:val="210"/>
        </w:trPr>
        <w:tc>
          <w:tcPr>
            <w:tcW w:w="1643" w:type="dxa"/>
            <w:tcBorders>
              <w:top w:val="nil"/>
              <w:left w:val="nil"/>
              <w:bottom w:val="nil"/>
              <w:right w:val="nil"/>
            </w:tcBorders>
            <w:shd w:val="clear" w:color="auto" w:fill="auto"/>
            <w:noWrap/>
            <w:vAlign w:val="bottom"/>
            <w:hideMark/>
          </w:tcPr>
          <w:p w14:paraId="0F6AF8B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15D51BE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2B9BBA4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45A4A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C9C43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78C135" w14:textId="39A993D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0,4129%</w:t>
            </w:r>
          </w:p>
        </w:tc>
      </w:tr>
      <w:tr w:rsidR="0054069E" w:rsidRPr="0045584F" w14:paraId="3E60407E" w14:textId="77777777" w:rsidTr="0045584F">
        <w:trPr>
          <w:trHeight w:val="210"/>
        </w:trPr>
        <w:tc>
          <w:tcPr>
            <w:tcW w:w="1643" w:type="dxa"/>
            <w:tcBorders>
              <w:top w:val="nil"/>
              <w:left w:val="nil"/>
              <w:bottom w:val="nil"/>
              <w:right w:val="nil"/>
            </w:tcBorders>
            <w:shd w:val="clear" w:color="auto" w:fill="auto"/>
            <w:noWrap/>
            <w:vAlign w:val="bottom"/>
            <w:hideMark/>
          </w:tcPr>
          <w:p w14:paraId="15DFE50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49622FA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56CB325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58476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B7C23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A26743" w14:textId="3999BC7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0,3733%</w:t>
            </w:r>
          </w:p>
        </w:tc>
      </w:tr>
      <w:tr w:rsidR="0054069E" w:rsidRPr="0045584F" w14:paraId="2D457941" w14:textId="77777777" w:rsidTr="0045584F">
        <w:trPr>
          <w:trHeight w:val="210"/>
        </w:trPr>
        <w:tc>
          <w:tcPr>
            <w:tcW w:w="1643" w:type="dxa"/>
            <w:tcBorders>
              <w:top w:val="nil"/>
              <w:left w:val="nil"/>
              <w:bottom w:val="nil"/>
              <w:right w:val="nil"/>
            </w:tcBorders>
            <w:shd w:val="clear" w:color="auto" w:fill="auto"/>
            <w:noWrap/>
            <w:vAlign w:val="bottom"/>
            <w:hideMark/>
          </w:tcPr>
          <w:p w14:paraId="0D9702B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75509B6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30674FC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6B90E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A3D0E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930578" w14:textId="59DF991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0,5149%</w:t>
            </w:r>
          </w:p>
        </w:tc>
      </w:tr>
      <w:tr w:rsidR="0054069E" w:rsidRPr="0045584F" w14:paraId="3F99A4C0" w14:textId="77777777" w:rsidTr="0045584F">
        <w:trPr>
          <w:trHeight w:val="210"/>
        </w:trPr>
        <w:tc>
          <w:tcPr>
            <w:tcW w:w="1643" w:type="dxa"/>
            <w:tcBorders>
              <w:top w:val="nil"/>
              <w:left w:val="nil"/>
              <w:bottom w:val="nil"/>
              <w:right w:val="nil"/>
            </w:tcBorders>
            <w:shd w:val="clear" w:color="auto" w:fill="auto"/>
            <w:noWrap/>
            <w:vAlign w:val="bottom"/>
            <w:hideMark/>
          </w:tcPr>
          <w:p w14:paraId="5D496FF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6559C0F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3F4C498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AC8C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A2F52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A4DC06" w14:textId="71FFDC5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0,5048%</w:t>
            </w:r>
          </w:p>
        </w:tc>
      </w:tr>
      <w:tr w:rsidR="0054069E" w:rsidRPr="0045584F" w14:paraId="5C304F46" w14:textId="77777777" w:rsidTr="0045584F">
        <w:trPr>
          <w:trHeight w:val="210"/>
        </w:trPr>
        <w:tc>
          <w:tcPr>
            <w:tcW w:w="1643" w:type="dxa"/>
            <w:tcBorders>
              <w:top w:val="nil"/>
              <w:left w:val="nil"/>
              <w:bottom w:val="nil"/>
              <w:right w:val="nil"/>
            </w:tcBorders>
            <w:shd w:val="clear" w:color="auto" w:fill="auto"/>
            <w:noWrap/>
            <w:vAlign w:val="bottom"/>
            <w:hideMark/>
          </w:tcPr>
          <w:p w14:paraId="04523A0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61892E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66C61C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2E26F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9A87B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5515C0" w14:textId="7FB5EF0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0,5294%</w:t>
            </w:r>
          </w:p>
        </w:tc>
      </w:tr>
      <w:tr w:rsidR="0054069E" w:rsidRPr="0045584F" w14:paraId="3B6937E0" w14:textId="77777777" w:rsidTr="0045584F">
        <w:trPr>
          <w:trHeight w:val="210"/>
        </w:trPr>
        <w:tc>
          <w:tcPr>
            <w:tcW w:w="1643" w:type="dxa"/>
            <w:tcBorders>
              <w:top w:val="nil"/>
              <w:left w:val="nil"/>
              <w:bottom w:val="nil"/>
              <w:right w:val="nil"/>
            </w:tcBorders>
            <w:shd w:val="clear" w:color="auto" w:fill="auto"/>
            <w:noWrap/>
            <w:vAlign w:val="bottom"/>
            <w:hideMark/>
          </w:tcPr>
          <w:p w14:paraId="445E19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68FBB0D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1ABD482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86FF8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04B5D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C0682C" w14:textId="019F69D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0,4917%</w:t>
            </w:r>
          </w:p>
        </w:tc>
      </w:tr>
      <w:tr w:rsidR="0054069E" w:rsidRPr="0045584F" w14:paraId="3598E29B" w14:textId="77777777" w:rsidTr="0045584F">
        <w:trPr>
          <w:trHeight w:val="210"/>
        </w:trPr>
        <w:tc>
          <w:tcPr>
            <w:tcW w:w="1643" w:type="dxa"/>
            <w:tcBorders>
              <w:top w:val="nil"/>
              <w:left w:val="nil"/>
              <w:bottom w:val="nil"/>
              <w:right w:val="nil"/>
            </w:tcBorders>
            <w:shd w:val="clear" w:color="auto" w:fill="auto"/>
            <w:noWrap/>
            <w:vAlign w:val="bottom"/>
            <w:hideMark/>
          </w:tcPr>
          <w:p w14:paraId="4E9168B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3B69F96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6B910F7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0A895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44A5D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9B79B5" w14:textId="5BAAFFB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0,4080%</w:t>
            </w:r>
          </w:p>
        </w:tc>
      </w:tr>
      <w:tr w:rsidR="0054069E" w:rsidRPr="0045584F" w14:paraId="2B50942E" w14:textId="77777777" w:rsidTr="0045584F">
        <w:trPr>
          <w:trHeight w:val="210"/>
        </w:trPr>
        <w:tc>
          <w:tcPr>
            <w:tcW w:w="1643" w:type="dxa"/>
            <w:tcBorders>
              <w:top w:val="nil"/>
              <w:left w:val="nil"/>
              <w:bottom w:val="nil"/>
              <w:right w:val="nil"/>
            </w:tcBorders>
            <w:shd w:val="clear" w:color="auto" w:fill="auto"/>
            <w:noWrap/>
            <w:vAlign w:val="bottom"/>
            <w:hideMark/>
          </w:tcPr>
          <w:p w14:paraId="453A239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6273EBB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1426842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A7A5C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8EA6B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9DBC60" w14:textId="4A200CC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0,5047%</w:t>
            </w:r>
          </w:p>
        </w:tc>
      </w:tr>
      <w:tr w:rsidR="0054069E" w:rsidRPr="0045584F" w14:paraId="489D1686" w14:textId="77777777" w:rsidTr="0045584F">
        <w:trPr>
          <w:trHeight w:val="210"/>
        </w:trPr>
        <w:tc>
          <w:tcPr>
            <w:tcW w:w="1643" w:type="dxa"/>
            <w:tcBorders>
              <w:top w:val="nil"/>
              <w:left w:val="nil"/>
              <w:bottom w:val="nil"/>
              <w:right w:val="nil"/>
            </w:tcBorders>
            <w:shd w:val="clear" w:color="auto" w:fill="auto"/>
            <w:noWrap/>
            <w:vAlign w:val="bottom"/>
            <w:hideMark/>
          </w:tcPr>
          <w:p w14:paraId="4D51725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489D48D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54FFCE3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96448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D0E71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3EE9D3" w14:textId="4A98288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0,7400%</w:t>
            </w:r>
          </w:p>
        </w:tc>
      </w:tr>
      <w:tr w:rsidR="0054069E" w:rsidRPr="0045584F" w14:paraId="733E88C3" w14:textId="77777777" w:rsidTr="0045584F">
        <w:trPr>
          <w:trHeight w:val="210"/>
        </w:trPr>
        <w:tc>
          <w:tcPr>
            <w:tcW w:w="1643" w:type="dxa"/>
            <w:tcBorders>
              <w:top w:val="nil"/>
              <w:left w:val="nil"/>
              <w:bottom w:val="nil"/>
              <w:right w:val="nil"/>
            </w:tcBorders>
            <w:shd w:val="clear" w:color="auto" w:fill="auto"/>
            <w:noWrap/>
            <w:vAlign w:val="bottom"/>
            <w:hideMark/>
          </w:tcPr>
          <w:p w14:paraId="4D75E87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3F6442F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046A1C3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C8D73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F67C5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0D7B42" w14:textId="4A57C03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0,4751%</w:t>
            </w:r>
          </w:p>
        </w:tc>
      </w:tr>
      <w:tr w:rsidR="0054069E" w:rsidRPr="0045584F" w14:paraId="1960D0DA" w14:textId="77777777" w:rsidTr="0045584F">
        <w:trPr>
          <w:trHeight w:val="210"/>
        </w:trPr>
        <w:tc>
          <w:tcPr>
            <w:tcW w:w="1643" w:type="dxa"/>
            <w:tcBorders>
              <w:top w:val="nil"/>
              <w:left w:val="nil"/>
              <w:bottom w:val="nil"/>
              <w:right w:val="nil"/>
            </w:tcBorders>
            <w:shd w:val="clear" w:color="auto" w:fill="auto"/>
            <w:noWrap/>
            <w:vAlign w:val="bottom"/>
            <w:hideMark/>
          </w:tcPr>
          <w:p w14:paraId="41118F5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59B5934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25DF5F3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5372D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69FAC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C749A4" w14:textId="23771EB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0,5729%</w:t>
            </w:r>
          </w:p>
        </w:tc>
      </w:tr>
      <w:tr w:rsidR="0054069E" w:rsidRPr="0045584F" w14:paraId="56C477A2" w14:textId="77777777" w:rsidTr="0045584F">
        <w:trPr>
          <w:trHeight w:val="210"/>
        </w:trPr>
        <w:tc>
          <w:tcPr>
            <w:tcW w:w="1643" w:type="dxa"/>
            <w:tcBorders>
              <w:top w:val="nil"/>
              <w:left w:val="nil"/>
              <w:bottom w:val="nil"/>
              <w:right w:val="nil"/>
            </w:tcBorders>
            <w:shd w:val="clear" w:color="auto" w:fill="auto"/>
            <w:noWrap/>
            <w:vAlign w:val="bottom"/>
            <w:hideMark/>
          </w:tcPr>
          <w:p w14:paraId="3238FE7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4F8792D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1F1A34D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6A5FB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E7DFF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885F80" w14:textId="2BE2D0B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0,5814%</w:t>
            </w:r>
          </w:p>
        </w:tc>
      </w:tr>
      <w:tr w:rsidR="0054069E" w:rsidRPr="0045584F" w14:paraId="1FC11E0C" w14:textId="77777777" w:rsidTr="0045584F">
        <w:trPr>
          <w:trHeight w:val="210"/>
        </w:trPr>
        <w:tc>
          <w:tcPr>
            <w:tcW w:w="1643" w:type="dxa"/>
            <w:tcBorders>
              <w:top w:val="nil"/>
              <w:left w:val="nil"/>
              <w:bottom w:val="nil"/>
              <w:right w:val="nil"/>
            </w:tcBorders>
            <w:shd w:val="clear" w:color="auto" w:fill="auto"/>
            <w:noWrap/>
            <w:vAlign w:val="bottom"/>
            <w:hideMark/>
          </w:tcPr>
          <w:p w14:paraId="4A2E5C4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6F9765E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1E2E86F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FCCFC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BAFC0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635504" w14:textId="376DBBB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0,4993%</w:t>
            </w:r>
          </w:p>
        </w:tc>
      </w:tr>
      <w:tr w:rsidR="0054069E" w:rsidRPr="0045584F" w14:paraId="7DFA303A" w14:textId="77777777" w:rsidTr="0045584F">
        <w:trPr>
          <w:trHeight w:val="210"/>
        </w:trPr>
        <w:tc>
          <w:tcPr>
            <w:tcW w:w="1643" w:type="dxa"/>
            <w:tcBorders>
              <w:top w:val="nil"/>
              <w:left w:val="nil"/>
              <w:bottom w:val="nil"/>
              <w:right w:val="nil"/>
            </w:tcBorders>
            <w:shd w:val="clear" w:color="auto" w:fill="auto"/>
            <w:noWrap/>
            <w:vAlign w:val="bottom"/>
            <w:hideMark/>
          </w:tcPr>
          <w:p w14:paraId="4EAA708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7BACA1E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28CCA64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1335C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02DA2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78C3BE" w14:textId="07C7676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0,5068%</w:t>
            </w:r>
          </w:p>
        </w:tc>
      </w:tr>
      <w:tr w:rsidR="0054069E" w:rsidRPr="0045584F" w14:paraId="5EFFAB27" w14:textId="77777777" w:rsidTr="0045584F">
        <w:trPr>
          <w:trHeight w:val="210"/>
        </w:trPr>
        <w:tc>
          <w:tcPr>
            <w:tcW w:w="1643" w:type="dxa"/>
            <w:tcBorders>
              <w:top w:val="nil"/>
              <w:left w:val="nil"/>
              <w:bottom w:val="nil"/>
              <w:right w:val="nil"/>
            </w:tcBorders>
            <w:shd w:val="clear" w:color="auto" w:fill="auto"/>
            <w:noWrap/>
            <w:vAlign w:val="bottom"/>
            <w:hideMark/>
          </w:tcPr>
          <w:p w14:paraId="021929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1A6BBD2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324536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366A6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9C022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0B4FC2" w14:textId="07D5861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0,5598%</w:t>
            </w:r>
          </w:p>
        </w:tc>
      </w:tr>
      <w:tr w:rsidR="0054069E" w:rsidRPr="0045584F" w14:paraId="7C3EF7E6" w14:textId="77777777" w:rsidTr="0045584F">
        <w:trPr>
          <w:trHeight w:val="210"/>
        </w:trPr>
        <w:tc>
          <w:tcPr>
            <w:tcW w:w="1643" w:type="dxa"/>
            <w:tcBorders>
              <w:top w:val="nil"/>
              <w:left w:val="nil"/>
              <w:bottom w:val="nil"/>
              <w:right w:val="nil"/>
            </w:tcBorders>
            <w:shd w:val="clear" w:color="auto" w:fill="auto"/>
            <w:noWrap/>
            <w:vAlign w:val="bottom"/>
            <w:hideMark/>
          </w:tcPr>
          <w:p w14:paraId="1155E3A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270BCB3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0A7F203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03E32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2D3A3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1EFF8F" w14:textId="2585433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0,5981%</w:t>
            </w:r>
          </w:p>
        </w:tc>
      </w:tr>
      <w:tr w:rsidR="0054069E" w:rsidRPr="0045584F" w14:paraId="42D4BEBC" w14:textId="77777777" w:rsidTr="0045584F">
        <w:trPr>
          <w:trHeight w:val="210"/>
        </w:trPr>
        <w:tc>
          <w:tcPr>
            <w:tcW w:w="1643" w:type="dxa"/>
            <w:tcBorders>
              <w:top w:val="nil"/>
              <w:left w:val="nil"/>
              <w:bottom w:val="nil"/>
              <w:right w:val="nil"/>
            </w:tcBorders>
            <w:shd w:val="clear" w:color="auto" w:fill="auto"/>
            <w:noWrap/>
            <w:vAlign w:val="bottom"/>
            <w:hideMark/>
          </w:tcPr>
          <w:p w14:paraId="16B9229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57702A2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050E28A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3B877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C9659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4ACE30" w14:textId="04709DA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0,6682%</w:t>
            </w:r>
          </w:p>
        </w:tc>
      </w:tr>
      <w:tr w:rsidR="0054069E" w:rsidRPr="0045584F" w14:paraId="5E312BAE" w14:textId="77777777" w:rsidTr="0045584F">
        <w:trPr>
          <w:trHeight w:val="210"/>
        </w:trPr>
        <w:tc>
          <w:tcPr>
            <w:tcW w:w="1643" w:type="dxa"/>
            <w:tcBorders>
              <w:top w:val="nil"/>
              <w:left w:val="nil"/>
              <w:bottom w:val="nil"/>
              <w:right w:val="nil"/>
            </w:tcBorders>
            <w:shd w:val="clear" w:color="auto" w:fill="auto"/>
            <w:noWrap/>
            <w:vAlign w:val="bottom"/>
            <w:hideMark/>
          </w:tcPr>
          <w:p w14:paraId="76A60E1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5B77290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056DAC8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7FF58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FC2BD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32BB0FA" w14:textId="6F5CCF2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0,5423%</w:t>
            </w:r>
          </w:p>
        </w:tc>
      </w:tr>
      <w:tr w:rsidR="0054069E" w:rsidRPr="0045584F" w14:paraId="13497FCE" w14:textId="77777777" w:rsidTr="0045584F">
        <w:trPr>
          <w:trHeight w:val="210"/>
        </w:trPr>
        <w:tc>
          <w:tcPr>
            <w:tcW w:w="1643" w:type="dxa"/>
            <w:tcBorders>
              <w:top w:val="nil"/>
              <w:left w:val="nil"/>
              <w:bottom w:val="nil"/>
              <w:right w:val="nil"/>
            </w:tcBorders>
            <w:shd w:val="clear" w:color="auto" w:fill="auto"/>
            <w:noWrap/>
            <w:vAlign w:val="bottom"/>
            <w:hideMark/>
          </w:tcPr>
          <w:p w14:paraId="1F65894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1550452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437ACE2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42885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75BFA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467D81" w14:textId="56831F6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0,5961%</w:t>
            </w:r>
          </w:p>
        </w:tc>
      </w:tr>
      <w:tr w:rsidR="0054069E" w:rsidRPr="0045584F" w14:paraId="4A41B0B4" w14:textId="77777777" w:rsidTr="0045584F">
        <w:trPr>
          <w:trHeight w:val="210"/>
        </w:trPr>
        <w:tc>
          <w:tcPr>
            <w:tcW w:w="1643" w:type="dxa"/>
            <w:tcBorders>
              <w:top w:val="nil"/>
              <w:left w:val="nil"/>
              <w:bottom w:val="nil"/>
              <w:right w:val="nil"/>
            </w:tcBorders>
            <w:shd w:val="clear" w:color="auto" w:fill="auto"/>
            <w:noWrap/>
            <w:vAlign w:val="bottom"/>
            <w:hideMark/>
          </w:tcPr>
          <w:p w14:paraId="05B8AF5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192A9A1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1265E17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8635F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D0377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EDA78D" w14:textId="7F59449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0,6961%</w:t>
            </w:r>
          </w:p>
        </w:tc>
      </w:tr>
      <w:tr w:rsidR="0054069E" w:rsidRPr="0045584F" w14:paraId="74DC4834" w14:textId="77777777" w:rsidTr="0045584F">
        <w:trPr>
          <w:trHeight w:val="210"/>
        </w:trPr>
        <w:tc>
          <w:tcPr>
            <w:tcW w:w="1643" w:type="dxa"/>
            <w:tcBorders>
              <w:top w:val="nil"/>
              <w:left w:val="nil"/>
              <w:bottom w:val="nil"/>
              <w:right w:val="nil"/>
            </w:tcBorders>
            <w:shd w:val="clear" w:color="auto" w:fill="auto"/>
            <w:noWrap/>
            <w:vAlign w:val="bottom"/>
            <w:hideMark/>
          </w:tcPr>
          <w:p w14:paraId="5524B31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7BF87BE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06B676B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F4C84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B54E4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88A985" w14:textId="1EA8D38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0,6162%</w:t>
            </w:r>
          </w:p>
        </w:tc>
      </w:tr>
      <w:tr w:rsidR="0054069E" w:rsidRPr="0045584F" w14:paraId="7F7055D5" w14:textId="77777777" w:rsidTr="0045584F">
        <w:trPr>
          <w:trHeight w:val="210"/>
        </w:trPr>
        <w:tc>
          <w:tcPr>
            <w:tcW w:w="1643" w:type="dxa"/>
            <w:tcBorders>
              <w:top w:val="nil"/>
              <w:left w:val="nil"/>
              <w:bottom w:val="nil"/>
              <w:right w:val="nil"/>
            </w:tcBorders>
            <w:shd w:val="clear" w:color="auto" w:fill="auto"/>
            <w:noWrap/>
            <w:vAlign w:val="bottom"/>
            <w:hideMark/>
          </w:tcPr>
          <w:p w14:paraId="41CADA8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1E2DDBE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6059567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56627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0BCC7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AFC047" w14:textId="4DC6F1E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0,5806%</w:t>
            </w:r>
          </w:p>
        </w:tc>
      </w:tr>
      <w:tr w:rsidR="0054069E" w:rsidRPr="0045584F" w14:paraId="3157AAC4" w14:textId="77777777" w:rsidTr="0045584F">
        <w:trPr>
          <w:trHeight w:val="210"/>
        </w:trPr>
        <w:tc>
          <w:tcPr>
            <w:tcW w:w="1643" w:type="dxa"/>
            <w:tcBorders>
              <w:top w:val="nil"/>
              <w:left w:val="nil"/>
              <w:bottom w:val="nil"/>
              <w:right w:val="nil"/>
            </w:tcBorders>
            <w:shd w:val="clear" w:color="auto" w:fill="auto"/>
            <w:noWrap/>
            <w:vAlign w:val="bottom"/>
            <w:hideMark/>
          </w:tcPr>
          <w:p w14:paraId="1399B7C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0B2B25D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1157112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38F40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F6B6F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D5F653" w14:textId="6439FB6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0,7259%</w:t>
            </w:r>
          </w:p>
        </w:tc>
      </w:tr>
      <w:tr w:rsidR="0054069E" w:rsidRPr="0045584F" w14:paraId="793F3544" w14:textId="77777777" w:rsidTr="0045584F">
        <w:trPr>
          <w:trHeight w:val="210"/>
        </w:trPr>
        <w:tc>
          <w:tcPr>
            <w:tcW w:w="1643" w:type="dxa"/>
            <w:tcBorders>
              <w:top w:val="nil"/>
              <w:left w:val="nil"/>
              <w:bottom w:val="nil"/>
              <w:right w:val="nil"/>
            </w:tcBorders>
            <w:shd w:val="clear" w:color="auto" w:fill="auto"/>
            <w:noWrap/>
            <w:vAlign w:val="bottom"/>
            <w:hideMark/>
          </w:tcPr>
          <w:p w14:paraId="0B3EE82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075D474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20838B1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7AC7B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4CAEB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D695D7" w14:textId="1F6FC21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0,6013%</w:t>
            </w:r>
          </w:p>
        </w:tc>
      </w:tr>
      <w:tr w:rsidR="0054069E" w:rsidRPr="0045584F" w14:paraId="67243CC7" w14:textId="77777777" w:rsidTr="0045584F">
        <w:trPr>
          <w:trHeight w:val="210"/>
        </w:trPr>
        <w:tc>
          <w:tcPr>
            <w:tcW w:w="1643" w:type="dxa"/>
            <w:tcBorders>
              <w:top w:val="nil"/>
              <w:left w:val="nil"/>
              <w:bottom w:val="nil"/>
              <w:right w:val="nil"/>
            </w:tcBorders>
            <w:shd w:val="clear" w:color="auto" w:fill="auto"/>
            <w:noWrap/>
            <w:vAlign w:val="bottom"/>
            <w:hideMark/>
          </w:tcPr>
          <w:p w14:paraId="08EB5B9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4825099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4FECE07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6CC29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72415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41BE0A" w14:textId="1D75D45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0,6110%</w:t>
            </w:r>
          </w:p>
        </w:tc>
      </w:tr>
      <w:tr w:rsidR="0054069E" w:rsidRPr="0045584F" w14:paraId="72CD288A" w14:textId="77777777" w:rsidTr="0045584F">
        <w:trPr>
          <w:trHeight w:val="210"/>
        </w:trPr>
        <w:tc>
          <w:tcPr>
            <w:tcW w:w="1643" w:type="dxa"/>
            <w:tcBorders>
              <w:top w:val="nil"/>
              <w:left w:val="nil"/>
              <w:bottom w:val="nil"/>
              <w:right w:val="nil"/>
            </w:tcBorders>
            <w:shd w:val="clear" w:color="auto" w:fill="auto"/>
            <w:noWrap/>
            <w:vAlign w:val="bottom"/>
            <w:hideMark/>
          </w:tcPr>
          <w:p w14:paraId="743C928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52CD548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2A2F933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302B6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FD062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E0C407" w14:textId="4C60856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0,6663%</w:t>
            </w:r>
          </w:p>
        </w:tc>
      </w:tr>
      <w:tr w:rsidR="0054069E" w:rsidRPr="0045584F" w14:paraId="25E082D2" w14:textId="77777777" w:rsidTr="0045584F">
        <w:trPr>
          <w:trHeight w:val="210"/>
        </w:trPr>
        <w:tc>
          <w:tcPr>
            <w:tcW w:w="1643" w:type="dxa"/>
            <w:tcBorders>
              <w:top w:val="nil"/>
              <w:left w:val="nil"/>
              <w:bottom w:val="nil"/>
              <w:right w:val="nil"/>
            </w:tcBorders>
            <w:shd w:val="clear" w:color="auto" w:fill="auto"/>
            <w:noWrap/>
            <w:vAlign w:val="bottom"/>
            <w:hideMark/>
          </w:tcPr>
          <w:p w14:paraId="43993AD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6872CB3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16EB65B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A9B15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050F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26F061" w14:textId="2DEA417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0,5863%</w:t>
            </w:r>
          </w:p>
        </w:tc>
      </w:tr>
      <w:tr w:rsidR="0054069E" w:rsidRPr="0045584F" w14:paraId="6075D5BB" w14:textId="77777777" w:rsidTr="0045584F">
        <w:trPr>
          <w:trHeight w:val="210"/>
        </w:trPr>
        <w:tc>
          <w:tcPr>
            <w:tcW w:w="1643" w:type="dxa"/>
            <w:tcBorders>
              <w:top w:val="nil"/>
              <w:left w:val="nil"/>
              <w:bottom w:val="nil"/>
              <w:right w:val="nil"/>
            </w:tcBorders>
            <w:shd w:val="clear" w:color="auto" w:fill="auto"/>
            <w:noWrap/>
            <w:vAlign w:val="bottom"/>
            <w:hideMark/>
          </w:tcPr>
          <w:p w14:paraId="3107740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05FA094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6443BEF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02DEF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3017D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0EC3AE" w14:textId="0EDE60E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0,7188%</w:t>
            </w:r>
          </w:p>
        </w:tc>
      </w:tr>
      <w:tr w:rsidR="0054069E" w:rsidRPr="0045584F" w14:paraId="5753195D" w14:textId="77777777" w:rsidTr="0045584F">
        <w:trPr>
          <w:trHeight w:val="210"/>
        </w:trPr>
        <w:tc>
          <w:tcPr>
            <w:tcW w:w="1643" w:type="dxa"/>
            <w:tcBorders>
              <w:top w:val="nil"/>
              <w:left w:val="nil"/>
              <w:bottom w:val="nil"/>
              <w:right w:val="nil"/>
            </w:tcBorders>
            <w:shd w:val="clear" w:color="auto" w:fill="auto"/>
            <w:noWrap/>
            <w:vAlign w:val="bottom"/>
            <w:hideMark/>
          </w:tcPr>
          <w:p w14:paraId="239559E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33A5B24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76B527B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C1236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77AF0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82C1D6" w14:textId="04383C4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0,6985%</w:t>
            </w:r>
          </w:p>
        </w:tc>
      </w:tr>
      <w:tr w:rsidR="0054069E" w:rsidRPr="0045584F" w14:paraId="5BC734D4" w14:textId="77777777" w:rsidTr="0045584F">
        <w:trPr>
          <w:trHeight w:val="210"/>
        </w:trPr>
        <w:tc>
          <w:tcPr>
            <w:tcW w:w="1643" w:type="dxa"/>
            <w:tcBorders>
              <w:top w:val="nil"/>
              <w:left w:val="nil"/>
              <w:bottom w:val="nil"/>
              <w:right w:val="nil"/>
            </w:tcBorders>
            <w:shd w:val="clear" w:color="auto" w:fill="auto"/>
            <w:noWrap/>
            <w:vAlign w:val="bottom"/>
            <w:hideMark/>
          </w:tcPr>
          <w:p w14:paraId="2A00F0E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0126D23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495C65D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BB063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E9C0D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972083" w14:textId="7C6C8E9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0,6647%</w:t>
            </w:r>
          </w:p>
        </w:tc>
      </w:tr>
      <w:tr w:rsidR="0054069E" w:rsidRPr="0045584F" w14:paraId="0D7E5C5D" w14:textId="77777777" w:rsidTr="0045584F">
        <w:trPr>
          <w:trHeight w:val="210"/>
        </w:trPr>
        <w:tc>
          <w:tcPr>
            <w:tcW w:w="1643" w:type="dxa"/>
            <w:tcBorders>
              <w:top w:val="nil"/>
              <w:left w:val="nil"/>
              <w:bottom w:val="nil"/>
              <w:right w:val="nil"/>
            </w:tcBorders>
            <w:shd w:val="clear" w:color="auto" w:fill="auto"/>
            <w:noWrap/>
            <w:vAlign w:val="bottom"/>
            <w:hideMark/>
          </w:tcPr>
          <w:p w14:paraId="044290C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08B9852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5036E97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A8279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03BB1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2E8A59" w14:textId="6BA7E05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0,8120%</w:t>
            </w:r>
          </w:p>
        </w:tc>
      </w:tr>
      <w:tr w:rsidR="0054069E" w:rsidRPr="0045584F" w14:paraId="73021C4C" w14:textId="77777777" w:rsidTr="0045584F">
        <w:trPr>
          <w:trHeight w:val="210"/>
        </w:trPr>
        <w:tc>
          <w:tcPr>
            <w:tcW w:w="1643" w:type="dxa"/>
            <w:tcBorders>
              <w:top w:val="nil"/>
              <w:left w:val="nil"/>
              <w:bottom w:val="nil"/>
              <w:right w:val="nil"/>
            </w:tcBorders>
            <w:shd w:val="clear" w:color="auto" w:fill="auto"/>
            <w:noWrap/>
            <w:vAlign w:val="bottom"/>
            <w:hideMark/>
          </w:tcPr>
          <w:p w14:paraId="43AA221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70E9CE8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54A5D20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7782C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E1E30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CEE3B3" w14:textId="4654017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0,6440%</w:t>
            </w:r>
          </w:p>
        </w:tc>
      </w:tr>
      <w:tr w:rsidR="0054069E" w:rsidRPr="0045584F" w14:paraId="08AEF40E" w14:textId="77777777" w:rsidTr="0045584F">
        <w:trPr>
          <w:trHeight w:val="210"/>
        </w:trPr>
        <w:tc>
          <w:tcPr>
            <w:tcW w:w="1643" w:type="dxa"/>
            <w:tcBorders>
              <w:top w:val="nil"/>
              <w:left w:val="nil"/>
              <w:bottom w:val="nil"/>
              <w:right w:val="nil"/>
            </w:tcBorders>
            <w:shd w:val="clear" w:color="auto" w:fill="auto"/>
            <w:noWrap/>
            <w:vAlign w:val="bottom"/>
            <w:hideMark/>
          </w:tcPr>
          <w:p w14:paraId="33047A6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4DD7D5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6C1E9A5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135A8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861C4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F6D0A4" w14:textId="1FC9749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0,8819%</w:t>
            </w:r>
          </w:p>
        </w:tc>
      </w:tr>
      <w:tr w:rsidR="0054069E" w:rsidRPr="0045584F" w14:paraId="1EE460BB" w14:textId="77777777" w:rsidTr="0045584F">
        <w:trPr>
          <w:trHeight w:val="210"/>
        </w:trPr>
        <w:tc>
          <w:tcPr>
            <w:tcW w:w="1643" w:type="dxa"/>
            <w:tcBorders>
              <w:top w:val="nil"/>
              <w:left w:val="nil"/>
              <w:bottom w:val="nil"/>
              <w:right w:val="nil"/>
            </w:tcBorders>
            <w:shd w:val="clear" w:color="auto" w:fill="auto"/>
            <w:noWrap/>
            <w:vAlign w:val="bottom"/>
            <w:hideMark/>
          </w:tcPr>
          <w:p w14:paraId="3AD573B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29C4D08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7E819D5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7E16E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4279E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4BA422" w14:textId="0E8ACBC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0,7609%</w:t>
            </w:r>
          </w:p>
        </w:tc>
      </w:tr>
      <w:tr w:rsidR="0054069E" w:rsidRPr="0045584F" w14:paraId="621065C5" w14:textId="77777777" w:rsidTr="0045584F">
        <w:trPr>
          <w:trHeight w:val="210"/>
        </w:trPr>
        <w:tc>
          <w:tcPr>
            <w:tcW w:w="1643" w:type="dxa"/>
            <w:tcBorders>
              <w:top w:val="nil"/>
              <w:left w:val="nil"/>
              <w:bottom w:val="nil"/>
              <w:right w:val="nil"/>
            </w:tcBorders>
            <w:shd w:val="clear" w:color="auto" w:fill="auto"/>
            <w:noWrap/>
            <w:vAlign w:val="bottom"/>
            <w:hideMark/>
          </w:tcPr>
          <w:p w14:paraId="3A5F982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005C450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6ED07D2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5EEF3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0B8D9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446CD8" w14:textId="7DB9567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0,8647%</w:t>
            </w:r>
          </w:p>
        </w:tc>
      </w:tr>
      <w:tr w:rsidR="0054069E" w:rsidRPr="0045584F" w14:paraId="65CD0DE1" w14:textId="77777777" w:rsidTr="0045584F">
        <w:trPr>
          <w:trHeight w:val="210"/>
        </w:trPr>
        <w:tc>
          <w:tcPr>
            <w:tcW w:w="1643" w:type="dxa"/>
            <w:tcBorders>
              <w:top w:val="nil"/>
              <w:left w:val="nil"/>
              <w:bottom w:val="nil"/>
              <w:right w:val="nil"/>
            </w:tcBorders>
            <w:shd w:val="clear" w:color="auto" w:fill="auto"/>
            <w:noWrap/>
            <w:vAlign w:val="bottom"/>
            <w:hideMark/>
          </w:tcPr>
          <w:p w14:paraId="2A1D257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3B32F31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2CA571C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0BD69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34F24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3FF5FF" w14:textId="4A3792D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0,7436%</w:t>
            </w:r>
          </w:p>
        </w:tc>
      </w:tr>
      <w:tr w:rsidR="0054069E" w:rsidRPr="0045584F" w14:paraId="3036D62E" w14:textId="77777777" w:rsidTr="0045584F">
        <w:trPr>
          <w:trHeight w:val="210"/>
        </w:trPr>
        <w:tc>
          <w:tcPr>
            <w:tcW w:w="1643" w:type="dxa"/>
            <w:tcBorders>
              <w:top w:val="nil"/>
              <w:left w:val="nil"/>
              <w:bottom w:val="nil"/>
              <w:right w:val="nil"/>
            </w:tcBorders>
            <w:shd w:val="clear" w:color="auto" w:fill="auto"/>
            <w:noWrap/>
            <w:vAlign w:val="bottom"/>
            <w:hideMark/>
          </w:tcPr>
          <w:p w14:paraId="069A4D3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68907CE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0A14D9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DF479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CA2F7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8AD5BE" w14:textId="5107FF3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0,8020%</w:t>
            </w:r>
          </w:p>
        </w:tc>
      </w:tr>
      <w:tr w:rsidR="0054069E" w:rsidRPr="0045584F" w14:paraId="251B1FC1" w14:textId="77777777" w:rsidTr="0045584F">
        <w:trPr>
          <w:trHeight w:val="210"/>
        </w:trPr>
        <w:tc>
          <w:tcPr>
            <w:tcW w:w="1643" w:type="dxa"/>
            <w:tcBorders>
              <w:top w:val="nil"/>
              <w:left w:val="nil"/>
              <w:bottom w:val="nil"/>
              <w:right w:val="nil"/>
            </w:tcBorders>
            <w:shd w:val="clear" w:color="auto" w:fill="auto"/>
            <w:noWrap/>
            <w:vAlign w:val="bottom"/>
            <w:hideMark/>
          </w:tcPr>
          <w:p w14:paraId="42C37BC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6071403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73B84DA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88B05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E14F4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AAF237" w14:textId="3AD6D00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0,7708%</w:t>
            </w:r>
          </w:p>
        </w:tc>
      </w:tr>
      <w:tr w:rsidR="0054069E" w:rsidRPr="0045584F" w14:paraId="6CD07CE4" w14:textId="77777777" w:rsidTr="0045584F">
        <w:trPr>
          <w:trHeight w:val="210"/>
        </w:trPr>
        <w:tc>
          <w:tcPr>
            <w:tcW w:w="1643" w:type="dxa"/>
            <w:tcBorders>
              <w:top w:val="nil"/>
              <w:left w:val="nil"/>
              <w:bottom w:val="nil"/>
              <w:right w:val="nil"/>
            </w:tcBorders>
            <w:shd w:val="clear" w:color="auto" w:fill="auto"/>
            <w:noWrap/>
            <w:vAlign w:val="bottom"/>
            <w:hideMark/>
          </w:tcPr>
          <w:p w14:paraId="1C9E035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74F2B40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1DF0B2A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02894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5A70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ACA8B2" w14:textId="5DF7575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0,7391%</w:t>
            </w:r>
          </w:p>
        </w:tc>
      </w:tr>
      <w:tr w:rsidR="0054069E" w:rsidRPr="0045584F" w14:paraId="6D88330A" w14:textId="77777777" w:rsidTr="0045584F">
        <w:trPr>
          <w:trHeight w:val="210"/>
        </w:trPr>
        <w:tc>
          <w:tcPr>
            <w:tcW w:w="1643" w:type="dxa"/>
            <w:tcBorders>
              <w:top w:val="nil"/>
              <w:left w:val="nil"/>
              <w:bottom w:val="nil"/>
              <w:right w:val="nil"/>
            </w:tcBorders>
            <w:shd w:val="clear" w:color="auto" w:fill="auto"/>
            <w:noWrap/>
            <w:vAlign w:val="bottom"/>
            <w:hideMark/>
          </w:tcPr>
          <w:p w14:paraId="15543AE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5B6578E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5EDD0C5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2F433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31839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9335EB" w14:textId="74DF54D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0,9238%</w:t>
            </w:r>
          </w:p>
        </w:tc>
      </w:tr>
      <w:tr w:rsidR="0054069E" w:rsidRPr="0045584F" w14:paraId="3FD11BA3" w14:textId="77777777" w:rsidTr="0045584F">
        <w:trPr>
          <w:trHeight w:val="210"/>
        </w:trPr>
        <w:tc>
          <w:tcPr>
            <w:tcW w:w="1643" w:type="dxa"/>
            <w:tcBorders>
              <w:top w:val="nil"/>
              <w:left w:val="nil"/>
              <w:bottom w:val="nil"/>
              <w:right w:val="nil"/>
            </w:tcBorders>
            <w:shd w:val="clear" w:color="auto" w:fill="auto"/>
            <w:noWrap/>
            <w:vAlign w:val="bottom"/>
            <w:hideMark/>
          </w:tcPr>
          <w:p w14:paraId="1D1AE91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2C6CE4E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6896720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A2010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0FA05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865E00" w14:textId="36C59B1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0,7690%</w:t>
            </w:r>
          </w:p>
        </w:tc>
      </w:tr>
      <w:tr w:rsidR="0054069E" w:rsidRPr="0045584F" w14:paraId="3742FD63" w14:textId="77777777" w:rsidTr="0045584F">
        <w:trPr>
          <w:trHeight w:val="210"/>
        </w:trPr>
        <w:tc>
          <w:tcPr>
            <w:tcW w:w="1643" w:type="dxa"/>
            <w:tcBorders>
              <w:top w:val="nil"/>
              <w:left w:val="nil"/>
              <w:bottom w:val="nil"/>
              <w:right w:val="nil"/>
            </w:tcBorders>
            <w:shd w:val="clear" w:color="auto" w:fill="auto"/>
            <w:noWrap/>
            <w:vAlign w:val="bottom"/>
            <w:hideMark/>
          </w:tcPr>
          <w:p w14:paraId="541E1CC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22439D1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16EF6E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5CCC1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0FA95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E02D9F" w14:textId="55DB67A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0,8310%</w:t>
            </w:r>
          </w:p>
        </w:tc>
      </w:tr>
      <w:tr w:rsidR="0054069E" w:rsidRPr="0045584F" w14:paraId="77F1287E" w14:textId="77777777" w:rsidTr="0045584F">
        <w:trPr>
          <w:trHeight w:val="210"/>
        </w:trPr>
        <w:tc>
          <w:tcPr>
            <w:tcW w:w="1643" w:type="dxa"/>
            <w:tcBorders>
              <w:top w:val="nil"/>
              <w:left w:val="nil"/>
              <w:bottom w:val="nil"/>
              <w:right w:val="nil"/>
            </w:tcBorders>
            <w:shd w:val="clear" w:color="auto" w:fill="auto"/>
            <w:noWrap/>
            <w:vAlign w:val="bottom"/>
            <w:hideMark/>
          </w:tcPr>
          <w:p w14:paraId="1FFF838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28658D3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5AE823A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AD2E0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CC041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C57A4A" w14:textId="5D23F7D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0,9824%</w:t>
            </w:r>
          </w:p>
        </w:tc>
      </w:tr>
      <w:tr w:rsidR="0054069E" w:rsidRPr="0045584F" w14:paraId="090429DE" w14:textId="77777777" w:rsidTr="0045584F">
        <w:trPr>
          <w:trHeight w:val="210"/>
        </w:trPr>
        <w:tc>
          <w:tcPr>
            <w:tcW w:w="1643" w:type="dxa"/>
            <w:tcBorders>
              <w:top w:val="nil"/>
              <w:left w:val="nil"/>
              <w:bottom w:val="nil"/>
              <w:right w:val="nil"/>
            </w:tcBorders>
            <w:shd w:val="clear" w:color="auto" w:fill="auto"/>
            <w:noWrap/>
            <w:vAlign w:val="bottom"/>
            <w:hideMark/>
          </w:tcPr>
          <w:p w14:paraId="79AB722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4146BF6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52296A5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E0A37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EB86E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A37675" w14:textId="47E6BC5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0,9100%</w:t>
            </w:r>
          </w:p>
        </w:tc>
      </w:tr>
      <w:tr w:rsidR="0054069E" w:rsidRPr="0045584F" w14:paraId="3B66CF37" w14:textId="77777777" w:rsidTr="0045584F">
        <w:trPr>
          <w:trHeight w:val="210"/>
        </w:trPr>
        <w:tc>
          <w:tcPr>
            <w:tcW w:w="1643" w:type="dxa"/>
            <w:tcBorders>
              <w:top w:val="nil"/>
              <w:left w:val="nil"/>
              <w:bottom w:val="nil"/>
              <w:right w:val="nil"/>
            </w:tcBorders>
            <w:shd w:val="clear" w:color="auto" w:fill="auto"/>
            <w:noWrap/>
            <w:vAlign w:val="bottom"/>
            <w:hideMark/>
          </w:tcPr>
          <w:p w14:paraId="7FC6E86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0CCFF2C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20A1409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36BBB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CC286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37F2B4" w14:textId="79D4C81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0,9724%</w:t>
            </w:r>
          </w:p>
        </w:tc>
      </w:tr>
      <w:tr w:rsidR="0054069E" w:rsidRPr="0045584F" w14:paraId="6398BD07" w14:textId="77777777" w:rsidTr="0045584F">
        <w:trPr>
          <w:trHeight w:val="210"/>
        </w:trPr>
        <w:tc>
          <w:tcPr>
            <w:tcW w:w="1643" w:type="dxa"/>
            <w:tcBorders>
              <w:top w:val="nil"/>
              <w:left w:val="nil"/>
              <w:bottom w:val="nil"/>
              <w:right w:val="nil"/>
            </w:tcBorders>
            <w:shd w:val="clear" w:color="auto" w:fill="auto"/>
            <w:noWrap/>
            <w:vAlign w:val="bottom"/>
            <w:hideMark/>
          </w:tcPr>
          <w:p w14:paraId="7228331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0B3BF4F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1631367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04514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AF9C1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02E85B" w14:textId="730C52A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0,9908%</w:t>
            </w:r>
          </w:p>
        </w:tc>
      </w:tr>
      <w:tr w:rsidR="0054069E" w:rsidRPr="0045584F" w14:paraId="2D19B18D" w14:textId="77777777" w:rsidTr="0045584F">
        <w:trPr>
          <w:trHeight w:val="210"/>
        </w:trPr>
        <w:tc>
          <w:tcPr>
            <w:tcW w:w="1643" w:type="dxa"/>
            <w:tcBorders>
              <w:top w:val="nil"/>
              <w:left w:val="nil"/>
              <w:bottom w:val="nil"/>
              <w:right w:val="nil"/>
            </w:tcBorders>
            <w:shd w:val="clear" w:color="auto" w:fill="auto"/>
            <w:noWrap/>
            <w:vAlign w:val="bottom"/>
            <w:hideMark/>
          </w:tcPr>
          <w:p w14:paraId="7598AAC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7CDD84F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5941DEC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0D42C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C894A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FABC62" w14:textId="3ACB8AB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1,0098%</w:t>
            </w:r>
          </w:p>
        </w:tc>
      </w:tr>
      <w:tr w:rsidR="0054069E" w:rsidRPr="0045584F" w14:paraId="56AD9A79" w14:textId="77777777" w:rsidTr="0045584F">
        <w:trPr>
          <w:trHeight w:val="210"/>
        </w:trPr>
        <w:tc>
          <w:tcPr>
            <w:tcW w:w="1643" w:type="dxa"/>
            <w:tcBorders>
              <w:top w:val="nil"/>
              <w:left w:val="nil"/>
              <w:bottom w:val="nil"/>
              <w:right w:val="nil"/>
            </w:tcBorders>
            <w:shd w:val="clear" w:color="auto" w:fill="auto"/>
            <w:noWrap/>
            <w:vAlign w:val="bottom"/>
            <w:hideMark/>
          </w:tcPr>
          <w:p w14:paraId="4DBD3FA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70406DF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72C79DA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F90D4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7F3A6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EF7022" w14:textId="2D9645C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0,9385%</w:t>
            </w:r>
          </w:p>
        </w:tc>
      </w:tr>
      <w:tr w:rsidR="0054069E" w:rsidRPr="0045584F" w14:paraId="496D0758" w14:textId="77777777" w:rsidTr="0045584F">
        <w:trPr>
          <w:trHeight w:val="210"/>
        </w:trPr>
        <w:tc>
          <w:tcPr>
            <w:tcW w:w="1643" w:type="dxa"/>
            <w:tcBorders>
              <w:top w:val="nil"/>
              <w:left w:val="nil"/>
              <w:bottom w:val="nil"/>
              <w:right w:val="nil"/>
            </w:tcBorders>
            <w:shd w:val="clear" w:color="auto" w:fill="auto"/>
            <w:noWrap/>
            <w:vAlign w:val="bottom"/>
            <w:hideMark/>
          </w:tcPr>
          <w:p w14:paraId="5D0BF0C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2E21779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54F669A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40C8B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602D0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AB5F20" w14:textId="7900E52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1,0476%</w:t>
            </w:r>
          </w:p>
        </w:tc>
      </w:tr>
      <w:tr w:rsidR="0054069E" w:rsidRPr="0045584F" w14:paraId="05EEA4D8" w14:textId="77777777" w:rsidTr="0045584F">
        <w:trPr>
          <w:trHeight w:val="210"/>
        </w:trPr>
        <w:tc>
          <w:tcPr>
            <w:tcW w:w="1643" w:type="dxa"/>
            <w:tcBorders>
              <w:top w:val="nil"/>
              <w:left w:val="nil"/>
              <w:bottom w:val="nil"/>
              <w:right w:val="nil"/>
            </w:tcBorders>
            <w:shd w:val="clear" w:color="auto" w:fill="auto"/>
            <w:noWrap/>
            <w:vAlign w:val="bottom"/>
            <w:hideMark/>
          </w:tcPr>
          <w:p w14:paraId="76BFA81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319F651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4AF6508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7BA90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10398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7C9F0D" w14:textId="3264B40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0,9320%</w:t>
            </w:r>
          </w:p>
        </w:tc>
      </w:tr>
      <w:tr w:rsidR="0054069E" w:rsidRPr="0045584F" w14:paraId="12333A63" w14:textId="77777777" w:rsidTr="0045584F">
        <w:trPr>
          <w:trHeight w:val="210"/>
        </w:trPr>
        <w:tc>
          <w:tcPr>
            <w:tcW w:w="1643" w:type="dxa"/>
            <w:tcBorders>
              <w:top w:val="nil"/>
              <w:left w:val="nil"/>
              <w:bottom w:val="nil"/>
              <w:right w:val="nil"/>
            </w:tcBorders>
            <w:shd w:val="clear" w:color="auto" w:fill="auto"/>
            <w:noWrap/>
            <w:vAlign w:val="bottom"/>
            <w:hideMark/>
          </w:tcPr>
          <w:p w14:paraId="2F36B44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60AE0DE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1057830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49600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F6D6C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99392C" w14:textId="5C5C6CA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1,0414%</w:t>
            </w:r>
          </w:p>
        </w:tc>
      </w:tr>
      <w:tr w:rsidR="0054069E" w:rsidRPr="0045584F" w14:paraId="74DC466B" w14:textId="77777777" w:rsidTr="0045584F">
        <w:trPr>
          <w:trHeight w:val="210"/>
        </w:trPr>
        <w:tc>
          <w:tcPr>
            <w:tcW w:w="1643" w:type="dxa"/>
            <w:tcBorders>
              <w:top w:val="nil"/>
              <w:left w:val="nil"/>
              <w:bottom w:val="nil"/>
              <w:right w:val="nil"/>
            </w:tcBorders>
            <w:shd w:val="clear" w:color="auto" w:fill="auto"/>
            <w:noWrap/>
            <w:vAlign w:val="bottom"/>
            <w:hideMark/>
          </w:tcPr>
          <w:p w14:paraId="525393A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6B541D2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14F000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61F7C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6C0E7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73143D" w14:textId="60C12E4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1,1472%</w:t>
            </w:r>
          </w:p>
        </w:tc>
      </w:tr>
      <w:tr w:rsidR="0054069E" w:rsidRPr="0045584F" w14:paraId="7D62B4C6" w14:textId="77777777" w:rsidTr="0045584F">
        <w:trPr>
          <w:trHeight w:val="210"/>
        </w:trPr>
        <w:tc>
          <w:tcPr>
            <w:tcW w:w="1643" w:type="dxa"/>
            <w:tcBorders>
              <w:top w:val="nil"/>
              <w:left w:val="nil"/>
              <w:bottom w:val="nil"/>
              <w:right w:val="nil"/>
            </w:tcBorders>
            <w:shd w:val="clear" w:color="auto" w:fill="auto"/>
            <w:noWrap/>
            <w:vAlign w:val="bottom"/>
            <w:hideMark/>
          </w:tcPr>
          <w:p w14:paraId="4186640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5BB8C67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5AA3E16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0C3D5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9ACAB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5E9ABA" w14:textId="6E18BA3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1,0403%</w:t>
            </w:r>
          </w:p>
        </w:tc>
      </w:tr>
      <w:tr w:rsidR="0054069E" w:rsidRPr="0045584F" w14:paraId="0A7B5664" w14:textId="77777777" w:rsidTr="0045584F">
        <w:trPr>
          <w:trHeight w:val="210"/>
        </w:trPr>
        <w:tc>
          <w:tcPr>
            <w:tcW w:w="1643" w:type="dxa"/>
            <w:tcBorders>
              <w:top w:val="nil"/>
              <w:left w:val="nil"/>
              <w:bottom w:val="nil"/>
              <w:right w:val="nil"/>
            </w:tcBorders>
            <w:shd w:val="clear" w:color="auto" w:fill="auto"/>
            <w:noWrap/>
            <w:vAlign w:val="bottom"/>
            <w:hideMark/>
          </w:tcPr>
          <w:p w14:paraId="4EBDFCA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69925BB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2ED5A5D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49116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2EBCB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0AC02C" w14:textId="3D049A5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1,1071%</w:t>
            </w:r>
          </w:p>
        </w:tc>
      </w:tr>
      <w:tr w:rsidR="0054069E" w:rsidRPr="0045584F" w14:paraId="7FE1C357" w14:textId="77777777" w:rsidTr="0045584F">
        <w:trPr>
          <w:trHeight w:val="210"/>
        </w:trPr>
        <w:tc>
          <w:tcPr>
            <w:tcW w:w="1643" w:type="dxa"/>
            <w:tcBorders>
              <w:top w:val="nil"/>
              <w:left w:val="nil"/>
              <w:bottom w:val="nil"/>
              <w:right w:val="nil"/>
            </w:tcBorders>
            <w:shd w:val="clear" w:color="auto" w:fill="auto"/>
            <w:noWrap/>
            <w:vAlign w:val="bottom"/>
            <w:hideMark/>
          </w:tcPr>
          <w:p w14:paraId="38ADFE4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06012D0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762A598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BABD3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FA6B0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E9E422" w14:textId="74A2050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1,1755%</w:t>
            </w:r>
          </w:p>
        </w:tc>
      </w:tr>
      <w:tr w:rsidR="0054069E" w:rsidRPr="0045584F" w14:paraId="50CAE36C" w14:textId="77777777" w:rsidTr="0045584F">
        <w:trPr>
          <w:trHeight w:val="210"/>
        </w:trPr>
        <w:tc>
          <w:tcPr>
            <w:tcW w:w="1643" w:type="dxa"/>
            <w:tcBorders>
              <w:top w:val="nil"/>
              <w:left w:val="nil"/>
              <w:bottom w:val="nil"/>
              <w:right w:val="nil"/>
            </w:tcBorders>
            <w:shd w:val="clear" w:color="auto" w:fill="auto"/>
            <w:noWrap/>
            <w:vAlign w:val="bottom"/>
            <w:hideMark/>
          </w:tcPr>
          <w:p w14:paraId="130FDC6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62869E8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617B7AD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24DBA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0C7DE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47AD29" w14:textId="06A795F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1,1549%</w:t>
            </w:r>
          </w:p>
        </w:tc>
      </w:tr>
      <w:tr w:rsidR="0054069E" w:rsidRPr="0045584F" w14:paraId="4AB443D5" w14:textId="77777777" w:rsidTr="0045584F">
        <w:trPr>
          <w:trHeight w:val="210"/>
        </w:trPr>
        <w:tc>
          <w:tcPr>
            <w:tcW w:w="1643" w:type="dxa"/>
            <w:tcBorders>
              <w:top w:val="nil"/>
              <w:left w:val="nil"/>
              <w:bottom w:val="nil"/>
              <w:right w:val="nil"/>
            </w:tcBorders>
            <w:shd w:val="clear" w:color="auto" w:fill="auto"/>
            <w:noWrap/>
            <w:vAlign w:val="bottom"/>
            <w:hideMark/>
          </w:tcPr>
          <w:p w14:paraId="128384C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5A8A426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052331E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3E50B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AC837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3BF1B3" w14:textId="6630F60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1,2248%</w:t>
            </w:r>
          </w:p>
        </w:tc>
      </w:tr>
      <w:tr w:rsidR="0054069E" w:rsidRPr="0045584F" w14:paraId="0D55346B" w14:textId="77777777" w:rsidTr="0045584F">
        <w:trPr>
          <w:trHeight w:val="210"/>
        </w:trPr>
        <w:tc>
          <w:tcPr>
            <w:tcW w:w="1643" w:type="dxa"/>
            <w:tcBorders>
              <w:top w:val="nil"/>
              <w:left w:val="nil"/>
              <w:bottom w:val="nil"/>
              <w:right w:val="nil"/>
            </w:tcBorders>
            <w:shd w:val="clear" w:color="auto" w:fill="auto"/>
            <w:noWrap/>
            <w:vAlign w:val="bottom"/>
            <w:hideMark/>
          </w:tcPr>
          <w:p w14:paraId="009B1A2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5945E5A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698777E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0FCE7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711E4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A42CBE" w14:textId="7F5B477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1,2512%</w:t>
            </w:r>
          </w:p>
        </w:tc>
      </w:tr>
      <w:tr w:rsidR="0054069E" w:rsidRPr="0045584F" w14:paraId="182866AF" w14:textId="77777777" w:rsidTr="0045584F">
        <w:trPr>
          <w:trHeight w:val="210"/>
        </w:trPr>
        <w:tc>
          <w:tcPr>
            <w:tcW w:w="1643" w:type="dxa"/>
            <w:tcBorders>
              <w:top w:val="nil"/>
              <w:left w:val="nil"/>
              <w:bottom w:val="nil"/>
              <w:right w:val="nil"/>
            </w:tcBorders>
            <w:shd w:val="clear" w:color="auto" w:fill="auto"/>
            <w:noWrap/>
            <w:vAlign w:val="bottom"/>
            <w:hideMark/>
          </w:tcPr>
          <w:p w14:paraId="18C8939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61D39DF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0E60D65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0BA2D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7401A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6F554E" w14:textId="6BD10FF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1,2331%</w:t>
            </w:r>
          </w:p>
        </w:tc>
      </w:tr>
      <w:tr w:rsidR="0054069E" w:rsidRPr="0045584F" w14:paraId="022753B7" w14:textId="77777777" w:rsidTr="0045584F">
        <w:trPr>
          <w:trHeight w:val="210"/>
        </w:trPr>
        <w:tc>
          <w:tcPr>
            <w:tcW w:w="1643" w:type="dxa"/>
            <w:tcBorders>
              <w:top w:val="nil"/>
              <w:left w:val="nil"/>
              <w:bottom w:val="nil"/>
              <w:right w:val="nil"/>
            </w:tcBorders>
            <w:shd w:val="clear" w:color="auto" w:fill="auto"/>
            <w:noWrap/>
            <w:vAlign w:val="bottom"/>
            <w:hideMark/>
          </w:tcPr>
          <w:p w14:paraId="60F7F6C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23C31AC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0EE6AF5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E06F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1A8B4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5E0660" w14:textId="4E5E8D6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1,2604%</w:t>
            </w:r>
          </w:p>
        </w:tc>
      </w:tr>
      <w:tr w:rsidR="0054069E" w:rsidRPr="0045584F" w14:paraId="4AB04E4E" w14:textId="77777777" w:rsidTr="0045584F">
        <w:trPr>
          <w:trHeight w:val="210"/>
        </w:trPr>
        <w:tc>
          <w:tcPr>
            <w:tcW w:w="1643" w:type="dxa"/>
            <w:tcBorders>
              <w:top w:val="nil"/>
              <w:left w:val="nil"/>
              <w:bottom w:val="nil"/>
              <w:right w:val="nil"/>
            </w:tcBorders>
            <w:shd w:val="clear" w:color="auto" w:fill="auto"/>
            <w:noWrap/>
            <w:vAlign w:val="bottom"/>
            <w:hideMark/>
          </w:tcPr>
          <w:p w14:paraId="39C347D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13A8752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40A231E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62411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68E49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15E2F4" w14:textId="1C63D9C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1,2886%</w:t>
            </w:r>
          </w:p>
        </w:tc>
      </w:tr>
      <w:tr w:rsidR="0054069E" w:rsidRPr="0045584F" w14:paraId="6687A13D" w14:textId="77777777" w:rsidTr="0045584F">
        <w:trPr>
          <w:trHeight w:val="210"/>
        </w:trPr>
        <w:tc>
          <w:tcPr>
            <w:tcW w:w="1643" w:type="dxa"/>
            <w:tcBorders>
              <w:top w:val="nil"/>
              <w:left w:val="nil"/>
              <w:bottom w:val="nil"/>
              <w:right w:val="nil"/>
            </w:tcBorders>
            <w:shd w:val="clear" w:color="auto" w:fill="auto"/>
            <w:noWrap/>
            <w:vAlign w:val="bottom"/>
            <w:hideMark/>
          </w:tcPr>
          <w:p w14:paraId="68B8F1D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1A23518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57FA67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5DB45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DBF98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003896" w14:textId="3DA6589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1,2269%</w:t>
            </w:r>
          </w:p>
        </w:tc>
      </w:tr>
      <w:tr w:rsidR="0054069E" w:rsidRPr="0045584F" w14:paraId="7BE32438" w14:textId="77777777" w:rsidTr="0045584F">
        <w:trPr>
          <w:trHeight w:val="210"/>
        </w:trPr>
        <w:tc>
          <w:tcPr>
            <w:tcW w:w="1643" w:type="dxa"/>
            <w:tcBorders>
              <w:top w:val="nil"/>
              <w:left w:val="nil"/>
              <w:bottom w:val="nil"/>
              <w:right w:val="nil"/>
            </w:tcBorders>
            <w:shd w:val="clear" w:color="auto" w:fill="auto"/>
            <w:noWrap/>
            <w:vAlign w:val="bottom"/>
            <w:hideMark/>
          </w:tcPr>
          <w:p w14:paraId="7C419DB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7C4B64C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7366A35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94906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75876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D76FA6" w14:textId="31A1ACF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1,3913%</w:t>
            </w:r>
          </w:p>
        </w:tc>
      </w:tr>
      <w:tr w:rsidR="0054069E" w:rsidRPr="0045584F" w14:paraId="2D0E5C3A" w14:textId="77777777" w:rsidTr="0045584F">
        <w:trPr>
          <w:trHeight w:val="210"/>
        </w:trPr>
        <w:tc>
          <w:tcPr>
            <w:tcW w:w="1643" w:type="dxa"/>
            <w:tcBorders>
              <w:top w:val="nil"/>
              <w:left w:val="nil"/>
              <w:bottom w:val="nil"/>
              <w:right w:val="nil"/>
            </w:tcBorders>
            <w:shd w:val="clear" w:color="auto" w:fill="auto"/>
            <w:noWrap/>
            <w:vAlign w:val="bottom"/>
            <w:hideMark/>
          </w:tcPr>
          <w:p w14:paraId="53F16E5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7023763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1B7A2D8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31C4C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57B2C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0717E7D" w14:textId="227643B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1,4240%</w:t>
            </w:r>
          </w:p>
        </w:tc>
      </w:tr>
      <w:tr w:rsidR="0054069E" w:rsidRPr="0045584F" w14:paraId="2A1231A8" w14:textId="77777777" w:rsidTr="0045584F">
        <w:trPr>
          <w:trHeight w:val="210"/>
        </w:trPr>
        <w:tc>
          <w:tcPr>
            <w:tcW w:w="1643" w:type="dxa"/>
            <w:tcBorders>
              <w:top w:val="nil"/>
              <w:left w:val="nil"/>
              <w:bottom w:val="nil"/>
              <w:right w:val="nil"/>
            </w:tcBorders>
            <w:shd w:val="clear" w:color="auto" w:fill="auto"/>
            <w:noWrap/>
            <w:vAlign w:val="bottom"/>
            <w:hideMark/>
          </w:tcPr>
          <w:p w14:paraId="1AF4D63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3DCBD2B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4F5F167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EE7DC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5AD50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ABB380" w14:textId="2E10D39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1,4119%</w:t>
            </w:r>
          </w:p>
        </w:tc>
      </w:tr>
      <w:tr w:rsidR="0054069E" w:rsidRPr="0045584F" w14:paraId="44B2A753" w14:textId="77777777" w:rsidTr="0045584F">
        <w:trPr>
          <w:trHeight w:val="210"/>
        </w:trPr>
        <w:tc>
          <w:tcPr>
            <w:tcW w:w="1643" w:type="dxa"/>
            <w:tcBorders>
              <w:top w:val="nil"/>
              <w:left w:val="nil"/>
              <w:bottom w:val="nil"/>
              <w:right w:val="nil"/>
            </w:tcBorders>
            <w:shd w:val="clear" w:color="auto" w:fill="auto"/>
            <w:noWrap/>
            <w:vAlign w:val="bottom"/>
            <w:hideMark/>
          </w:tcPr>
          <w:p w14:paraId="1707D30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2238451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63BFFD2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6024B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6DBFB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5FFE7B" w14:textId="569146D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1,4911%</w:t>
            </w:r>
          </w:p>
        </w:tc>
      </w:tr>
      <w:tr w:rsidR="0054069E" w:rsidRPr="0045584F" w14:paraId="52FF4E41" w14:textId="77777777" w:rsidTr="0045584F">
        <w:trPr>
          <w:trHeight w:val="210"/>
        </w:trPr>
        <w:tc>
          <w:tcPr>
            <w:tcW w:w="1643" w:type="dxa"/>
            <w:tcBorders>
              <w:top w:val="nil"/>
              <w:left w:val="nil"/>
              <w:bottom w:val="nil"/>
              <w:right w:val="nil"/>
            </w:tcBorders>
            <w:shd w:val="clear" w:color="auto" w:fill="auto"/>
            <w:noWrap/>
            <w:vAlign w:val="bottom"/>
            <w:hideMark/>
          </w:tcPr>
          <w:p w14:paraId="14C9F1B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224A0BA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0DAD3B1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C1ABA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E27FD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4ECC44" w14:textId="1E57151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1,3912%</w:t>
            </w:r>
          </w:p>
        </w:tc>
      </w:tr>
      <w:tr w:rsidR="0054069E" w:rsidRPr="0045584F" w14:paraId="4FCBFD35" w14:textId="77777777" w:rsidTr="0045584F">
        <w:trPr>
          <w:trHeight w:val="210"/>
        </w:trPr>
        <w:tc>
          <w:tcPr>
            <w:tcW w:w="1643" w:type="dxa"/>
            <w:tcBorders>
              <w:top w:val="nil"/>
              <w:left w:val="nil"/>
              <w:bottom w:val="nil"/>
              <w:right w:val="nil"/>
            </w:tcBorders>
            <w:shd w:val="clear" w:color="auto" w:fill="auto"/>
            <w:noWrap/>
            <w:vAlign w:val="bottom"/>
            <w:hideMark/>
          </w:tcPr>
          <w:p w14:paraId="2769EFB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261D88E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561B09A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4EE4F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B2137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A1D096" w14:textId="0DD1310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1,4709%</w:t>
            </w:r>
          </w:p>
        </w:tc>
      </w:tr>
      <w:tr w:rsidR="0054069E" w:rsidRPr="0045584F" w14:paraId="6C092600" w14:textId="77777777" w:rsidTr="0045584F">
        <w:trPr>
          <w:trHeight w:val="210"/>
        </w:trPr>
        <w:tc>
          <w:tcPr>
            <w:tcW w:w="1643" w:type="dxa"/>
            <w:tcBorders>
              <w:top w:val="nil"/>
              <w:left w:val="nil"/>
              <w:bottom w:val="nil"/>
              <w:right w:val="nil"/>
            </w:tcBorders>
            <w:shd w:val="clear" w:color="auto" w:fill="auto"/>
            <w:noWrap/>
            <w:vAlign w:val="bottom"/>
            <w:hideMark/>
          </w:tcPr>
          <w:p w14:paraId="5FBDB7B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0C3CC83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12D8867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AB89C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D2600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B9DABB" w14:textId="2D51D3C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1,6892%</w:t>
            </w:r>
          </w:p>
        </w:tc>
      </w:tr>
      <w:tr w:rsidR="0054069E" w:rsidRPr="0045584F" w14:paraId="34F987C7" w14:textId="77777777" w:rsidTr="0045584F">
        <w:trPr>
          <w:trHeight w:val="210"/>
        </w:trPr>
        <w:tc>
          <w:tcPr>
            <w:tcW w:w="1643" w:type="dxa"/>
            <w:tcBorders>
              <w:top w:val="nil"/>
              <w:left w:val="nil"/>
              <w:bottom w:val="nil"/>
              <w:right w:val="nil"/>
            </w:tcBorders>
            <w:shd w:val="clear" w:color="auto" w:fill="auto"/>
            <w:noWrap/>
            <w:vAlign w:val="bottom"/>
            <w:hideMark/>
          </w:tcPr>
          <w:p w14:paraId="3603C7A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4A105D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70EBDB3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45A0F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3D622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EA2E27" w14:textId="37370A2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1,5507%</w:t>
            </w:r>
          </w:p>
        </w:tc>
      </w:tr>
      <w:tr w:rsidR="0054069E" w:rsidRPr="0045584F" w14:paraId="49897B1F" w14:textId="77777777" w:rsidTr="0045584F">
        <w:trPr>
          <w:trHeight w:val="210"/>
        </w:trPr>
        <w:tc>
          <w:tcPr>
            <w:tcW w:w="1643" w:type="dxa"/>
            <w:tcBorders>
              <w:top w:val="nil"/>
              <w:left w:val="nil"/>
              <w:bottom w:val="nil"/>
              <w:right w:val="nil"/>
            </w:tcBorders>
            <w:shd w:val="clear" w:color="auto" w:fill="auto"/>
            <w:noWrap/>
            <w:vAlign w:val="bottom"/>
            <w:hideMark/>
          </w:tcPr>
          <w:p w14:paraId="63DAAFA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5790F1F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6E9F138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BC0AF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FE5E8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7E54D6" w14:textId="558E751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1,6815%</w:t>
            </w:r>
          </w:p>
        </w:tc>
      </w:tr>
      <w:tr w:rsidR="0054069E" w:rsidRPr="0045584F" w14:paraId="1A9355CA" w14:textId="77777777" w:rsidTr="0045584F">
        <w:trPr>
          <w:trHeight w:val="210"/>
        </w:trPr>
        <w:tc>
          <w:tcPr>
            <w:tcW w:w="1643" w:type="dxa"/>
            <w:tcBorders>
              <w:top w:val="nil"/>
              <w:left w:val="nil"/>
              <w:bottom w:val="nil"/>
              <w:right w:val="nil"/>
            </w:tcBorders>
            <w:shd w:val="clear" w:color="auto" w:fill="auto"/>
            <w:noWrap/>
            <w:vAlign w:val="bottom"/>
            <w:hideMark/>
          </w:tcPr>
          <w:p w14:paraId="3A4524E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09A4DD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14C010B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4EE92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53ED8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CC9595" w14:textId="552E6F7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1,7258%</w:t>
            </w:r>
          </w:p>
        </w:tc>
      </w:tr>
      <w:tr w:rsidR="0054069E" w:rsidRPr="0045584F" w14:paraId="6342F7F4" w14:textId="77777777" w:rsidTr="0045584F">
        <w:trPr>
          <w:trHeight w:val="210"/>
        </w:trPr>
        <w:tc>
          <w:tcPr>
            <w:tcW w:w="1643" w:type="dxa"/>
            <w:tcBorders>
              <w:top w:val="nil"/>
              <w:left w:val="nil"/>
              <w:bottom w:val="nil"/>
              <w:right w:val="nil"/>
            </w:tcBorders>
            <w:shd w:val="clear" w:color="auto" w:fill="auto"/>
            <w:noWrap/>
            <w:vAlign w:val="bottom"/>
            <w:hideMark/>
          </w:tcPr>
          <w:p w14:paraId="214EE60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6ADA49A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534808E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8A1DD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A6D8F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DDF669" w14:textId="7176CA9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1,6811%</w:t>
            </w:r>
          </w:p>
        </w:tc>
      </w:tr>
      <w:tr w:rsidR="0054069E" w:rsidRPr="0045584F" w14:paraId="0F441235" w14:textId="77777777" w:rsidTr="0045584F">
        <w:trPr>
          <w:trHeight w:val="210"/>
        </w:trPr>
        <w:tc>
          <w:tcPr>
            <w:tcW w:w="1643" w:type="dxa"/>
            <w:tcBorders>
              <w:top w:val="nil"/>
              <w:left w:val="nil"/>
              <w:bottom w:val="nil"/>
              <w:right w:val="nil"/>
            </w:tcBorders>
            <w:shd w:val="clear" w:color="auto" w:fill="auto"/>
            <w:noWrap/>
            <w:vAlign w:val="bottom"/>
            <w:hideMark/>
          </w:tcPr>
          <w:p w14:paraId="1B2F355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7D1F15E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2C997A4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F47A1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FB9F3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17CDEF" w14:textId="75481DE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1,7269%</w:t>
            </w:r>
          </w:p>
        </w:tc>
      </w:tr>
      <w:tr w:rsidR="0054069E" w:rsidRPr="0045584F" w14:paraId="5F442D44" w14:textId="77777777" w:rsidTr="0045584F">
        <w:trPr>
          <w:trHeight w:val="210"/>
        </w:trPr>
        <w:tc>
          <w:tcPr>
            <w:tcW w:w="1643" w:type="dxa"/>
            <w:tcBorders>
              <w:top w:val="nil"/>
              <w:left w:val="nil"/>
              <w:bottom w:val="nil"/>
              <w:right w:val="nil"/>
            </w:tcBorders>
            <w:shd w:val="clear" w:color="auto" w:fill="auto"/>
            <w:noWrap/>
            <w:vAlign w:val="bottom"/>
            <w:hideMark/>
          </w:tcPr>
          <w:p w14:paraId="417B409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3068AED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3B07BEA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2ACD8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1AEC3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E3BFDB" w14:textId="6AB0601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1,8201%</w:t>
            </w:r>
          </w:p>
        </w:tc>
      </w:tr>
      <w:tr w:rsidR="0054069E" w:rsidRPr="0045584F" w14:paraId="7C45E23E" w14:textId="77777777" w:rsidTr="0045584F">
        <w:trPr>
          <w:trHeight w:val="210"/>
        </w:trPr>
        <w:tc>
          <w:tcPr>
            <w:tcW w:w="1643" w:type="dxa"/>
            <w:tcBorders>
              <w:top w:val="nil"/>
              <w:left w:val="nil"/>
              <w:bottom w:val="nil"/>
              <w:right w:val="nil"/>
            </w:tcBorders>
            <w:shd w:val="clear" w:color="auto" w:fill="auto"/>
            <w:noWrap/>
            <w:vAlign w:val="bottom"/>
            <w:hideMark/>
          </w:tcPr>
          <w:p w14:paraId="55897B8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165473C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40EAB10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96063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78B64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F4D2BF" w14:textId="533363F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1,9268%</w:t>
            </w:r>
          </w:p>
        </w:tc>
      </w:tr>
      <w:tr w:rsidR="0054069E" w:rsidRPr="0045584F" w14:paraId="5D41BD54" w14:textId="77777777" w:rsidTr="0045584F">
        <w:trPr>
          <w:trHeight w:val="210"/>
        </w:trPr>
        <w:tc>
          <w:tcPr>
            <w:tcW w:w="1643" w:type="dxa"/>
            <w:tcBorders>
              <w:top w:val="nil"/>
              <w:left w:val="nil"/>
              <w:bottom w:val="nil"/>
              <w:right w:val="nil"/>
            </w:tcBorders>
            <w:shd w:val="clear" w:color="auto" w:fill="auto"/>
            <w:noWrap/>
            <w:vAlign w:val="bottom"/>
            <w:hideMark/>
          </w:tcPr>
          <w:p w14:paraId="2005643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09E1E62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3A470FA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3151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1C7C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F2F8DB" w14:textId="758FBB3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2,0176%</w:t>
            </w:r>
          </w:p>
        </w:tc>
      </w:tr>
      <w:tr w:rsidR="0054069E" w:rsidRPr="0045584F" w14:paraId="17F84835" w14:textId="77777777" w:rsidTr="0045584F">
        <w:trPr>
          <w:trHeight w:val="210"/>
        </w:trPr>
        <w:tc>
          <w:tcPr>
            <w:tcW w:w="1643" w:type="dxa"/>
            <w:tcBorders>
              <w:top w:val="nil"/>
              <w:left w:val="nil"/>
              <w:bottom w:val="nil"/>
              <w:right w:val="nil"/>
            </w:tcBorders>
            <w:shd w:val="clear" w:color="auto" w:fill="auto"/>
            <w:noWrap/>
            <w:vAlign w:val="bottom"/>
            <w:hideMark/>
          </w:tcPr>
          <w:p w14:paraId="3E091C3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7E8BC4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530A5C2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7EBA2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BB876E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B59A95" w14:textId="260D68A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1,9406%</w:t>
            </w:r>
          </w:p>
        </w:tc>
      </w:tr>
      <w:tr w:rsidR="0054069E" w:rsidRPr="0045584F" w14:paraId="0B0A1076" w14:textId="77777777" w:rsidTr="0045584F">
        <w:trPr>
          <w:trHeight w:val="210"/>
        </w:trPr>
        <w:tc>
          <w:tcPr>
            <w:tcW w:w="1643" w:type="dxa"/>
            <w:tcBorders>
              <w:top w:val="nil"/>
              <w:left w:val="nil"/>
              <w:bottom w:val="nil"/>
              <w:right w:val="nil"/>
            </w:tcBorders>
            <w:shd w:val="clear" w:color="auto" w:fill="auto"/>
            <w:noWrap/>
            <w:vAlign w:val="bottom"/>
            <w:hideMark/>
          </w:tcPr>
          <w:p w14:paraId="2AF6D95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5AFBDDE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0B7BD85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26F55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9E065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66BA69" w14:textId="6B7468F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2,0441%</w:t>
            </w:r>
          </w:p>
        </w:tc>
      </w:tr>
      <w:tr w:rsidR="0054069E" w:rsidRPr="0045584F" w14:paraId="337ABFA1" w14:textId="77777777" w:rsidTr="0045584F">
        <w:trPr>
          <w:trHeight w:val="210"/>
        </w:trPr>
        <w:tc>
          <w:tcPr>
            <w:tcW w:w="1643" w:type="dxa"/>
            <w:tcBorders>
              <w:top w:val="nil"/>
              <w:left w:val="nil"/>
              <w:bottom w:val="nil"/>
              <w:right w:val="nil"/>
            </w:tcBorders>
            <w:shd w:val="clear" w:color="auto" w:fill="auto"/>
            <w:noWrap/>
            <w:vAlign w:val="bottom"/>
            <w:hideMark/>
          </w:tcPr>
          <w:p w14:paraId="1C2628D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7EF91C1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35B683D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ED2DB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FFB86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52D322" w14:textId="6BEBC29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2,1974%</w:t>
            </w:r>
          </w:p>
        </w:tc>
      </w:tr>
      <w:tr w:rsidR="0054069E" w:rsidRPr="0045584F" w14:paraId="477AB32E" w14:textId="77777777" w:rsidTr="0045584F">
        <w:trPr>
          <w:trHeight w:val="210"/>
        </w:trPr>
        <w:tc>
          <w:tcPr>
            <w:tcW w:w="1643" w:type="dxa"/>
            <w:tcBorders>
              <w:top w:val="nil"/>
              <w:left w:val="nil"/>
              <w:bottom w:val="nil"/>
              <w:right w:val="nil"/>
            </w:tcBorders>
            <w:shd w:val="clear" w:color="auto" w:fill="auto"/>
            <w:noWrap/>
            <w:vAlign w:val="bottom"/>
            <w:hideMark/>
          </w:tcPr>
          <w:p w14:paraId="07165C2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7FD933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4A90399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FDAB1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98B63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944729" w14:textId="4E9411D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2,2206%</w:t>
            </w:r>
          </w:p>
        </w:tc>
      </w:tr>
      <w:tr w:rsidR="0054069E" w:rsidRPr="0045584F" w14:paraId="53D56BF9" w14:textId="77777777" w:rsidTr="0045584F">
        <w:trPr>
          <w:trHeight w:val="210"/>
        </w:trPr>
        <w:tc>
          <w:tcPr>
            <w:tcW w:w="1643" w:type="dxa"/>
            <w:tcBorders>
              <w:top w:val="nil"/>
              <w:left w:val="nil"/>
              <w:bottom w:val="nil"/>
              <w:right w:val="nil"/>
            </w:tcBorders>
            <w:shd w:val="clear" w:color="auto" w:fill="auto"/>
            <w:noWrap/>
            <w:vAlign w:val="bottom"/>
            <w:hideMark/>
          </w:tcPr>
          <w:p w14:paraId="4938C9E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22A63C6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5E67BF3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206B1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BA1D3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FF8D1D" w14:textId="217C2A0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2,2008%</w:t>
            </w:r>
          </w:p>
        </w:tc>
      </w:tr>
      <w:tr w:rsidR="0054069E" w:rsidRPr="0045584F" w14:paraId="7F1203AA" w14:textId="77777777" w:rsidTr="0045584F">
        <w:trPr>
          <w:trHeight w:val="210"/>
        </w:trPr>
        <w:tc>
          <w:tcPr>
            <w:tcW w:w="1643" w:type="dxa"/>
            <w:tcBorders>
              <w:top w:val="nil"/>
              <w:left w:val="nil"/>
              <w:bottom w:val="nil"/>
              <w:right w:val="nil"/>
            </w:tcBorders>
            <w:shd w:val="clear" w:color="auto" w:fill="auto"/>
            <w:noWrap/>
            <w:vAlign w:val="bottom"/>
            <w:hideMark/>
          </w:tcPr>
          <w:p w14:paraId="3D9C128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277F0A6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4FBDD61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CB530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3CF42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6E85DB" w14:textId="3364799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2,3635%</w:t>
            </w:r>
          </w:p>
        </w:tc>
      </w:tr>
      <w:tr w:rsidR="0054069E" w:rsidRPr="0045584F" w14:paraId="0DD7B5B0" w14:textId="77777777" w:rsidTr="0045584F">
        <w:trPr>
          <w:trHeight w:val="210"/>
        </w:trPr>
        <w:tc>
          <w:tcPr>
            <w:tcW w:w="1643" w:type="dxa"/>
            <w:tcBorders>
              <w:top w:val="nil"/>
              <w:left w:val="nil"/>
              <w:bottom w:val="nil"/>
              <w:right w:val="nil"/>
            </w:tcBorders>
            <w:shd w:val="clear" w:color="auto" w:fill="auto"/>
            <w:noWrap/>
            <w:vAlign w:val="bottom"/>
            <w:hideMark/>
          </w:tcPr>
          <w:p w14:paraId="71237A2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7913266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6EB61D3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8B4C9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067B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B8CE86" w14:textId="3098D6F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2,3972%</w:t>
            </w:r>
          </w:p>
        </w:tc>
      </w:tr>
      <w:tr w:rsidR="0054069E" w:rsidRPr="0045584F" w14:paraId="1A413906" w14:textId="77777777" w:rsidTr="0045584F">
        <w:trPr>
          <w:trHeight w:val="210"/>
        </w:trPr>
        <w:tc>
          <w:tcPr>
            <w:tcW w:w="1643" w:type="dxa"/>
            <w:tcBorders>
              <w:top w:val="nil"/>
              <w:left w:val="nil"/>
              <w:bottom w:val="nil"/>
              <w:right w:val="nil"/>
            </w:tcBorders>
            <w:shd w:val="clear" w:color="auto" w:fill="auto"/>
            <w:noWrap/>
            <w:vAlign w:val="bottom"/>
            <w:hideMark/>
          </w:tcPr>
          <w:p w14:paraId="2761CD9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6E1923F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5584F20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46AF5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C2906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2A7E70" w14:textId="727C98E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2,4339%</w:t>
            </w:r>
          </w:p>
        </w:tc>
      </w:tr>
      <w:tr w:rsidR="0054069E" w:rsidRPr="0045584F" w14:paraId="2E3D283C" w14:textId="77777777" w:rsidTr="0045584F">
        <w:trPr>
          <w:trHeight w:val="210"/>
        </w:trPr>
        <w:tc>
          <w:tcPr>
            <w:tcW w:w="1643" w:type="dxa"/>
            <w:tcBorders>
              <w:top w:val="nil"/>
              <w:left w:val="nil"/>
              <w:bottom w:val="nil"/>
              <w:right w:val="nil"/>
            </w:tcBorders>
            <w:shd w:val="clear" w:color="auto" w:fill="auto"/>
            <w:noWrap/>
            <w:vAlign w:val="bottom"/>
            <w:hideMark/>
          </w:tcPr>
          <w:p w14:paraId="533566B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42B20B3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43641DA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D395F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2D2B4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E30B80" w14:textId="3102AC7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2,5649%</w:t>
            </w:r>
          </w:p>
        </w:tc>
      </w:tr>
      <w:tr w:rsidR="0054069E" w:rsidRPr="0045584F" w14:paraId="534EA909" w14:textId="77777777" w:rsidTr="0045584F">
        <w:trPr>
          <w:trHeight w:val="210"/>
        </w:trPr>
        <w:tc>
          <w:tcPr>
            <w:tcW w:w="1643" w:type="dxa"/>
            <w:tcBorders>
              <w:top w:val="nil"/>
              <w:left w:val="nil"/>
              <w:bottom w:val="nil"/>
              <w:right w:val="nil"/>
            </w:tcBorders>
            <w:shd w:val="clear" w:color="auto" w:fill="auto"/>
            <w:noWrap/>
            <w:vAlign w:val="bottom"/>
            <w:hideMark/>
          </w:tcPr>
          <w:p w14:paraId="7B3D4DA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79D8E0E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1039B54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EB00F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8FC2D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3383A9" w14:textId="4E9EFCE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2,6120%</w:t>
            </w:r>
          </w:p>
        </w:tc>
      </w:tr>
      <w:tr w:rsidR="0054069E" w:rsidRPr="0045584F" w14:paraId="156CC548" w14:textId="77777777" w:rsidTr="0045584F">
        <w:trPr>
          <w:trHeight w:val="210"/>
        </w:trPr>
        <w:tc>
          <w:tcPr>
            <w:tcW w:w="1643" w:type="dxa"/>
            <w:tcBorders>
              <w:top w:val="nil"/>
              <w:left w:val="nil"/>
              <w:bottom w:val="nil"/>
              <w:right w:val="nil"/>
            </w:tcBorders>
            <w:shd w:val="clear" w:color="auto" w:fill="auto"/>
            <w:noWrap/>
            <w:vAlign w:val="bottom"/>
            <w:hideMark/>
          </w:tcPr>
          <w:p w14:paraId="0BB7926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1C78D41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626C1E5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D4AFB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66F87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5600E3" w14:textId="445972E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2,8268%</w:t>
            </w:r>
          </w:p>
        </w:tc>
      </w:tr>
      <w:tr w:rsidR="0054069E" w:rsidRPr="0045584F" w14:paraId="6B04DF7C" w14:textId="77777777" w:rsidTr="0045584F">
        <w:trPr>
          <w:trHeight w:val="210"/>
        </w:trPr>
        <w:tc>
          <w:tcPr>
            <w:tcW w:w="1643" w:type="dxa"/>
            <w:tcBorders>
              <w:top w:val="nil"/>
              <w:left w:val="nil"/>
              <w:bottom w:val="nil"/>
              <w:right w:val="nil"/>
            </w:tcBorders>
            <w:shd w:val="clear" w:color="auto" w:fill="auto"/>
            <w:noWrap/>
            <w:vAlign w:val="bottom"/>
            <w:hideMark/>
          </w:tcPr>
          <w:p w14:paraId="08D9133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0AC286A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63B3DF6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8E312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FFC07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876A46" w14:textId="3698DB5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2,9526%</w:t>
            </w:r>
          </w:p>
        </w:tc>
      </w:tr>
      <w:tr w:rsidR="0054069E" w:rsidRPr="0045584F" w14:paraId="6E5D9E96" w14:textId="77777777" w:rsidTr="0045584F">
        <w:trPr>
          <w:trHeight w:val="210"/>
        </w:trPr>
        <w:tc>
          <w:tcPr>
            <w:tcW w:w="1643" w:type="dxa"/>
            <w:tcBorders>
              <w:top w:val="nil"/>
              <w:left w:val="nil"/>
              <w:bottom w:val="nil"/>
              <w:right w:val="nil"/>
            </w:tcBorders>
            <w:shd w:val="clear" w:color="auto" w:fill="auto"/>
            <w:noWrap/>
            <w:vAlign w:val="bottom"/>
            <w:hideMark/>
          </w:tcPr>
          <w:p w14:paraId="34FE930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255A6A0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18A342A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40B08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C1C75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08742C" w14:textId="2124260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2,9323%</w:t>
            </w:r>
          </w:p>
        </w:tc>
      </w:tr>
      <w:tr w:rsidR="0054069E" w:rsidRPr="0045584F" w14:paraId="02304985" w14:textId="77777777" w:rsidTr="0045584F">
        <w:trPr>
          <w:trHeight w:val="210"/>
        </w:trPr>
        <w:tc>
          <w:tcPr>
            <w:tcW w:w="1643" w:type="dxa"/>
            <w:tcBorders>
              <w:top w:val="nil"/>
              <w:left w:val="nil"/>
              <w:bottom w:val="nil"/>
              <w:right w:val="nil"/>
            </w:tcBorders>
            <w:shd w:val="clear" w:color="auto" w:fill="auto"/>
            <w:noWrap/>
            <w:vAlign w:val="bottom"/>
            <w:hideMark/>
          </w:tcPr>
          <w:p w14:paraId="1899E23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62875BD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7DDA885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AC5D0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7981A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70A32A" w14:textId="02D47B1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3,1418%</w:t>
            </w:r>
          </w:p>
        </w:tc>
      </w:tr>
      <w:tr w:rsidR="0054069E" w:rsidRPr="0045584F" w14:paraId="3D8633CF" w14:textId="77777777" w:rsidTr="0045584F">
        <w:trPr>
          <w:trHeight w:val="210"/>
        </w:trPr>
        <w:tc>
          <w:tcPr>
            <w:tcW w:w="1643" w:type="dxa"/>
            <w:tcBorders>
              <w:top w:val="nil"/>
              <w:left w:val="nil"/>
              <w:bottom w:val="nil"/>
              <w:right w:val="nil"/>
            </w:tcBorders>
            <w:shd w:val="clear" w:color="auto" w:fill="auto"/>
            <w:noWrap/>
            <w:vAlign w:val="bottom"/>
            <w:hideMark/>
          </w:tcPr>
          <w:p w14:paraId="11811CD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213BBC9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0BBFF4C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1F62E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21BFC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C75EA2" w14:textId="2C830E4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3,1822%</w:t>
            </w:r>
          </w:p>
        </w:tc>
      </w:tr>
      <w:tr w:rsidR="0054069E" w:rsidRPr="0045584F" w14:paraId="23D6604E" w14:textId="77777777" w:rsidTr="0045584F">
        <w:trPr>
          <w:trHeight w:val="210"/>
        </w:trPr>
        <w:tc>
          <w:tcPr>
            <w:tcW w:w="1643" w:type="dxa"/>
            <w:tcBorders>
              <w:top w:val="nil"/>
              <w:left w:val="nil"/>
              <w:bottom w:val="nil"/>
              <w:right w:val="nil"/>
            </w:tcBorders>
            <w:shd w:val="clear" w:color="auto" w:fill="auto"/>
            <w:noWrap/>
            <w:vAlign w:val="bottom"/>
            <w:hideMark/>
          </w:tcPr>
          <w:p w14:paraId="607E669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6C317E6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41CAF1F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B13B3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39867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E7989B" w14:textId="3AC87DD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3,5010%</w:t>
            </w:r>
          </w:p>
        </w:tc>
      </w:tr>
      <w:tr w:rsidR="0054069E" w:rsidRPr="0045584F" w14:paraId="5E4B5D5B" w14:textId="77777777" w:rsidTr="0045584F">
        <w:trPr>
          <w:trHeight w:val="210"/>
        </w:trPr>
        <w:tc>
          <w:tcPr>
            <w:tcW w:w="1643" w:type="dxa"/>
            <w:tcBorders>
              <w:top w:val="nil"/>
              <w:left w:val="nil"/>
              <w:bottom w:val="nil"/>
              <w:right w:val="nil"/>
            </w:tcBorders>
            <w:shd w:val="clear" w:color="auto" w:fill="auto"/>
            <w:noWrap/>
            <w:vAlign w:val="bottom"/>
            <w:hideMark/>
          </w:tcPr>
          <w:p w14:paraId="72395CA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1DA5A94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775CAF0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B3D1B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817DF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C9A1A6" w14:textId="3891424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3,4760%</w:t>
            </w:r>
          </w:p>
        </w:tc>
      </w:tr>
      <w:tr w:rsidR="0054069E" w:rsidRPr="0045584F" w14:paraId="533BAD94" w14:textId="77777777" w:rsidTr="0045584F">
        <w:trPr>
          <w:trHeight w:val="210"/>
        </w:trPr>
        <w:tc>
          <w:tcPr>
            <w:tcW w:w="1643" w:type="dxa"/>
            <w:tcBorders>
              <w:top w:val="nil"/>
              <w:left w:val="nil"/>
              <w:bottom w:val="nil"/>
              <w:right w:val="nil"/>
            </w:tcBorders>
            <w:shd w:val="clear" w:color="auto" w:fill="auto"/>
            <w:noWrap/>
            <w:vAlign w:val="bottom"/>
            <w:hideMark/>
          </w:tcPr>
          <w:p w14:paraId="0C49563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747DFE0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208768A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C5956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002FC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35F66F" w14:textId="37A78F9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3,7731%</w:t>
            </w:r>
          </w:p>
        </w:tc>
      </w:tr>
      <w:tr w:rsidR="0054069E" w:rsidRPr="0045584F" w14:paraId="7FBD1F9A" w14:textId="77777777" w:rsidTr="0045584F">
        <w:trPr>
          <w:trHeight w:val="210"/>
        </w:trPr>
        <w:tc>
          <w:tcPr>
            <w:tcW w:w="1643" w:type="dxa"/>
            <w:tcBorders>
              <w:top w:val="nil"/>
              <w:left w:val="nil"/>
              <w:bottom w:val="nil"/>
              <w:right w:val="nil"/>
            </w:tcBorders>
            <w:shd w:val="clear" w:color="auto" w:fill="auto"/>
            <w:noWrap/>
            <w:vAlign w:val="bottom"/>
            <w:hideMark/>
          </w:tcPr>
          <w:p w14:paraId="337EFBE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2991BCE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5708E5C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63C07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DA448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84DA72" w14:textId="323C040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3,7731%</w:t>
            </w:r>
          </w:p>
        </w:tc>
      </w:tr>
      <w:tr w:rsidR="0054069E" w:rsidRPr="0045584F" w14:paraId="47DE1A6E" w14:textId="77777777" w:rsidTr="0045584F">
        <w:trPr>
          <w:trHeight w:val="210"/>
        </w:trPr>
        <w:tc>
          <w:tcPr>
            <w:tcW w:w="1643" w:type="dxa"/>
            <w:tcBorders>
              <w:top w:val="nil"/>
              <w:left w:val="nil"/>
              <w:bottom w:val="nil"/>
              <w:right w:val="nil"/>
            </w:tcBorders>
            <w:shd w:val="clear" w:color="auto" w:fill="auto"/>
            <w:noWrap/>
            <w:vAlign w:val="bottom"/>
            <w:hideMark/>
          </w:tcPr>
          <w:p w14:paraId="15724F2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5D528C5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42DDC56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EB19A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43BA3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4C9432" w14:textId="43740DA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4,0526%</w:t>
            </w:r>
          </w:p>
        </w:tc>
      </w:tr>
      <w:tr w:rsidR="0054069E" w:rsidRPr="0045584F" w14:paraId="4B03991A" w14:textId="77777777" w:rsidTr="0045584F">
        <w:trPr>
          <w:trHeight w:val="210"/>
        </w:trPr>
        <w:tc>
          <w:tcPr>
            <w:tcW w:w="1643" w:type="dxa"/>
            <w:tcBorders>
              <w:top w:val="nil"/>
              <w:left w:val="nil"/>
              <w:bottom w:val="nil"/>
              <w:right w:val="nil"/>
            </w:tcBorders>
            <w:shd w:val="clear" w:color="auto" w:fill="auto"/>
            <w:noWrap/>
            <w:vAlign w:val="bottom"/>
            <w:hideMark/>
          </w:tcPr>
          <w:p w14:paraId="2EA8C6C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1BDD96F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1EF4FB5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5BE7C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D720E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15D119" w14:textId="563DDDC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4,2639%</w:t>
            </w:r>
          </w:p>
        </w:tc>
      </w:tr>
      <w:tr w:rsidR="0054069E" w:rsidRPr="0045584F" w14:paraId="693AEA14" w14:textId="77777777" w:rsidTr="0045584F">
        <w:trPr>
          <w:trHeight w:val="210"/>
        </w:trPr>
        <w:tc>
          <w:tcPr>
            <w:tcW w:w="1643" w:type="dxa"/>
            <w:tcBorders>
              <w:top w:val="nil"/>
              <w:left w:val="nil"/>
              <w:bottom w:val="nil"/>
              <w:right w:val="nil"/>
            </w:tcBorders>
            <w:shd w:val="clear" w:color="auto" w:fill="auto"/>
            <w:noWrap/>
            <w:vAlign w:val="bottom"/>
            <w:hideMark/>
          </w:tcPr>
          <w:p w14:paraId="64155F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22F5D32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4BB36D1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6DF6D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A3288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5703D6" w14:textId="1E72B22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4,4053%</w:t>
            </w:r>
          </w:p>
        </w:tc>
      </w:tr>
      <w:tr w:rsidR="0054069E" w:rsidRPr="0045584F" w14:paraId="2CDCE7C8" w14:textId="77777777" w:rsidTr="0045584F">
        <w:trPr>
          <w:trHeight w:val="210"/>
        </w:trPr>
        <w:tc>
          <w:tcPr>
            <w:tcW w:w="1643" w:type="dxa"/>
            <w:tcBorders>
              <w:top w:val="nil"/>
              <w:left w:val="nil"/>
              <w:bottom w:val="nil"/>
              <w:right w:val="nil"/>
            </w:tcBorders>
            <w:shd w:val="clear" w:color="auto" w:fill="auto"/>
            <w:noWrap/>
            <w:vAlign w:val="bottom"/>
            <w:hideMark/>
          </w:tcPr>
          <w:p w14:paraId="1432EA1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004B529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64AD3E3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3843A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895CE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BECD75" w14:textId="312A44B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4,8588%</w:t>
            </w:r>
          </w:p>
        </w:tc>
      </w:tr>
      <w:tr w:rsidR="0054069E" w:rsidRPr="0045584F" w14:paraId="26811558" w14:textId="77777777" w:rsidTr="0045584F">
        <w:trPr>
          <w:trHeight w:val="210"/>
        </w:trPr>
        <w:tc>
          <w:tcPr>
            <w:tcW w:w="1643" w:type="dxa"/>
            <w:tcBorders>
              <w:top w:val="nil"/>
              <w:left w:val="nil"/>
              <w:bottom w:val="nil"/>
              <w:right w:val="nil"/>
            </w:tcBorders>
            <w:shd w:val="clear" w:color="auto" w:fill="auto"/>
            <w:noWrap/>
            <w:vAlign w:val="bottom"/>
            <w:hideMark/>
          </w:tcPr>
          <w:p w14:paraId="31B4BB2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7D7D66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4EDE45F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2F70F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0CC7A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556143" w14:textId="3D9BB8B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5,0379%</w:t>
            </w:r>
          </w:p>
        </w:tc>
      </w:tr>
      <w:tr w:rsidR="0054069E" w:rsidRPr="0045584F" w14:paraId="71FA487E" w14:textId="77777777" w:rsidTr="0045584F">
        <w:trPr>
          <w:trHeight w:val="210"/>
        </w:trPr>
        <w:tc>
          <w:tcPr>
            <w:tcW w:w="1643" w:type="dxa"/>
            <w:tcBorders>
              <w:top w:val="nil"/>
              <w:left w:val="nil"/>
              <w:bottom w:val="nil"/>
              <w:right w:val="nil"/>
            </w:tcBorders>
            <w:shd w:val="clear" w:color="auto" w:fill="auto"/>
            <w:noWrap/>
            <w:vAlign w:val="bottom"/>
            <w:hideMark/>
          </w:tcPr>
          <w:p w14:paraId="411C87D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7E93354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706F517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94FB1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71E93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0BC110" w14:textId="1A0A04D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5,3101%</w:t>
            </w:r>
          </w:p>
        </w:tc>
      </w:tr>
      <w:tr w:rsidR="0054069E" w:rsidRPr="0045584F" w14:paraId="71849E6F" w14:textId="77777777" w:rsidTr="0045584F">
        <w:trPr>
          <w:trHeight w:val="210"/>
        </w:trPr>
        <w:tc>
          <w:tcPr>
            <w:tcW w:w="1643" w:type="dxa"/>
            <w:tcBorders>
              <w:top w:val="nil"/>
              <w:left w:val="nil"/>
              <w:bottom w:val="nil"/>
              <w:right w:val="nil"/>
            </w:tcBorders>
            <w:shd w:val="clear" w:color="auto" w:fill="auto"/>
            <w:noWrap/>
            <w:vAlign w:val="bottom"/>
            <w:hideMark/>
          </w:tcPr>
          <w:p w14:paraId="29BC072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2D6A527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62EB1C3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A53FA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8861F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23B287" w14:textId="0D68AD6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5,7998%</w:t>
            </w:r>
          </w:p>
        </w:tc>
      </w:tr>
      <w:tr w:rsidR="0054069E" w:rsidRPr="0045584F" w14:paraId="16A41AE4" w14:textId="77777777" w:rsidTr="0045584F">
        <w:trPr>
          <w:trHeight w:val="210"/>
        </w:trPr>
        <w:tc>
          <w:tcPr>
            <w:tcW w:w="1643" w:type="dxa"/>
            <w:tcBorders>
              <w:top w:val="nil"/>
              <w:left w:val="nil"/>
              <w:bottom w:val="nil"/>
              <w:right w:val="nil"/>
            </w:tcBorders>
            <w:shd w:val="clear" w:color="auto" w:fill="auto"/>
            <w:noWrap/>
            <w:vAlign w:val="bottom"/>
            <w:hideMark/>
          </w:tcPr>
          <w:p w14:paraId="07BF0DC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47802BB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1B1ABE1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FB365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5FC9F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D320F5" w14:textId="03D2426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6,0281%</w:t>
            </w:r>
          </w:p>
        </w:tc>
      </w:tr>
      <w:tr w:rsidR="0054069E" w:rsidRPr="0045584F" w14:paraId="7B89ECA7" w14:textId="77777777" w:rsidTr="0045584F">
        <w:trPr>
          <w:trHeight w:val="210"/>
        </w:trPr>
        <w:tc>
          <w:tcPr>
            <w:tcW w:w="1643" w:type="dxa"/>
            <w:tcBorders>
              <w:top w:val="nil"/>
              <w:left w:val="nil"/>
              <w:bottom w:val="nil"/>
              <w:right w:val="nil"/>
            </w:tcBorders>
            <w:shd w:val="clear" w:color="auto" w:fill="auto"/>
            <w:noWrap/>
            <w:vAlign w:val="bottom"/>
            <w:hideMark/>
          </w:tcPr>
          <w:p w14:paraId="30A8660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121</w:t>
            </w:r>
          </w:p>
        </w:tc>
        <w:tc>
          <w:tcPr>
            <w:tcW w:w="1545" w:type="dxa"/>
            <w:tcBorders>
              <w:top w:val="nil"/>
              <w:left w:val="nil"/>
              <w:bottom w:val="nil"/>
              <w:right w:val="nil"/>
            </w:tcBorders>
            <w:shd w:val="clear" w:color="auto" w:fill="auto"/>
            <w:noWrap/>
            <w:vAlign w:val="bottom"/>
            <w:hideMark/>
          </w:tcPr>
          <w:p w14:paraId="475F2C8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20/03/2031</w:t>
            </w:r>
          </w:p>
        </w:tc>
        <w:tc>
          <w:tcPr>
            <w:tcW w:w="869" w:type="dxa"/>
            <w:tcBorders>
              <w:top w:val="nil"/>
              <w:left w:val="nil"/>
              <w:bottom w:val="nil"/>
              <w:right w:val="nil"/>
            </w:tcBorders>
            <w:shd w:val="clear" w:color="auto" w:fill="auto"/>
            <w:noWrap/>
            <w:vAlign w:val="bottom"/>
            <w:hideMark/>
          </w:tcPr>
          <w:p w14:paraId="293B246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F097E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01396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036015" w14:textId="344B5E4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6,7084%</w:t>
            </w:r>
          </w:p>
        </w:tc>
      </w:tr>
      <w:tr w:rsidR="0054069E" w:rsidRPr="0045584F" w14:paraId="0DCFAD79" w14:textId="77777777" w:rsidTr="0045584F">
        <w:trPr>
          <w:trHeight w:val="210"/>
        </w:trPr>
        <w:tc>
          <w:tcPr>
            <w:tcW w:w="1643" w:type="dxa"/>
            <w:tcBorders>
              <w:top w:val="nil"/>
              <w:left w:val="nil"/>
              <w:bottom w:val="nil"/>
              <w:right w:val="nil"/>
            </w:tcBorders>
            <w:shd w:val="clear" w:color="auto" w:fill="auto"/>
            <w:noWrap/>
            <w:vAlign w:val="bottom"/>
            <w:hideMark/>
          </w:tcPr>
          <w:p w14:paraId="7548B99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122</w:t>
            </w:r>
          </w:p>
        </w:tc>
        <w:tc>
          <w:tcPr>
            <w:tcW w:w="1545" w:type="dxa"/>
            <w:tcBorders>
              <w:top w:val="nil"/>
              <w:left w:val="nil"/>
              <w:bottom w:val="nil"/>
              <w:right w:val="nil"/>
            </w:tcBorders>
            <w:shd w:val="clear" w:color="auto" w:fill="auto"/>
            <w:noWrap/>
            <w:vAlign w:val="bottom"/>
            <w:hideMark/>
          </w:tcPr>
          <w:p w14:paraId="020446C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20/04/2031</w:t>
            </w:r>
          </w:p>
        </w:tc>
        <w:tc>
          <w:tcPr>
            <w:tcW w:w="869" w:type="dxa"/>
            <w:tcBorders>
              <w:top w:val="nil"/>
              <w:left w:val="nil"/>
              <w:bottom w:val="nil"/>
              <w:right w:val="nil"/>
            </w:tcBorders>
            <w:shd w:val="clear" w:color="auto" w:fill="auto"/>
            <w:noWrap/>
            <w:vAlign w:val="bottom"/>
            <w:hideMark/>
          </w:tcPr>
          <w:p w14:paraId="791CC67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F6B29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2D9F2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4038CB" w14:textId="4A6C042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7,1132%</w:t>
            </w:r>
          </w:p>
        </w:tc>
      </w:tr>
      <w:tr w:rsidR="0054069E" w:rsidRPr="0045584F" w14:paraId="0FEDE72D" w14:textId="77777777" w:rsidTr="0045584F">
        <w:trPr>
          <w:trHeight w:val="210"/>
        </w:trPr>
        <w:tc>
          <w:tcPr>
            <w:tcW w:w="1643" w:type="dxa"/>
            <w:tcBorders>
              <w:top w:val="nil"/>
              <w:left w:val="nil"/>
              <w:bottom w:val="nil"/>
              <w:right w:val="nil"/>
            </w:tcBorders>
            <w:shd w:val="clear" w:color="auto" w:fill="auto"/>
            <w:noWrap/>
            <w:vAlign w:val="bottom"/>
            <w:hideMark/>
          </w:tcPr>
          <w:p w14:paraId="733EB9D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123</w:t>
            </w:r>
          </w:p>
        </w:tc>
        <w:tc>
          <w:tcPr>
            <w:tcW w:w="1545" w:type="dxa"/>
            <w:tcBorders>
              <w:top w:val="nil"/>
              <w:left w:val="nil"/>
              <w:bottom w:val="nil"/>
              <w:right w:val="nil"/>
            </w:tcBorders>
            <w:shd w:val="clear" w:color="auto" w:fill="auto"/>
            <w:noWrap/>
            <w:vAlign w:val="bottom"/>
            <w:hideMark/>
          </w:tcPr>
          <w:p w14:paraId="486B965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20/05/2031</w:t>
            </w:r>
          </w:p>
        </w:tc>
        <w:tc>
          <w:tcPr>
            <w:tcW w:w="869" w:type="dxa"/>
            <w:tcBorders>
              <w:top w:val="nil"/>
              <w:left w:val="nil"/>
              <w:bottom w:val="nil"/>
              <w:right w:val="nil"/>
            </w:tcBorders>
            <w:shd w:val="clear" w:color="auto" w:fill="auto"/>
            <w:noWrap/>
            <w:vAlign w:val="bottom"/>
            <w:hideMark/>
          </w:tcPr>
          <w:p w14:paraId="6273548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7FBA5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1C143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3F5006" w14:textId="2CE962B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7,7995%</w:t>
            </w:r>
          </w:p>
        </w:tc>
      </w:tr>
      <w:tr w:rsidR="0054069E" w:rsidRPr="0045584F" w14:paraId="750F820D" w14:textId="77777777" w:rsidTr="0045584F">
        <w:trPr>
          <w:trHeight w:val="210"/>
        </w:trPr>
        <w:tc>
          <w:tcPr>
            <w:tcW w:w="1643" w:type="dxa"/>
            <w:tcBorders>
              <w:top w:val="nil"/>
              <w:left w:val="nil"/>
              <w:bottom w:val="nil"/>
              <w:right w:val="nil"/>
            </w:tcBorders>
            <w:shd w:val="clear" w:color="auto" w:fill="auto"/>
            <w:noWrap/>
            <w:vAlign w:val="bottom"/>
            <w:hideMark/>
          </w:tcPr>
          <w:p w14:paraId="34CA598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124</w:t>
            </w:r>
          </w:p>
        </w:tc>
        <w:tc>
          <w:tcPr>
            <w:tcW w:w="1545" w:type="dxa"/>
            <w:tcBorders>
              <w:top w:val="nil"/>
              <w:left w:val="nil"/>
              <w:bottom w:val="nil"/>
              <w:right w:val="nil"/>
            </w:tcBorders>
            <w:shd w:val="clear" w:color="auto" w:fill="auto"/>
            <w:noWrap/>
            <w:vAlign w:val="bottom"/>
            <w:hideMark/>
          </w:tcPr>
          <w:p w14:paraId="51D9620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20/06/2031</w:t>
            </w:r>
          </w:p>
        </w:tc>
        <w:tc>
          <w:tcPr>
            <w:tcW w:w="869" w:type="dxa"/>
            <w:tcBorders>
              <w:top w:val="nil"/>
              <w:left w:val="nil"/>
              <w:bottom w:val="nil"/>
              <w:right w:val="nil"/>
            </w:tcBorders>
            <w:shd w:val="clear" w:color="auto" w:fill="auto"/>
            <w:noWrap/>
            <w:vAlign w:val="bottom"/>
            <w:hideMark/>
          </w:tcPr>
          <w:p w14:paraId="1B92025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711AC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1DF7B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B55877" w14:textId="107D69B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7,9565%</w:t>
            </w:r>
          </w:p>
        </w:tc>
      </w:tr>
      <w:tr w:rsidR="0054069E" w:rsidRPr="0045584F" w14:paraId="12CFB27D" w14:textId="77777777" w:rsidTr="0045584F">
        <w:trPr>
          <w:trHeight w:val="210"/>
        </w:trPr>
        <w:tc>
          <w:tcPr>
            <w:tcW w:w="1643" w:type="dxa"/>
            <w:tcBorders>
              <w:top w:val="nil"/>
              <w:left w:val="nil"/>
              <w:bottom w:val="nil"/>
              <w:right w:val="nil"/>
            </w:tcBorders>
            <w:shd w:val="clear" w:color="auto" w:fill="auto"/>
            <w:noWrap/>
            <w:vAlign w:val="bottom"/>
            <w:hideMark/>
          </w:tcPr>
          <w:p w14:paraId="6EFD2F1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125</w:t>
            </w:r>
          </w:p>
        </w:tc>
        <w:tc>
          <w:tcPr>
            <w:tcW w:w="1545" w:type="dxa"/>
            <w:tcBorders>
              <w:top w:val="nil"/>
              <w:left w:val="nil"/>
              <w:bottom w:val="nil"/>
              <w:right w:val="nil"/>
            </w:tcBorders>
            <w:shd w:val="clear" w:color="auto" w:fill="auto"/>
            <w:noWrap/>
            <w:vAlign w:val="bottom"/>
            <w:hideMark/>
          </w:tcPr>
          <w:p w14:paraId="0204AE0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20/07/2031</w:t>
            </w:r>
          </w:p>
        </w:tc>
        <w:tc>
          <w:tcPr>
            <w:tcW w:w="869" w:type="dxa"/>
            <w:tcBorders>
              <w:top w:val="nil"/>
              <w:left w:val="nil"/>
              <w:bottom w:val="nil"/>
              <w:right w:val="nil"/>
            </w:tcBorders>
            <w:shd w:val="clear" w:color="auto" w:fill="auto"/>
            <w:noWrap/>
            <w:vAlign w:val="bottom"/>
            <w:hideMark/>
          </w:tcPr>
          <w:p w14:paraId="0894CAD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3739F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B83DC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269930" w14:textId="364E4E4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8,0509%</w:t>
            </w:r>
          </w:p>
        </w:tc>
      </w:tr>
      <w:tr w:rsidR="0054069E" w:rsidRPr="0045584F" w14:paraId="2FF8E101" w14:textId="77777777" w:rsidTr="0045584F">
        <w:trPr>
          <w:trHeight w:val="210"/>
        </w:trPr>
        <w:tc>
          <w:tcPr>
            <w:tcW w:w="1643" w:type="dxa"/>
            <w:tcBorders>
              <w:top w:val="nil"/>
              <w:left w:val="nil"/>
              <w:bottom w:val="nil"/>
              <w:right w:val="nil"/>
            </w:tcBorders>
            <w:shd w:val="clear" w:color="auto" w:fill="auto"/>
            <w:noWrap/>
            <w:vAlign w:val="bottom"/>
            <w:hideMark/>
          </w:tcPr>
          <w:p w14:paraId="44FF163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126</w:t>
            </w:r>
          </w:p>
        </w:tc>
        <w:tc>
          <w:tcPr>
            <w:tcW w:w="1545" w:type="dxa"/>
            <w:tcBorders>
              <w:top w:val="nil"/>
              <w:left w:val="nil"/>
              <w:bottom w:val="nil"/>
              <w:right w:val="nil"/>
            </w:tcBorders>
            <w:shd w:val="clear" w:color="auto" w:fill="auto"/>
            <w:noWrap/>
            <w:vAlign w:val="bottom"/>
            <w:hideMark/>
          </w:tcPr>
          <w:p w14:paraId="090312C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20/08/2031</w:t>
            </w:r>
          </w:p>
        </w:tc>
        <w:tc>
          <w:tcPr>
            <w:tcW w:w="869" w:type="dxa"/>
            <w:tcBorders>
              <w:top w:val="nil"/>
              <w:left w:val="nil"/>
              <w:bottom w:val="nil"/>
              <w:right w:val="nil"/>
            </w:tcBorders>
            <w:shd w:val="clear" w:color="auto" w:fill="auto"/>
            <w:noWrap/>
            <w:vAlign w:val="bottom"/>
            <w:hideMark/>
          </w:tcPr>
          <w:p w14:paraId="55F4CA0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F7C8B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DCABB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B54A86" w14:textId="751DD2B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8,0654%</w:t>
            </w:r>
          </w:p>
        </w:tc>
      </w:tr>
      <w:tr w:rsidR="0054069E" w:rsidRPr="0045584F" w14:paraId="2B015D4B" w14:textId="77777777" w:rsidTr="0045584F">
        <w:trPr>
          <w:trHeight w:val="210"/>
        </w:trPr>
        <w:tc>
          <w:tcPr>
            <w:tcW w:w="1643" w:type="dxa"/>
            <w:tcBorders>
              <w:top w:val="nil"/>
              <w:left w:val="nil"/>
              <w:bottom w:val="nil"/>
              <w:right w:val="nil"/>
            </w:tcBorders>
            <w:shd w:val="clear" w:color="auto" w:fill="auto"/>
            <w:noWrap/>
            <w:vAlign w:val="bottom"/>
            <w:hideMark/>
          </w:tcPr>
          <w:p w14:paraId="79DCB39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127</w:t>
            </w:r>
          </w:p>
        </w:tc>
        <w:tc>
          <w:tcPr>
            <w:tcW w:w="1545" w:type="dxa"/>
            <w:tcBorders>
              <w:top w:val="nil"/>
              <w:left w:val="nil"/>
              <w:bottom w:val="nil"/>
              <w:right w:val="nil"/>
            </w:tcBorders>
            <w:shd w:val="clear" w:color="auto" w:fill="auto"/>
            <w:noWrap/>
            <w:vAlign w:val="bottom"/>
            <w:hideMark/>
          </w:tcPr>
          <w:p w14:paraId="22E3561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20/09/2031</w:t>
            </w:r>
          </w:p>
        </w:tc>
        <w:tc>
          <w:tcPr>
            <w:tcW w:w="869" w:type="dxa"/>
            <w:tcBorders>
              <w:top w:val="nil"/>
              <w:left w:val="nil"/>
              <w:bottom w:val="nil"/>
              <w:right w:val="nil"/>
            </w:tcBorders>
            <w:shd w:val="clear" w:color="auto" w:fill="auto"/>
            <w:noWrap/>
            <w:vAlign w:val="bottom"/>
            <w:hideMark/>
          </w:tcPr>
          <w:p w14:paraId="066B8CD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0733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4BD6B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787A86" w14:textId="142A411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8,0387%</w:t>
            </w:r>
          </w:p>
        </w:tc>
      </w:tr>
      <w:tr w:rsidR="0054069E" w:rsidRPr="0045584F" w14:paraId="719A9D06" w14:textId="77777777" w:rsidTr="0045584F">
        <w:trPr>
          <w:trHeight w:val="210"/>
        </w:trPr>
        <w:tc>
          <w:tcPr>
            <w:tcW w:w="1643" w:type="dxa"/>
            <w:tcBorders>
              <w:top w:val="nil"/>
              <w:left w:val="nil"/>
              <w:bottom w:val="nil"/>
              <w:right w:val="nil"/>
            </w:tcBorders>
            <w:shd w:val="clear" w:color="auto" w:fill="auto"/>
            <w:noWrap/>
            <w:vAlign w:val="bottom"/>
            <w:hideMark/>
          </w:tcPr>
          <w:p w14:paraId="6E64CE5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128</w:t>
            </w:r>
          </w:p>
        </w:tc>
        <w:tc>
          <w:tcPr>
            <w:tcW w:w="1545" w:type="dxa"/>
            <w:tcBorders>
              <w:top w:val="nil"/>
              <w:left w:val="nil"/>
              <w:bottom w:val="nil"/>
              <w:right w:val="nil"/>
            </w:tcBorders>
            <w:shd w:val="clear" w:color="auto" w:fill="auto"/>
            <w:noWrap/>
            <w:vAlign w:val="bottom"/>
            <w:hideMark/>
          </w:tcPr>
          <w:p w14:paraId="2C4C3C5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20/10/2031</w:t>
            </w:r>
          </w:p>
        </w:tc>
        <w:tc>
          <w:tcPr>
            <w:tcW w:w="869" w:type="dxa"/>
            <w:tcBorders>
              <w:top w:val="nil"/>
              <w:left w:val="nil"/>
              <w:bottom w:val="nil"/>
              <w:right w:val="nil"/>
            </w:tcBorders>
            <w:shd w:val="clear" w:color="auto" w:fill="auto"/>
            <w:noWrap/>
            <w:vAlign w:val="bottom"/>
            <w:hideMark/>
          </w:tcPr>
          <w:p w14:paraId="03B2B42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B56BD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F7221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E3F0D4" w14:textId="340F5A8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8,4986%</w:t>
            </w:r>
          </w:p>
        </w:tc>
      </w:tr>
      <w:tr w:rsidR="0054069E" w:rsidRPr="0045584F" w14:paraId="3EA6CB6A" w14:textId="77777777" w:rsidTr="0045584F">
        <w:trPr>
          <w:trHeight w:val="210"/>
        </w:trPr>
        <w:tc>
          <w:tcPr>
            <w:tcW w:w="1643" w:type="dxa"/>
            <w:tcBorders>
              <w:top w:val="nil"/>
              <w:left w:val="nil"/>
              <w:bottom w:val="nil"/>
              <w:right w:val="nil"/>
            </w:tcBorders>
            <w:shd w:val="clear" w:color="auto" w:fill="auto"/>
            <w:noWrap/>
            <w:vAlign w:val="bottom"/>
            <w:hideMark/>
          </w:tcPr>
          <w:p w14:paraId="5386EF3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129</w:t>
            </w:r>
          </w:p>
        </w:tc>
        <w:tc>
          <w:tcPr>
            <w:tcW w:w="1545" w:type="dxa"/>
            <w:tcBorders>
              <w:top w:val="nil"/>
              <w:left w:val="nil"/>
              <w:bottom w:val="nil"/>
              <w:right w:val="nil"/>
            </w:tcBorders>
            <w:shd w:val="clear" w:color="auto" w:fill="auto"/>
            <w:noWrap/>
            <w:vAlign w:val="bottom"/>
            <w:hideMark/>
          </w:tcPr>
          <w:p w14:paraId="7A94949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20/11/2031</w:t>
            </w:r>
          </w:p>
        </w:tc>
        <w:tc>
          <w:tcPr>
            <w:tcW w:w="869" w:type="dxa"/>
            <w:tcBorders>
              <w:top w:val="nil"/>
              <w:left w:val="nil"/>
              <w:bottom w:val="nil"/>
              <w:right w:val="nil"/>
            </w:tcBorders>
            <w:shd w:val="clear" w:color="auto" w:fill="auto"/>
            <w:noWrap/>
            <w:vAlign w:val="bottom"/>
            <w:hideMark/>
          </w:tcPr>
          <w:p w14:paraId="3115E6E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48420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18CD2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83DC49" w14:textId="4C10EB1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8,4674%</w:t>
            </w:r>
          </w:p>
        </w:tc>
      </w:tr>
      <w:tr w:rsidR="0054069E" w:rsidRPr="0045584F" w14:paraId="5D52447F" w14:textId="77777777" w:rsidTr="0045584F">
        <w:trPr>
          <w:trHeight w:val="210"/>
        </w:trPr>
        <w:tc>
          <w:tcPr>
            <w:tcW w:w="1643" w:type="dxa"/>
            <w:tcBorders>
              <w:top w:val="nil"/>
              <w:left w:val="nil"/>
              <w:bottom w:val="nil"/>
              <w:right w:val="nil"/>
            </w:tcBorders>
            <w:shd w:val="clear" w:color="auto" w:fill="auto"/>
            <w:noWrap/>
            <w:vAlign w:val="bottom"/>
            <w:hideMark/>
          </w:tcPr>
          <w:p w14:paraId="1FD674C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130</w:t>
            </w:r>
          </w:p>
        </w:tc>
        <w:tc>
          <w:tcPr>
            <w:tcW w:w="1545" w:type="dxa"/>
            <w:tcBorders>
              <w:top w:val="nil"/>
              <w:left w:val="nil"/>
              <w:bottom w:val="nil"/>
              <w:right w:val="nil"/>
            </w:tcBorders>
            <w:shd w:val="clear" w:color="auto" w:fill="auto"/>
            <w:noWrap/>
            <w:vAlign w:val="bottom"/>
            <w:hideMark/>
          </w:tcPr>
          <w:p w14:paraId="0149E26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20/12/2031</w:t>
            </w:r>
          </w:p>
        </w:tc>
        <w:tc>
          <w:tcPr>
            <w:tcW w:w="869" w:type="dxa"/>
            <w:tcBorders>
              <w:top w:val="nil"/>
              <w:left w:val="nil"/>
              <w:bottom w:val="nil"/>
              <w:right w:val="nil"/>
            </w:tcBorders>
            <w:shd w:val="clear" w:color="auto" w:fill="auto"/>
            <w:noWrap/>
            <w:vAlign w:val="bottom"/>
            <w:hideMark/>
          </w:tcPr>
          <w:p w14:paraId="0A7EB46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DA9A7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65D46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91BED1" w14:textId="4016FF4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9,1375%</w:t>
            </w:r>
          </w:p>
        </w:tc>
      </w:tr>
      <w:tr w:rsidR="0054069E" w:rsidRPr="0045584F" w14:paraId="78F13DAA" w14:textId="77777777" w:rsidTr="0045584F">
        <w:trPr>
          <w:trHeight w:val="210"/>
        </w:trPr>
        <w:tc>
          <w:tcPr>
            <w:tcW w:w="1643" w:type="dxa"/>
            <w:tcBorders>
              <w:top w:val="nil"/>
              <w:left w:val="nil"/>
              <w:bottom w:val="nil"/>
              <w:right w:val="nil"/>
            </w:tcBorders>
            <w:shd w:val="clear" w:color="auto" w:fill="auto"/>
            <w:noWrap/>
            <w:vAlign w:val="bottom"/>
            <w:hideMark/>
          </w:tcPr>
          <w:p w14:paraId="381A9D8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131</w:t>
            </w:r>
          </w:p>
        </w:tc>
        <w:tc>
          <w:tcPr>
            <w:tcW w:w="1545" w:type="dxa"/>
            <w:tcBorders>
              <w:top w:val="nil"/>
              <w:left w:val="nil"/>
              <w:bottom w:val="nil"/>
              <w:right w:val="nil"/>
            </w:tcBorders>
            <w:shd w:val="clear" w:color="auto" w:fill="auto"/>
            <w:noWrap/>
            <w:vAlign w:val="bottom"/>
            <w:hideMark/>
          </w:tcPr>
          <w:p w14:paraId="701ABC6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20/01/2032</w:t>
            </w:r>
          </w:p>
        </w:tc>
        <w:tc>
          <w:tcPr>
            <w:tcW w:w="869" w:type="dxa"/>
            <w:tcBorders>
              <w:top w:val="nil"/>
              <w:left w:val="nil"/>
              <w:bottom w:val="nil"/>
              <w:right w:val="nil"/>
            </w:tcBorders>
            <w:shd w:val="clear" w:color="auto" w:fill="auto"/>
            <w:noWrap/>
            <w:vAlign w:val="bottom"/>
            <w:hideMark/>
          </w:tcPr>
          <w:p w14:paraId="4CBBA71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071E1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1B0DC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ED9EC9" w14:textId="4D4D578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10,0360%</w:t>
            </w:r>
          </w:p>
        </w:tc>
      </w:tr>
      <w:tr w:rsidR="0054069E" w:rsidRPr="0045584F" w14:paraId="5048DF6C" w14:textId="77777777" w:rsidTr="0045584F">
        <w:trPr>
          <w:trHeight w:val="210"/>
        </w:trPr>
        <w:tc>
          <w:tcPr>
            <w:tcW w:w="1643" w:type="dxa"/>
            <w:tcBorders>
              <w:top w:val="nil"/>
              <w:left w:val="nil"/>
              <w:bottom w:val="nil"/>
              <w:right w:val="nil"/>
            </w:tcBorders>
            <w:shd w:val="clear" w:color="auto" w:fill="auto"/>
            <w:noWrap/>
            <w:vAlign w:val="bottom"/>
            <w:hideMark/>
          </w:tcPr>
          <w:p w14:paraId="59D788E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132</w:t>
            </w:r>
          </w:p>
        </w:tc>
        <w:tc>
          <w:tcPr>
            <w:tcW w:w="1545" w:type="dxa"/>
            <w:tcBorders>
              <w:top w:val="nil"/>
              <w:left w:val="nil"/>
              <w:bottom w:val="nil"/>
              <w:right w:val="nil"/>
            </w:tcBorders>
            <w:shd w:val="clear" w:color="auto" w:fill="auto"/>
            <w:noWrap/>
            <w:vAlign w:val="bottom"/>
            <w:hideMark/>
          </w:tcPr>
          <w:p w14:paraId="3CAB361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20/02/2032</w:t>
            </w:r>
          </w:p>
        </w:tc>
        <w:tc>
          <w:tcPr>
            <w:tcW w:w="869" w:type="dxa"/>
            <w:tcBorders>
              <w:top w:val="nil"/>
              <w:left w:val="nil"/>
              <w:bottom w:val="nil"/>
              <w:right w:val="nil"/>
            </w:tcBorders>
            <w:shd w:val="clear" w:color="auto" w:fill="auto"/>
            <w:noWrap/>
            <w:vAlign w:val="bottom"/>
            <w:hideMark/>
          </w:tcPr>
          <w:p w14:paraId="0F480BF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FEFDB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58DF5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7C5EAD" w14:textId="2B22FFF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10,5531%</w:t>
            </w:r>
          </w:p>
        </w:tc>
      </w:tr>
      <w:tr w:rsidR="0054069E" w:rsidRPr="0045584F" w14:paraId="04B2128D" w14:textId="77777777" w:rsidTr="0045584F">
        <w:trPr>
          <w:trHeight w:val="210"/>
        </w:trPr>
        <w:tc>
          <w:tcPr>
            <w:tcW w:w="1643" w:type="dxa"/>
            <w:tcBorders>
              <w:top w:val="nil"/>
              <w:left w:val="nil"/>
              <w:bottom w:val="nil"/>
              <w:right w:val="nil"/>
            </w:tcBorders>
            <w:shd w:val="clear" w:color="auto" w:fill="auto"/>
            <w:noWrap/>
            <w:vAlign w:val="bottom"/>
            <w:hideMark/>
          </w:tcPr>
          <w:p w14:paraId="16B0248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133</w:t>
            </w:r>
          </w:p>
        </w:tc>
        <w:tc>
          <w:tcPr>
            <w:tcW w:w="1545" w:type="dxa"/>
            <w:tcBorders>
              <w:top w:val="nil"/>
              <w:left w:val="nil"/>
              <w:bottom w:val="nil"/>
              <w:right w:val="nil"/>
            </w:tcBorders>
            <w:shd w:val="clear" w:color="auto" w:fill="auto"/>
            <w:noWrap/>
            <w:vAlign w:val="bottom"/>
            <w:hideMark/>
          </w:tcPr>
          <w:p w14:paraId="7E751C6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20/03/2032</w:t>
            </w:r>
          </w:p>
        </w:tc>
        <w:tc>
          <w:tcPr>
            <w:tcW w:w="869" w:type="dxa"/>
            <w:tcBorders>
              <w:top w:val="nil"/>
              <w:left w:val="nil"/>
              <w:bottom w:val="nil"/>
              <w:right w:val="nil"/>
            </w:tcBorders>
            <w:shd w:val="clear" w:color="auto" w:fill="auto"/>
            <w:noWrap/>
            <w:vAlign w:val="bottom"/>
            <w:hideMark/>
          </w:tcPr>
          <w:p w14:paraId="6DCFE72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E3722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9EF17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A193DB" w14:textId="78C1F26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11,3263%</w:t>
            </w:r>
          </w:p>
        </w:tc>
      </w:tr>
      <w:tr w:rsidR="0054069E" w:rsidRPr="0045584F" w14:paraId="4F5883B2" w14:textId="77777777" w:rsidTr="0045584F">
        <w:trPr>
          <w:trHeight w:val="210"/>
        </w:trPr>
        <w:tc>
          <w:tcPr>
            <w:tcW w:w="1643" w:type="dxa"/>
            <w:tcBorders>
              <w:top w:val="nil"/>
              <w:left w:val="nil"/>
              <w:bottom w:val="nil"/>
              <w:right w:val="nil"/>
            </w:tcBorders>
            <w:shd w:val="clear" w:color="auto" w:fill="auto"/>
            <w:noWrap/>
            <w:vAlign w:val="bottom"/>
            <w:hideMark/>
          </w:tcPr>
          <w:p w14:paraId="3E7E647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134</w:t>
            </w:r>
          </w:p>
        </w:tc>
        <w:tc>
          <w:tcPr>
            <w:tcW w:w="1545" w:type="dxa"/>
            <w:tcBorders>
              <w:top w:val="nil"/>
              <w:left w:val="nil"/>
              <w:bottom w:val="nil"/>
              <w:right w:val="nil"/>
            </w:tcBorders>
            <w:shd w:val="clear" w:color="auto" w:fill="auto"/>
            <w:noWrap/>
            <w:vAlign w:val="bottom"/>
            <w:hideMark/>
          </w:tcPr>
          <w:p w14:paraId="11E120B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20/04/2032</w:t>
            </w:r>
          </w:p>
        </w:tc>
        <w:tc>
          <w:tcPr>
            <w:tcW w:w="869" w:type="dxa"/>
            <w:tcBorders>
              <w:top w:val="nil"/>
              <w:left w:val="nil"/>
              <w:bottom w:val="nil"/>
              <w:right w:val="nil"/>
            </w:tcBorders>
            <w:shd w:val="clear" w:color="auto" w:fill="auto"/>
            <w:noWrap/>
            <w:vAlign w:val="bottom"/>
            <w:hideMark/>
          </w:tcPr>
          <w:p w14:paraId="04B1E80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1E0CB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DA6B3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513485" w14:textId="437E480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11,8083%</w:t>
            </w:r>
          </w:p>
        </w:tc>
      </w:tr>
      <w:tr w:rsidR="0054069E" w:rsidRPr="0045584F" w14:paraId="4E8F2BF9" w14:textId="77777777" w:rsidTr="0045584F">
        <w:trPr>
          <w:trHeight w:val="210"/>
        </w:trPr>
        <w:tc>
          <w:tcPr>
            <w:tcW w:w="1643" w:type="dxa"/>
            <w:tcBorders>
              <w:top w:val="nil"/>
              <w:left w:val="nil"/>
              <w:bottom w:val="nil"/>
              <w:right w:val="nil"/>
            </w:tcBorders>
            <w:shd w:val="clear" w:color="auto" w:fill="auto"/>
            <w:noWrap/>
            <w:vAlign w:val="bottom"/>
            <w:hideMark/>
          </w:tcPr>
          <w:p w14:paraId="11C1120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135</w:t>
            </w:r>
          </w:p>
        </w:tc>
        <w:tc>
          <w:tcPr>
            <w:tcW w:w="1545" w:type="dxa"/>
            <w:tcBorders>
              <w:top w:val="nil"/>
              <w:left w:val="nil"/>
              <w:bottom w:val="nil"/>
              <w:right w:val="nil"/>
            </w:tcBorders>
            <w:shd w:val="clear" w:color="auto" w:fill="auto"/>
            <w:noWrap/>
            <w:vAlign w:val="bottom"/>
            <w:hideMark/>
          </w:tcPr>
          <w:p w14:paraId="36DDE35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20/05/2032</w:t>
            </w:r>
          </w:p>
        </w:tc>
        <w:tc>
          <w:tcPr>
            <w:tcW w:w="869" w:type="dxa"/>
            <w:tcBorders>
              <w:top w:val="nil"/>
              <w:left w:val="nil"/>
              <w:bottom w:val="nil"/>
              <w:right w:val="nil"/>
            </w:tcBorders>
            <w:shd w:val="clear" w:color="auto" w:fill="auto"/>
            <w:noWrap/>
            <w:vAlign w:val="bottom"/>
            <w:hideMark/>
          </w:tcPr>
          <w:p w14:paraId="7966AAE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B6A81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5B94A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61E4B1" w14:textId="5E9E9EF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12,2858%</w:t>
            </w:r>
          </w:p>
        </w:tc>
      </w:tr>
      <w:tr w:rsidR="0054069E" w:rsidRPr="0045584F" w14:paraId="608C0C0E" w14:textId="77777777" w:rsidTr="0045584F">
        <w:trPr>
          <w:trHeight w:val="210"/>
        </w:trPr>
        <w:tc>
          <w:tcPr>
            <w:tcW w:w="1643" w:type="dxa"/>
            <w:tcBorders>
              <w:top w:val="nil"/>
              <w:left w:val="nil"/>
              <w:bottom w:val="nil"/>
              <w:right w:val="nil"/>
            </w:tcBorders>
            <w:shd w:val="clear" w:color="auto" w:fill="auto"/>
            <w:noWrap/>
            <w:vAlign w:val="bottom"/>
            <w:hideMark/>
          </w:tcPr>
          <w:p w14:paraId="6596C8D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136</w:t>
            </w:r>
          </w:p>
        </w:tc>
        <w:tc>
          <w:tcPr>
            <w:tcW w:w="1545" w:type="dxa"/>
            <w:tcBorders>
              <w:top w:val="nil"/>
              <w:left w:val="nil"/>
              <w:bottom w:val="nil"/>
              <w:right w:val="nil"/>
            </w:tcBorders>
            <w:shd w:val="clear" w:color="auto" w:fill="auto"/>
            <w:noWrap/>
            <w:vAlign w:val="bottom"/>
            <w:hideMark/>
          </w:tcPr>
          <w:p w14:paraId="64A3FB0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20/06/2032</w:t>
            </w:r>
          </w:p>
        </w:tc>
        <w:tc>
          <w:tcPr>
            <w:tcW w:w="869" w:type="dxa"/>
            <w:tcBorders>
              <w:top w:val="nil"/>
              <w:left w:val="nil"/>
              <w:bottom w:val="nil"/>
              <w:right w:val="nil"/>
            </w:tcBorders>
            <w:shd w:val="clear" w:color="auto" w:fill="auto"/>
            <w:noWrap/>
            <w:vAlign w:val="bottom"/>
            <w:hideMark/>
          </w:tcPr>
          <w:p w14:paraId="01E33A3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3CA8D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272D8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0AA5EC" w14:textId="06465DA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12,7292%</w:t>
            </w:r>
          </w:p>
        </w:tc>
      </w:tr>
      <w:tr w:rsidR="0054069E" w:rsidRPr="0045584F" w14:paraId="3383830D" w14:textId="77777777" w:rsidTr="0045584F">
        <w:trPr>
          <w:trHeight w:val="210"/>
        </w:trPr>
        <w:tc>
          <w:tcPr>
            <w:tcW w:w="1643" w:type="dxa"/>
            <w:tcBorders>
              <w:top w:val="nil"/>
              <w:left w:val="nil"/>
              <w:bottom w:val="nil"/>
              <w:right w:val="nil"/>
            </w:tcBorders>
            <w:shd w:val="clear" w:color="auto" w:fill="auto"/>
            <w:noWrap/>
            <w:vAlign w:val="bottom"/>
            <w:hideMark/>
          </w:tcPr>
          <w:p w14:paraId="77B75D4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137</w:t>
            </w:r>
          </w:p>
        </w:tc>
        <w:tc>
          <w:tcPr>
            <w:tcW w:w="1545" w:type="dxa"/>
            <w:tcBorders>
              <w:top w:val="nil"/>
              <w:left w:val="nil"/>
              <w:bottom w:val="nil"/>
              <w:right w:val="nil"/>
            </w:tcBorders>
            <w:shd w:val="clear" w:color="auto" w:fill="auto"/>
            <w:noWrap/>
            <w:vAlign w:val="bottom"/>
            <w:hideMark/>
          </w:tcPr>
          <w:p w14:paraId="5082DAF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20/07/2032</w:t>
            </w:r>
          </w:p>
        </w:tc>
        <w:tc>
          <w:tcPr>
            <w:tcW w:w="869" w:type="dxa"/>
            <w:tcBorders>
              <w:top w:val="nil"/>
              <w:left w:val="nil"/>
              <w:bottom w:val="nil"/>
              <w:right w:val="nil"/>
            </w:tcBorders>
            <w:shd w:val="clear" w:color="auto" w:fill="auto"/>
            <w:noWrap/>
            <w:vAlign w:val="bottom"/>
            <w:hideMark/>
          </w:tcPr>
          <w:p w14:paraId="4718068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BF7B7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EFE82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A935D8" w14:textId="548482C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13,7714%</w:t>
            </w:r>
          </w:p>
        </w:tc>
      </w:tr>
      <w:tr w:rsidR="0054069E" w:rsidRPr="0045584F" w14:paraId="00E4BBC9" w14:textId="77777777" w:rsidTr="0045584F">
        <w:trPr>
          <w:trHeight w:val="210"/>
        </w:trPr>
        <w:tc>
          <w:tcPr>
            <w:tcW w:w="1643" w:type="dxa"/>
            <w:tcBorders>
              <w:top w:val="nil"/>
              <w:left w:val="nil"/>
              <w:bottom w:val="nil"/>
              <w:right w:val="nil"/>
            </w:tcBorders>
            <w:shd w:val="clear" w:color="auto" w:fill="auto"/>
            <w:noWrap/>
            <w:vAlign w:val="bottom"/>
            <w:hideMark/>
          </w:tcPr>
          <w:p w14:paraId="57474C8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138</w:t>
            </w:r>
          </w:p>
        </w:tc>
        <w:tc>
          <w:tcPr>
            <w:tcW w:w="1545" w:type="dxa"/>
            <w:tcBorders>
              <w:top w:val="nil"/>
              <w:left w:val="nil"/>
              <w:bottom w:val="nil"/>
              <w:right w:val="nil"/>
            </w:tcBorders>
            <w:shd w:val="clear" w:color="auto" w:fill="auto"/>
            <w:noWrap/>
            <w:vAlign w:val="bottom"/>
            <w:hideMark/>
          </w:tcPr>
          <w:p w14:paraId="6550E4A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20/08/2032</w:t>
            </w:r>
          </w:p>
        </w:tc>
        <w:tc>
          <w:tcPr>
            <w:tcW w:w="869" w:type="dxa"/>
            <w:tcBorders>
              <w:top w:val="nil"/>
              <w:left w:val="nil"/>
              <w:bottom w:val="nil"/>
              <w:right w:val="nil"/>
            </w:tcBorders>
            <w:shd w:val="clear" w:color="auto" w:fill="auto"/>
            <w:noWrap/>
            <w:vAlign w:val="bottom"/>
            <w:hideMark/>
          </w:tcPr>
          <w:p w14:paraId="6B620C8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867F2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C9410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D184EA" w14:textId="7A9ABAD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15,3946%</w:t>
            </w:r>
          </w:p>
        </w:tc>
      </w:tr>
      <w:tr w:rsidR="0054069E" w:rsidRPr="0045584F" w14:paraId="7C128FBB" w14:textId="77777777" w:rsidTr="0045584F">
        <w:trPr>
          <w:trHeight w:val="210"/>
        </w:trPr>
        <w:tc>
          <w:tcPr>
            <w:tcW w:w="1643" w:type="dxa"/>
            <w:tcBorders>
              <w:top w:val="nil"/>
              <w:left w:val="nil"/>
              <w:bottom w:val="nil"/>
              <w:right w:val="nil"/>
            </w:tcBorders>
            <w:shd w:val="clear" w:color="auto" w:fill="auto"/>
            <w:noWrap/>
            <w:vAlign w:val="bottom"/>
            <w:hideMark/>
          </w:tcPr>
          <w:p w14:paraId="6204B9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139</w:t>
            </w:r>
          </w:p>
        </w:tc>
        <w:tc>
          <w:tcPr>
            <w:tcW w:w="1545" w:type="dxa"/>
            <w:tcBorders>
              <w:top w:val="nil"/>
              <w:left w:val="nil"/>
              <w:bottom w:val="nil"/>
              <w:right w:val="nil"/>
            </w:tcBorders>
            <w:shd w:val="clear" w:color="auto" w:fill="auto"/>
            <w:noWrap/>
            <w:vAlign w:val="bottom"/>
            <w:hideMark/>
          </w:tcPr>
          <w:p w14:paraId="6A3B30E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20/09/2032</w:t>
            </w:r>
          </w:p>
        </w:tc>
        <w:tc>
          <w:tcPr>
            <w:tcW w:w="869" w:type="dxa"/>
            <w:tcBorders>
              <w:top w:val="nil"/>
              <w:left w:val="nil"/>
              <w:bottom w:val="nil"/>
              <w:right w:val="nil"/>
            </w:tcBorders>
            <w:shd w:val="clear" w:color="auto" w:fill="auto"/>
            <w:noWrap/>
            <w:vAlign w:val="bottom"/>
            <w:hideMark/>
          </w:tcPr>
          <w:p w14:paraId="7BD0A42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354A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659F5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9DF025" w14:textId="1CFF28D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15,9295%</w:t>
            </w:r>
          </w:p>
        </w:tc>
      </w:tr>
      <w:tr w:rsidR="0054069E" w:rsidRPr="0045584F" w14:paraId="43A07F5F" w14:textId="77777777" w:rsidTr="0045584F">
        <w:trPr>
          <w:trHeight w:val="210"/>
        </w:trPr>
        <w:tc>
          <w:tcPr>
            <w:tcW w:w="1643" w:type="dxa"/>
            <w:tcBorders>
              <w:top w:val="nil"/>
              <w:left w:val="nil"/>
              <w:bottom w:val="nil"/>
              <w:right w:val="nil"/>
            </w:tcBorders>
            <w:shd w:val="clear" w:color="auto" w:fill="auto"/>
            <w:noWrap/>
            <w:vAlign w:val="bottom"/>
            <w:hideMark/>
          </w:tcPr>
          <w:p w14:paraId="6F21066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140</w:t>
            </w:r>
          </w:p>
        </w:tc>
        <w:tc>
          <w:tcPr>
            <w:tcW w:w="1545" w:type="dxa"/>
            <w:tcBorders>
              <w:top w:val="nil"/>
              <w:left w:val="nil"/>
              <w:bottom w:val="nil"/>
              <w:right w:val="nil"/>
            </w:tcBorders>
            <w:shd w:val="clear" w:color="auto" w:fill="auto"/>
            <w:noWrap/>
            <w:vAlign w:val="bottom"/>
            <w:hideMark/>
          </w:tcPr>
          <w:p w14:paraId="60FF4E7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20/10/2032</w:t>
            </w:r>
          </w:p>
        </w:tc>
        <w:tc>
          <w:tcPr>
            <w:tcW w:w="869" w:type="dxa"/>
            <w:tcBorders>
              <w:top w:val="nil"/>
              <w:left w:val="nil"/>
              <w:bottom w:val="nil"/>
              <w:right w:val="nil"/>
            </w:tcBorders>
            <w:shd w:val="clear" w:color="auto" w:fill="auto"/>
            <w:noWrap/>
            <w:vAlign w:val="bottom"/>
            <w:hideMark/>
          </w:tcPr>
          <w:p w14:paraId="3D73371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14C50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D81B7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A2E10D" w14:textId="03CFA73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16,8486%</w:t>
            </w:r>
          </w:p>
        </w:tc>
      </w:tr>
      <w:tr w:rsidR="0054069E" w:rsidRPr="0045584F" w14:paraId="6EDBE00B" w14:textId="77777777" w:rsidTr="0045584F">
        <w:trPr>
          <w:trHeight w:val="210"/>
        </w:trPr>
        <w:tc>
          <w:tcPr>
            <w:tcW w:w="1643" w:type="dxa"/>
            <w:tcBorders>
              <w:top w:val="nil"/>
              <w:left w:val="nil"/>
              <w:bottom w:val="nil"/>
              <w:right w:val="nil"/>
            </w:tcBorders>
            <w:shd w:val="clear" w:color="auto" w:fill="auto"/>
            <w:noWrap/>
            <w:vAlign w:val="bottom"/>
            <w:hideMark/>
          </w:tcPr>
          <w:p w14:paraId="7F433C9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141</w:t>
            </w:r>
          </w:p>
        </w:tc>
        <w:tc>
          <w:tcPr>
            <w:tcW w:w="1545" w:type="dxa"/>
            <w:tcBorders>
              <w:top w:val="nil"/>
              <w:left w:val="nil"/>
              <w:bottom w:val="nil"/>
              <w:right w:val="nil"/>
            </w:tcBorders>
            <w:shd w:val="clear" w:color="auto" w:fill="auto"/>
            <w:noWrap/>
            <w:vAlign w:val="bottom"/>
            <w:hideMark/>
          </w:tcPr>
          <w:p w14:paraId="51779DC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20/11/2032</w:t>
            </w:r>
          </w:p>
        </w:tc>
        <w:tc>
          <w:tcPr>
            <w:tcW w:w="869" w:type="dxa"/>
            <w:tcBorders>
              <w:top w:val="nil"/>
              <w:left w:val="nil"/>
              <w:bottom w:val="nil"/>
              <w:right w:val="nil"/>
            </w:tcBorders>
            <w:shd w:val="clear" w:color="auto" w:fill="auto"/>
            <w:noWrap/>
            <w:vAlign w:val="bottom"/>
            <w:hideMark/>
          </w:tcPr>
          <w:p w14:paraId="74EDCFE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4E02F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D3EDE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5BB282" w14:textId="504F99C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15,2811%</w:t>
            </w:r>
          </w:p>
        </w:tc>
      </w:tr>
      <w:tr w:rsidR="0054069E" w:rsidRPr="0045584F" w14:paraId="33D8B2A3" w14:textId="77777777" w:rsidTr="0045584F">
        <w:trPr>
          <w:trHeight w:val="210"/>
        </w:trPr>
        <w:tc>
          <w:tcPr>
            <w:tcW w:w="1643" w:type="dxa"/>
            <w:tcBorders>
              <w:top w:val="nil"/>
              <w:left w:val="nil"/>
              <w:bottom w:val="nil"/>
              <w:right w:val="nil"/>
            </w:tcBorders>
            <w:shd w:val="clear" w:color="auto" w:fill="auto"/>
            <w:noWrap/>
            <w:vAlign w:val="bottom"/>
            <w:hideMark/>
          </w:tcPr>
          <w:p w14:paraId="042EF66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142</w:t>
            </w:r>
          </w:p>
        </w:tc>
        <w:tc>
          <w:tcPr>
            <w:tcW w:w="1545" w:type="dxa"/>
            <w:tcBorders>
              <w:top w:val="nil"/>
              <w:left w:val="nil"/>
              <w:bottom w:val="nil"/>
              <w:right w:val="nil"/>
            </w:tcBorders>
            <w:shd w:val="clear" w:color="auto" w:fill="auto"/>
            <w:noWrap/>
            <w:vAlign w:val="bottom"/>
            <w:hideMark/>
          </w:tcPr>
          <w:p w14:paraId="18AF1F7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20/12/2032</w:t>
            </w:r>
          </w:p>
        </w:tc>
        <w:tc>
          <w:tcPr>
            <w:tcW w:w="869" w:type="dxa"/>
            <w:tcBorders>
              <w:top w:val="nil"/>
              <w:left w:val="nil"/>
              <w:bottom w:val="nil"/>
              <w:right w:val="nil"/>
            </w:tcBorders>
            <w:shd w:val="clear" w:color="auto" w:fill="auto"/>
            <w:noWrap/>
            <w:vAlign w:val="bottom"/>
            <w:hideMark/>
          </w:tcPr>
          <w:p w14:paraId="1157CAF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1317C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85607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D300F6" w14:textId="18CBB0E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15,8464%</w:t>
            </w:r>
          </w:p>
        </w:tc>
      </w:tr>
      <w:tr w:rsidR="0054069E" w:rsidRPr="0045584F" w14:paraId="3350ABA6" w14:textId="77777777" w:rsidTr="0045584F">
        <w:trPr>
          <w:trHeight w:val="210"/>
        </w:trPr>
        <w:tc>
          <w:tcPr>
            <w:tcW w:w="1643" w:type="dxa"/>
            <w:tcBorders>
              <w:top w:val="nil"/>
              <w:left w:val="nil"/>
              <w:bottom w:val="nil"/>
              <w:right w:val="nil"/>
            </w:tcBorders>
            <w:shd w:val="clear" w:color="auto" w:fill="auto"/>
            <w:noWrap/>
            <w:vAlign w:val="bottom"/>
            <w:hideMark/>
          </w:tcPr>
          <w:p w14:paraId="1B49E5D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143</w:t>
            </w:r>
          </w:p>
        </w:tc>
        <w:tc>
          <w:tcPr>
            <w:tcW w:w="1545" w:type="dxa"/>
            <w:tcBorders>
              <w:top w:val="nil"/>
              <w:left w:val="nil"/>
              <w:bottom w:val="nil"/>
              <w:right w:val="nil"/>
            </w:tcBorders>
            <w:shd w:val="clear" w:color="auto" w:fill="auto"/>
            <w:noWrap/>
            <w:vAlign w:val="bottom"/>
            <w:hideMark/>
          </w:tcPr>
          <w:p w14:paraId="7D024B2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20/01/2033</w:t>
            </w:r>
          </w:p>
        </w:tc>
        <w:tc>
          <w:tcPr>
            <w:tcW w:w="869" w:type="dxa"/>
            <w:tcBorders>
              <w:top w:val="nil"/>
              <w:left w:val="nil"/>
              <w:bottom w:val="nil"/>
              <w:right w:val="nil"/>
            </w:tcBorders>
            <w:shd w:val="clear" w:color="auto" w:fill="auto"/>
            <w:noWrap/>
            <w:vAlign w:val="bottom"/>
            <w:hideMark/>
          </w:tcPr>
          <w:p w14:paraId="5C0A1B4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C4E28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336BA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B59CE4" w14:textId="594F461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15,5977%</w:t>
            </w:r>
          </w:p>
        </w:tc>
      </w:tr>
      <w:tr w:rsidR="0054069E" w:rsidRPr="0045584F" w14:paraId="0CC57ECB" w14:textId="77777777" w:rsidTr="0045584F">
        <w:trPr>
          <w:trHeight w:val="210"/>
        </w:trPr>
        <w:tc>
          <w:tcPr>
            <w:tcW w:w="1643" w:type="dxa"/>
            <w:tcBorders>
              <w:top w:val="nil"/>
              <w:left w:val="nil"/>
              <w:bottom w:val="nil"/>
              <w:right w:val="nil"/>
            </w:tcBorders>
            <w:shd w:val="clear" w:color="auto" w:fill="auto"/>
            <w:noWrap/>
            <w:vAlign w:val="bottom"/>
            <w:hideMark/>
          </w:tcPr>
          <w:p w14:paraId="38D5CA7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144</w:t>
            </w:r>
          </w:p>
        </w:tc>
        <w:tc>
          <w:tcPr>
            <w:tcW w:w="1545" w:type="dxa"/>
            <w:tcBorders>
              <w:top w:val="nil"/>
              <w:left w:val="nil"/>
              <w:bottom w:val="nil"/>
              <w:right w:val="nil"/>
            </w:tcBorders>
            <w:shd w:val="clear" w:color="auto" w:fill="auto"/>
            <w:noWrap/>
            <w:vAlign w:val="bottom"/>
            <w:hideMark/>
          </w:tcPr>
          <w:p w14:paraId="7CC4CB7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20/02/2033</w:t>
            </w:r>
          </w:p>
        </w:tc>
        <w:tc>
          <w:tcPr>
            <w:tcW w:w="869" w:type="dxa"/>
            <w:tcBorders>
              <w:top w:val="nil"/>
              <w:left w:val="nil"/>
              <w:bottom w:val="nil"/>
              <w:right w:val="nil"/>
            </w:tcBorders>
            <w:shd w:val="clear" w:color="auto" w:fill="auto"/>
            <w:noWrap/>
            <w:vAlign w:val="bottom"/>
            <w:hideMark/>
          </w:tcPr>
          <w:p w14:paraId="24BE495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10F9A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46747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EE587E" w14:textId="513FEF7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14,7675%</w:t>
            </w:r>
          </w:p>
        </w:tc>
      </w:tr>
      <w:tr w:rsidR="0054069E" w:rsidRPr="0045584F" w14:paraId="71F9F36F" w14:textId="77777777" w:rsidTr="0045584F">
        <w:trPr>
          <w:trHeight w:val="210"/>
        </w:trPr>
        <w:tc>
          <w:tcPr>
            <w:tcW w:w="1643" w:type="dxa"/>
            <w:tcBorders>
              <w:top w:val="nil"/>
              <w:left w:val="nil"/>
              <w:bottom w:val="nil"/>
              <w:right w:val="nil"/>
            </w:tcBorders>
            <w:shd w:val="clear" w:color="auto" w:fill="auto"/>
            <w:noWrap/>
            <w:vAlign w:val="bottom"/>
            <w:hideMark/>
          </w:tcPr>
          <w:p w14:paraId="0F9DDAE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145</w:t>
            </w:r>
          </w:p>
        </w:tc>
        <w:tc>
          <w:tcPr>
            <w:tcW w:w="1545" w:type="dxa"/>
            <w:tcBorders>
              <w:top w:val="nil"/>
              <w:left w:val="nil"/>
              <w:bottom w:val="nil"/>
              <w:right w:val="nil"/>
            </w:tcBorders>
            <w:shd w:val="clear" w:color="auto" w:fill="auto"/>
            <w:noWrap/>
            <w:vAlign w:val="bottom"/>
            <w:hideMark/>
          </w:tcPr>
          <w:p w14:paraId="35E2F63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20/03/2033</w:t>
            </w:r>
          </w:p>
        </w:tc>
        <w:tc>
          <w:tcPr>
            <w:tcW w:w="869" w:type="dxa"/>
            <w:tcBorders>
              <w:top w:val="nil"/>
              <w:left w:val="nil"/>
              <w:bottom w:val="nil"/>
              <w:right w:val="nil"/>
            </w:tcBorders>
            <w:shd w:val="clear" w:color="auto" w:fill="auto"/>
            <w:noWrap/>
            <w:vAlign w:val="bottom"/>
            <w:hideMark/>
          </w:tcPr>
          <w:p w14:paraId="5F0CA30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D78CF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4729B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17E005" w14:textId="1CD17FC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16,4400%</w:t>
            </w:r>
          </w:p>
        </w:tc>
      </w:tr>
      <w:tr w:rsidR="0054069E" w:rsidRPr="0045584F" w14:paraId="74141C5D" w14:textId="77777777" w:rsidTr="0045584F">
        <w:trPr>
          <w:trHeight w:val="210"/>
        </w:trPr>
        <w:tc>
          <w:tcPr>
            <w:tcW w:w="1643" w:type="dxa"/>
            <w:tcBorders>
              <w:top w:val="nil"/>
              <w:left w:val="nil"/>
              <w:bottom w:val="nil"/>
              <w:right w:val="nil"/>
            </w:tcBorders>
            <w:shd w:val="clear" w:color="auto" w:fill="auto"/>
            <w:noWrap/>
            <w:vAlign w:val="bottom"/>
            <w:hideMark/>
          </w:tcPr>
          <w:p w14:paraId="1CFCDE7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146</w:t>
            </w:r>
          </w:p>
        </w:tc>
        <w:tc>
          <w:tcPr>
            <w:tcW w:w="1545" w:type="dxa"/>
            <w:tcBorders>
              <w:top w:val="nil"/>
              <w:left w:val="nil"/>
              <w:bottom w:val="nil"/>
              <w:right w:val="nil"/>
            </w:tcBorders>
            <w:shd w:val="clear" w:color="auto" w:fill="auto"/>
            <w:noWrap/>
            <w:vAlign w:val="bottom"/>
            <w:hideMark/>
          </w:tcPr>
          <w:p w14:paraId="2BEE44E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20/04/2033</w:t>
            </w:r>
          </w:p>
        </w:tc>
        <w:tc>
          <w:tcPr>
            <w:tcW w:w="869" w:type="dxa"/>
            <w:tcBorders>
              <w:top w:val="nil"/>
              <w:left w:val="nil"/>
              <w:bottom w:val="nil"/>
              <w:right w:val="nil"/>
            </w:tcBorders>
            <w:shd w:val="clear" w:color="auto" w:fill="auto"/>
            <w:noWrap/>
            <w:vAlign w:val="bottom"/>
            <w:hideMark/>
          </w:tcPr>
          <w:p w14:paraId="6ED73AE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FC4F1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74149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465413" w14:textId="2C205C0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15,2924%</w:t>
            </w:r>
          </w:p>
        </w:tc>
      </w:tr>
      <w:tr w:rsidR="0054069E" w:rsidRPr="0045584F" w14:paraId="44BC0DDF" w14:textId="77777777" w:rsidTr="0045584F">
        <w:trPr>
          <w:trHeight w:val="210"/>
        </w:trPr>
        <w:tc>
          <w:tcPr>
            <w:tcW w:w="1643" w:type="dxa"/>
            <w:tcBorders>
              <w:top w:val="nil"/>
              <w:left w:val="nil"/>
              <w:bottom w:val="nil"/>
              <w:right w:val="nil"/>
            </w:tcBorders>
            <w:shd w:val="clear" w:color="auto" w:fill="auto"/>
            <w:noWrap/>
            <w:vAlign w:val="bottom"/>
            <w:hideMark/>
          </w:tcPr>
          <w:p w14:paraId="4291163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147</w:t>
            </w:r>
          </w:p>
        </w:tc>
        <w:tc>
          <w:tcPr>
            <w:tcW w:w="1545" w:type="dxa"/>
            <w:tcBorders>
              <w:top w:val="nil"/>
              <w:left w:val="nil"/>
              <w:bottom w:val="nil"/>
              <w:right w:val="nil"/>
            </w:tcBorders>
            <w:shd w:val="clear" w:color="auto" w:fill="auto"/>
            <w:noWrap/>
            <w:vAlign w:val="bottom"/>
            <w:hideMark/>
          </w:tcPr>
          <w:p w14:paraId="530E34B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20/05/2033</w:t>
            </w:r>
          </w:p>
        </w:tc>
        <w:tc>
          <w:tcPr>
            <w:tcW w:w="869" w:type="dxa"/>
            <w:tcBorders>
              <w:top w:val="nil"/>
              <w:left w:val="nil"/>
              <w:bottom w:val="nil"/>
              <w:right w:val="nil"/>
            </w:tcBorders>
            <w:shd w:val="clear" w:color="auto" w:fill="auto"/>
            <w:noWrap/>
            <w:vAlign w:val="bottom"/>
            <w:hideMark/>
          </w:tcPr>
          <w:p w14:paraId="630835A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0023B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66CC3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B6392C" w14:textId="707629E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16,2198%</w:t>
            </w:r>
          </w:p>
        </w:tc>
      </w:tr>
      <w:tr w:rsidR="0054069E" w:rsidRPr="0045584F" w14:paraId="1E768A53" w14:textId="77777777" w:rsidTr="0045584F">
        <w:trPr>
          <w:trHeight w:val="210"/>
        </w:trPr>
        <w:tc>
          <w:tcPr>
            <w:tcW w:w="1643" w:type="dxa"/>
            <w:tcBorders>
              <w:top w:val="nil"/>
              <w:left w:val="nil"/>
              <w:bottom w:val="nil"/>
              <w:right w:val="nil"/>
            </w:tcBorders>
            <w:shd w:val="clear" w:color="auto" w:fill="auto"/>
            <w:noWrap/>
            <w:vAlign w:val="bottom"/>
            <w:hideMark/>
          </w:tcPr>
          <w:p w14:paraId="7D6D096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148</w:t>
            </w:r>
          </w:p>
        </w:tc>
        <w:tc>
          <w:tcPr>
            <w:tcW w:w="1545" w:type="dxa"/>
            <w:tcBorders>
              <w:top w:val="nil"/>
              <w:left w:val="nil"/>
              <w:bottom w:val="nil"/>
              <w:right w:val="nil"/>
            </w:tcBorders>
            <w:shd w:val="clear" w:color="auto" w:fill="auto"/>
            <w:noWrap/>
            <w:vAlign w:val="bottom"/>
            <w:hideMark/>
          </w:tcPr>
          <w:p w14:paraId="5B0E11F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20/06/2033</w:t>
            </w:r>
          </w:p>
        </w:tc>
        <w:tc>
          <w:tcPr>
            <w:tcW w:w="869" w:type="dxa"/>
            <w:tcBorders>
              <w:top w:val="nil"/>
              <w:left w:val="nil"/>
              <w:bottom w:val="nil"/>
              <w:right w:val="nil"/>
            </w:tcBorders>
            <w:shd w:val="clear" w:color="auto" w:fill="auto"/>
            <w:noWrap/>
            <w:vAlign w:val="bottom"/>
            <w:hideMark/>
          </w:tcPr>
          <w:p w14:paraId="45D3823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36C01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73D27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5F4F6A" w14:textId="0031EB0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14,2177%</w:t>
            </w:r>
          </w:p>
        </w:tc>
      </w:tr>
      <w:tr w:rsidR="0054069E" w:rsidRPr="0045584F" w14:paraId="5CA6930C" w14:textId="77777777" w:rsidTr="0045584F">
        <w:trPr>
          <w:trHeight w:val="210"/>
        </w:trPr>
        <w:tc>
          <w:tcPr>
            <w:tcW w:w="1643" w:type="dxa"/>
            <w:tcBorders>
              <w:top w:val="nil"/>
              <w:left w:val="nil"/>
              <w:bottom w:val="nil"/>
              <w:right w:val="nil"/>
            </w:tcBorders>
            <w:shd w:val="clear" w:color="auto" w:fill="auto"/>
            <w:noWrap/>
            <w:vAlign w:val="bottom"/>
            <w:hideMark/>
          </w:tcPr>
          <w:p w14:paraId="44A54C8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149</w:t>
            </w:r>
          </w:p>
        </w:tc>
        <w:tc>
          <w:tcPr>
            <w:tcW w:w="1545" w:type="dxa"/>
            <w:tcBorders>
              <w:top w:val="nil"/>
              <w:left w:val="nil"/>
              <w:bottom w:val="nil"/>
              <w:right w:val="nil"/>
            </w:tcBorders>
            <w:shd w:val="clear" w:color="auto" w:fill="auto"/>
            <w:noWrap/>
            <w:vAlign w:val="bottom"/>
            <w:hideMark/>
          </w:tcPr>
          <w:p w14:paraId="1475774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20/07/2033</w:t>
            </w:r>
          </w:p>
        </w:tc>
        <w:tc>
          <w:tcPr>
            <w:tcW w:w="869" w:type="dxa"/>
            <w:tcBorders>
              <w:top w:val="nil"/>
              <w:left w:val="nil"/>
              <w:bottom w:val="nil"/>
              <w:right w:val="nil"/>
            </w:tcBorders>
            <w:shd w:val="clear" w:color="auto" w:fill="auto"/>
            <w:noWrap/>
            <w:vAlign w:val="bottom"/>
            <w:hideMark/>
          </w:tcPr>
          <w:p w14:paraId="796D233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ED326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B3541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ADB287" w14:textId="1611D48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14,2299%</w:t>
            </w:r>
          </w:p>
        </w:tc>
      </w:tr>
      <w:tr w:rsidR="0054069E" w:rsidRPr="0045584F" w14:paraId="5DF95F72" w14:textId="77777777" w:rsidTr="0045584F">
        <w:trPr>
          <w:trHeight w:val="210"/>
        </w:trPr>
        <w:tc>
          <w:tcPr>
            <w:tcW w:w="1643" w:type="dxa"/>
            <w:tcBorders>
              <w:top w:val="nil"/>
              <w:left w:val="nil"/>
              <w:bottom w:val="nil"/>
              <w:right w:val="nil"/>
            </w:tcBorders>
            <w:shd w:val="clear" w:color="auto" w:fill="auto"/>
            <w:noWrap/>
            <w:vAlign w:val="bottom"/>
            <w:hideMark/>
          </w:tcPr>
          <w:p w14:paraId="7D64216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150</w:t>
            </w:r>
          </w:p>
        </w:tc>
        <w:tc>
          <w:tcPr>
            <w:tcW w:w="1545" w:type="dxa"/>
            <w:tcBorders>
              <w:top w:val="nil"/>
              <w:left w:val="nil"/>
              <w:bottom w:val="nil"/>
              <w:right w:val="nil"/>
            </w:tcBorders>
            <w:shd w:val="clear" w:color="auto" w:fill="auto"/>
            <w:noWrap/>
            <w:vAlign w:val="bottom"/>
            <w:hideMark/>
          </w:tcPr>
          <w:p w14:paraId="0563634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20/08/2033</w:t>
            </w:r>
          </w:p>
        </w:tc>
        <w:tc>
          <w:tcPr>
            <w:tcW w:w="869" w:type="dxa"/>
            <w:tcBorders>
              <w:top w:val="nil"/>
              <w:left w:val="nil"/>
              <w:bottom w:val="nil"/>
              <w:right w:val="nil"/>
            </w:tcBorders>
            <w:shd w:val="clear" w:color="auto" w:fill="auto"/>
            <w:noWrap/>
            <w:vAlign w:val="bottom"/>
            <w:hideMark/>
          </w:tcPr>
          <w:p w14:paraId="50E4B7C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6AC8A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A0581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60C885" w14:textId="4513950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13,7344%</w:t>
            </w:r>
          </w:p>
        </w:tc>
      </w:tr>
      <w:tr w:rsidR="0054069E" w:rsidRPr="0045584F" w14:paraId="225B16D6" w14:textId="77777777" w:rsidTr="0045584F">
        <w:trPr>
          <w:trHeight w:val="210"/>
        </w:trPr>
        <w:tc>
          <w:tcPr>
            <w:tcW w:w="1643" w:type="dxa"/>
            <w:tcBorders>
              <w:top w:val="nil"/>
              <w:left w:val="nil"/>
              <w:bottom w:val="nil"/>
              <w:right w:val="nil"/>
            </w:tcBorders>
            <w:shd w:val="clear" w:color="auto" w:fill="auto"/>
            <w:noWrap/>
            <w:vAlign w:val="bottom"/>
            <w:hideMark/>
          </w:tcPr>
          <w:p w14:paraId="42CF7D0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151</w:t>
            </w:r>
          </w:p>
        </w:tc>
        <w:tc>
          <w:tcPr>
            <w:tcW w:w="1545" w:type="dxa"/>
            <w:tcBorders>
              <w:top w:val="nil"/>
              <w:left w:val="nil"/>
              <w:bottom w:val="nil"/>
              <w:right w:val="nil"/>
            </w:tcBorders>
            <w:shd w:val="clear" w:color="auto" w:fill="auto"/>
            <w:noWrap/>
            <w:vAlign w:val="bottom"/>
            <w:hideMark/>
          </w:tcPr>
          <w:p w14:paraId="2CFCE6A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20/09/2033</w:t>
            </w:r>
          </w:p>
        </w:tc>
        <w:tc>
          <w:tcPr>
            <w:tcW w:w="869" w:type="dxa"/>
            <w:tcBorders>
              <w:top w:val="nil"/>
              <w:left w:val="nil"/>
              <w:bottom w:val="nil"/>
              <w:right w:val="nil"/>
            </w:tcBorders>
            <w:shd w:val="clear" w:color="auto" w:fill="auto"/>
            <w:noWrap/>
            <w:vAlign w:val="bottom"/>
            <w:hideMark/>
          </w:tcPr>
          <w:p w14:paraId="7D29CF2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FD5C1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C1E1E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0419B5" w14:textId="1B497FD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16,2228%</w:t>
            </w:r>
          </w:p>
        </w:tc>
      </w:tr>
      <w:tr w:rsidR="0054069E" w:rsidRPr="0045584F" w14:paraId="24BA5593" w14:textId="77777777" w:rsidTr="0045584F">
        <w:trPr>
          <w:trHeight w:val="210"/>
        </w:trPr>
        <w:tc>
          <w:tcPr>
            <w:tcW w:w="1643" w:type="dxa"/>
            <w:tcBorders>
              <w:top w:val="nil"/>
              <w:left w:val="nil"/>
              <w:bottom w:val="nil"/>
              <w:right w:val="nil"/>
            </w:tcBorders>
            <w:shd w:val="clear" w:color="auto" w:fill="auto"/>
            <w:noWrap/>
            <w:vAlign w:val="bottom"/>
            <w:hideMark/>
          </w:tcPr>
          <w:p w14:paraId="1B87E0B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152</w:t>
            </w:r>
          </w:p>
        </w:tc>
        <w:tc>
          <w:tcPr>
            <w:tcW w:w="1545" w:type="dxa"/>
            <w:tcBorders>
              <w:top w:val="nil"/>
              <w:left w:val="nil"/>
              <w:bottom w:val="nil"/>
              <w:right w:val="nil"/>
            </w:tcBorders>
            <w:shd w:val="clear" w:color="auto" w:fill="auto"/>
            <w:noWrap/>
            <w:vAlign w:val="bottom"/>
            <w:hideMark/>
          </w:tcPr>
          <w:p w14:paraId="46C59A1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20/10/2033</w:t>
            </w:r>
          </w:p>
        </w:tc>
        <w:tc>
          <w:tcPr>
            <w:tcW w:w="869" w:type="dxa"/>
            <w:tcBorders>
              <w:top w:val="nil"/>
              <w:left w:val="nil"/>
              <w:bottom w:val="nil"/>
              <w:right w:val="nil"/>
            </w:tcBorders>
            <w:shd w:val="clear" w:color="auto" w:fill="auto"/>
            <w:noWrap/>
            <w:vAlign w:val="bottom"/>
            <w:hideMark/>
          </w:tcPr>
          <w:p w14:paraId="25B424C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F33B9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41AEC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DBC8FC" w14:textId="6DBA845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16,6999%</w:t>
            </w:r>
          </w:p>
        </w:tc>
      </w:tr>
      <w:tr w:rsidR="0054069E" w:rsidRPr="0045584F" w14:paraId="3A5B52EB" w14:textId="77777777" w:rsidTr="0045584F">
        <w:trPr>
          <w:trHeight w:val="210"/>
        </w:trPr>
        <w:tc>
          <w:tcPr>
            <w:tcW w:w="1643" w:type="dxa"/>
            <w:tcBorders>
              <w:top w:val="nil"/>
              <w:left w:val="nil"/>
              <w:bottom w:val="nil"/>
              <w:right w:val="nil"/>
            </w:tcBorders>
            <w:shd w:val="clear" w:color="auto" w:fill="auto"/>
            <w:noWrap/>
            <w:vAlign w:val="bottom"/>
            <w:hideMark/>
          </w:tcPr>
          <w:p w14:paraId="1B719CB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153</w:t>
            </w:r>
          </w:p>
        </w:tc>
        <w:tc>
          <w:tcPr>
            <w:tcW w:w="1545" w:type="dxa"/>
            <w:tcBorders>
              <w:top w:val="nil"/>
              <w:left w:val="nil"/>
              <w:bottom w:val="nil"/>
              <w:right w:val="nil"/>
            </w:tcBorders>
            <w:shd w:val="clear" w:color="auto" w:fill="auto"/>
            <w:noWrap/>
            <w:vAlign w:val="bottom"/>
            <w:hideMark/>
          </w:tcPr>
          <w:p w14:paraId="709576F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20/11/2033</w:t>
            </w:r>
          </w:p>
        </w:tc>
        <w:tc>
          <w:tcPr>
            <w:tcW w:w="869" w:type="dxa"/>
            <w:tcBorders>
              <w:top w:val="nil"/>
              <w:left w:val="nil"/>
              <w:bottom w:val="nil"/>
              <w:right w:val="nil"/>
            </w:tcBorders>
            <w:shd w:val="clear" w:color="auto" w:fill="auto"/>
            <w:noWrap/>
            <w:vAlign w:val="bottom"/>
            <w:hideMark/>
          </w:tcPr>
          <w:p w14:paraId="31029A5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E7813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55597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556046" w14:textId="2774F08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16,7829%</w:t>
            </w:r>
          </w:p>
        </w:tc>
      </w:tr>
      <w:tr w:rsidR="0054069E" w:rsidRPr="0045584F" w14:paraId="2A9241B1" w14:textId="77777777" w:rsidTr="0045584F">
        <w:trPr>
          <w:trHeight w:val="210"/>
        </w:trPr>
        <w:tc>
          <w:tcPr>
            <w:tcW w:w="1643" w:type="dxa"/>
            <w:tcBorders>
              <w:top w:val="nil"/>
              <w:left w:val="nil"/>
              <w:bottom w:val="nil"/>
              <w:right w:val="nil"/>
            </w:tcBorders>
            <w:shd w:val="clear" w:color="auto" w:fill="auto"/>
            <w:noWrap/>
            <w:vAlign w:val="bottom"/>
            <w:hideMark/>
          </w:tcPr>
          <w:p w14:paraId="5C88D40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154</w:t>
            </w:r>
          </w:p>
        </w:tc>
        <w:tc>
          <w:tcPr>
            <w:tcW w:w="1545" w:type="dxa"/>
            <w:tcBorders>
              <w:top w:val="nil"/>
              <w:left w:val="nil"/>
              <w:bottom w:val="nil"/>
              <w:right w:val="nil"/>
            </w:tcBorders>
            <w:shd w:val="clear" w:color="auto" w:fill="auto"/>
            <w:noWrap/>
            <w:vAlign w:val="bottom"/>
            <w:hideMark/>
          </w:tcPr>
          <w:p w14:paraId="083A84B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20/12/2033</w:t>
            </w:r>
          </w:p>
        </w:tc>
        <w:tc>
          <w:tcPr>
            <w:tcW w:w="869" w:type="dxa"/>
            <w:tcBorders>
              <w:top w:val="nil"/>
              <w:left w:val="nil"/>
              <w:bottom w:val="nil"/>
              <w:right w:val="nil"/>
            </w:tcBorders>
            <w:shd w:val="clear" w:color="auto" w:fill="auto"/>
            <w:noWrap/>
            <w:vAlign w:val="bottom"/>
            <w:hideMark/>
          </w:tcPr>
          <w:p w14:paraId="4801D2C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FFA03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B13C5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6576FB" w14:textId="4C3B3D2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19,0995%</w:t>
            </w:r>
          </w:p>
        </w:tc>
      </w:tr>
      <w:tr w:rsidR="0054069E" w:rsidRPr="0045584F" w14:paraId="5361BABD" w14:textId="77777777" w:rsidTr="0045584F">
        <w:trPr>
          <w:trHeight w:val="210"/>
        </w:trPr>
        <w:tc>
          <w:tcPr>
            <w:tcW w:w="1643" w:type="dxa"/>
            <w:tcBorders>
              <w:top w:val="nil"/>
              <w:left w:val="nil"/>
              <w:bottom w:val="nil"/>
              <w:right w:val="nil"/>
            </w:tcBorders>
            <w:shd w:val="clear" w:color="auto" w:fill="auto"/>
            <w:noWrap/>
            <w:vAlign w:val="bottom"/>
            <w:hideMark/>
          </w:tcPr>
          <w:p w14:paraId="47EEFA3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155</w:t>
            </w:r>
          </w:p>
        </w:tc>
        <w:tc>
          <w:tcPr>
            <w:tcW w:w="1545" w:type="dxa"/>
            <w:tcBorders>
              <w:top w:val="nil"/>
              <w:left w:val="nil"/>
              <w:bottom w:val="nil"/>
              <w:right w:val="nil"/>
            </w:tcBorders>
            <w:shd w:val="clear" w:color="auto" w:fill="auto"/>
            <w:noWrap/>
            <w:vAlign w:val="bottom"/>
            <w:hideMark/>
          </w:tcPr>
          <w:p w14:paraId="360204C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20/01/2034</w:t>
            </w:r>
          </w:p>
        </w:tc>
        <w:tc>
          <w:tcPr>
            <w:tcW w:w="869" w:type="dxa"/>
            <w:tcBorders>
              <w:top w:val="nil"/>
              <w:left w:val="nil"/>
              <w:bottom w:val="nil"/>
              <w:right w:val="nil"/>
            </w:tcBorders>
            <w:shd w:val="clear" w:color="auto" w:fill="auto"/>
            <w:noWrap/>
            <w:vAlign w:val="bottom"/>
            <w:hideMark/>
          </w:tcPr>
          <w:p w14:paraId="067EC06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A8156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49A5B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668DFC" w14:textId="17A52B0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19,7751%</w:t>
            </w:r>
          </w:p>
        </w:tc>
      </w:tr>
      <w:tr w:rsidR="0054069E" w:rsidRPr="0045584F" w14:paraId="2E99C9FF" w14:textId="77777777" w:rsidTr="0045584F">
        <w:trPr>
          <w:trHeight w:val="210"/>
        </w:trPr>
        <w:tc>
          <w:tcPr>
            <w:tcW w:w="1643" w:type="dxa"/>
            <w:tcBorders>
              <w:top w:val="nil"/>
              <w:left w:val="nil"/>
              <w:bottom w:val="nil"/>
              <w:right w:val="nil"/>
            </w:tcBorders>
            <w:shd w:val="clear" w:color="auto" w:fill="auto"/>
            <w:noWrap/>
            <w:vAlign w:val="bottom"/>
            <w:hideMark/>
          </w:tcPr>
          <w:p w14:paraId="6745B55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156</w:t>
            </w:r>
          </w:p>
        </w:tc>
        <w:tc>
          <w:tcPr>
            <w:tcW w:w="1545" w:type="dxa"/>
            <w:tcBorders>
              <w:top w:val="nil"/>
              <w:left w:val="nil"/>
              <w:bottom w:val="nil"/>
              <w:right w:val="nil"/>
            </w:tcBorders>
            <w:shd w:val="clear" w:color="auto" w:fill="auto"/>
            <w:noWrap/>
            <w:vAlign w:val="bottom"/>
            <w:hideMark/>
          </w:tcPr>
          <w:p w14:paraId="784B55F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20/02/2034</w:t>
            </w:r>
          </w:p>
        </w:tc>
        <w:tc>
          <w:tcPr>
            <w:tcW w:w="869" w:type="dxa"/>
            <w:tcBorders>
              <w:top w:val="nil"/>
              <w:left w:val="nil"/>
              <w:bottom w:val="nil"/>
              <w:right w:val="nil"/>
            </w:tcBorders>
            <w:shd w:val="clear" w:color="auto" w:fill="auto"/>
            <w:noWrap/>
            <w:vAlign w:val="bottom"/>
            <w:hideMark/>
          </w:tcPr>
          <w:p w14:paraId="7D2D28B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7FBB7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46922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60B8AF" w14:textId="366F7D3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23,2293%</w:t>
            </w:r>
          </w:p>
        </w:tc>
      </w:tr>
      <w:tr w:rsidR="0054069E" w:rsidRPr="0045584F" w14:paraId="15E6EF66" w14:textId="77777777" w:rsidTr="0045584F">
        <w:trPr>
          <w:trHeight w:val="210"/>
        </w:trPr>
        <w:tc>
          <w:tcPr>
            <w:tcW w:w="1643" w:type="dxa"/>
            <w:tcBorders>
              <w:top w:val="nil"/>
              <w:left w:val="nil"/>
              <w:bottom w:val="nil"/>
              <w:right w:val="nil"/>
            </w:tcBorders>
            <w:shd w:val="clear" w:color="auto" w:fill="auto"/>
            <w:noWrap/>
            <w:vAlign w:val="bottom"/>
            <w:hideMark/>
          </w:tcPr>
          <w:p w14:paraId="5CE70CD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157</w:t>
            </w:r>
          </w:p>
        </w:tc>
        <w:tc>
          <w:tcPr>
            <w:tcW w:w="1545" w:type="dxa"/>
            <w:tcBorders>
              <w:top w:val="nil"/>
              <w:left w:val="nil"/>
              <w:bottom w:val="nil"/>
              <w:right w:val="nil"/>
            </w:tcBorders>
            <w:shd w:val="clear" w:color="auto" w:fill="auto"/>
            <w:noWrap/>
            <w:vAlign w:val="bottom"/>
            <w:hideMark/>
          </w:tcPr>
          <w:p w14:paraId="26E529D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20/03/2034</w:t>
            </w:r>
          </w:p>
        </w:tc>
        <w:tc>
          <w:tcPr>
            <w:tcW w:w="869" w:type="dxa"/>
            <w:tcBorders>
              <w:top w:val="nil"/>
              <w:left w:val="nil"/>
              <w:bottom w:val="nil"/>
              <w:right w:val="nil"/>
            </w:tcBorders>
            <w:shd w:val="clear" w:color="auto" w:fill="auto"/>
            <w:noWrap/>
            <w:vAlign w:val="bottom"/>
            <w:hideMark/>
          </w:tcPr>
          <w:p w14:paraId="4083EA3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BDEFA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A02DD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0C60B6" w14:textId="6E225A4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28,8439%</w:t>
            </w:r>
          </w:p>
        </w:tc>
      </w:tr>
      <w:tr w:rsidR="0054069E" w:rsidRPr="0045584F" w14:paraId="59D77F7F" w14:textId="77777777" w:rsidTr="0045584F">
        <w:trPr>
          <w:trHeight w:val="210"/>
        </w:trPr>
        <w:tc>
          <w:tcPr>
            <w:tcW w:w="1643" w:type="dxa"/>
            <w:tcBorders>
              <w:top w:val="nil"/>
              <w:left w:val="nil"/>
              <w:bottom w:val="nil"/>
              <w:right w:val="nil"/>
            </w:tcBorders>
            <w:shd w:val="clear" w:color="auto" w:fill="auto"/>
            <w:noWrap/>
            <w:vAlign w:val="bottom"/>
            <w:hideMark/>
          </w:tcPr>
          <w:p w14:paraId="577AE8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158</w:t>
            </w:r>
          </w:p>
        </w:tc>
        <w:tc>
          <w:tcPr>
            <w:tcW w:w="1545" w:type="dxa"/>
            <w:tcBorders>
              <w:top w:val="nil"/>
              <w:left w:val="nil"/>
              <w:bottom w:val="nil"/>
              <w:right w:val="nil"/>
            </w:tcBorders>
            <w:shd w:val="clear" w:color="auto" w:fill="auto"/>
            <w:noWrap/>
            <w:vAlign w:val="bottom"/>
            <w:hideMark/>
          </w:tcPr>
          <w:p w14:paraId="212CFB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20/04/2034</w:t>
            </w:r>
          </w:p>
        </w:tc>
        <w:tc>
          <w:tcPr>
            <w:tcW w:w="869" w:type="dxa"/>
            <w:tcBorders>
              <w:top w:val="nil"/>
              <w:left w:val="nil"/>
              <w:bottom w:val="nil"/>
              <w:right w:val="nil"/>
            </w:tcBorders>
            <w:shd w:val="clear" w:color="auto" w:fill="auto"/>
            <w:noWrap/>
            <w:vAlign w:val="bottom"/>
            <w:hideMark/>
          </w:tcPr>
          <w:p w14:paraId="55B5669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2CEC2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6D147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B83509" w14:textId="36EE265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38,7379%</w:t>
            </w:r>
          </w:p>
        </w:tc>
      </w:tr>
      <w:tr w:rsidR="0054069E" w:rsidRPr="0045584F" w14:paraId="4BD4C42B" w14:textId="77777777" w:rsidTr="0045584F">
        <w:trPr>
          <w:trHeight w:val="210"/>
        </w:trPr>
        <w:tc>
          <w:tcPr>
            <w:tcW w:w="1643" w:type="dxa"/>
            <w:tcBorders>
              <w:top w:val="nil"/>
              <w:left w:val="nil"/>
              <w:bottom w:val="nil"/>
              <w:right w:val="nil"/>
            </w:tcBorders>
            <w:shd w:val="clear" w:color="auto" w:fill="auto"/>
            <w:noWrap/>
            <w:vAlign w:val="bottom"/>
            <w:hideMark/>
          </w:tcPr>
          <w:p w14:paraId="3B43144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159</w:t>
            </w:r>
          </w:p>
        </w:tc>
        <w:tc>
          <w:tcPr>
            <w:tcW w:w="1545" w:type="dxa"/>
            <w:tcBorders>
              <w:top w:val="nil"/>
              <w:left w:val="nil"/>
              <w:bottom w:val="nil"/>
              <w:right w:val="nil"/>
            </w:tcBorders>
            <w:shd w:val="clear" w:color="auto" w:fill="auto"/>
            <w:noWrap/>
            <w:vAlign w:val="bottom"/>
            <w:hideMark/>
          </w:tcPr>
          <w:p w14:paraId="176D221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20/05/2034</w:t>
            </w:r>
          </w:p>
        </w:tc>
        <w:tc>
          <w:tcPr>
            <w:tcW w:w="869" w:type="dxa"/>
            <w:tcBorders>
              <w:top w:val="nil"/>
              <w:left w:val="nil"/>
              <w:bottom w:val="nil"/>
              <w:right w:val="nil"/>
            </w:tcBorders>
            <w:shd w:val="clear" w:color="auto" w:fill="auto"/>
            <w:noWrap/>
            <w:vAlign w:val="bottom"/>
            <w:hideMark/>
          </w:tcPr>
          <w:p w14:paraId="50C268D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3D8DD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77941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78795C" w14:textId="6941BBA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46,7747%</w:t>
            </w:r>
          </w:p>
        </w:tc>
      </w:tr>
      <w:tr w:rsidR="0054069E" w:rsidRPr="0045584F" w14:paraId="56D3ECFE" w14:textId="77777777" w:rsidTr="0045584F">
        <w:trPr>
          <w:trHeight w:val="210"/>
        </w:trPr>
        <w:tc>
          <w:tcPr>
            <w:tcW w:w="1643" w:type="dxa"/>
            <w:tcBorders>
              <w:top w:val="nil"/>
              <w:left w:val="nil"/>
              <w:bottom w:val="nil"/>
              <w:right w:val="nil"/>
            </w:tcBorders>
            <w:shd w:val="clear" w:color="auto" w:fill="auto"/>
            <w:noWrap/>
            <w:vAlign w:val="bottom"/>
            <w:hideMark/>
          </w:tcPr>
          <w:p w14:paraId="3C76884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160</w:t>
            </w:r>
          </w:p>
        </w:tc>
        <w:tc>
          <w:tcPr>
            <w:tcW w:w="1545" w:type="dxa"/>
            <w:tcBorders>
              <w:top w:val="nil"/>
              <w:left w:val="nil"/>
              <w:bottom w:val="nil"/>
              <w:right w:val="nil"/>
            </w:tcBorders>
            <w:shd w:val="clear" w:color="auto" w:fill="auto"/>
            <w:noWrap/>
            <w:vAlign w:val="bottom"/>
            <w:hideMark/>
          </w:tcPr>
          <w:p w14:paraId="2A57D44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20/06/2034</w:t>
            </w:r>
          </w:p>
        </w:tc>
        <w:tc>
          <w:tcPr>
            <w:tcW w:w="869" w:type="dxa"/>
            <w:tcBorders>
              <w:top w:val="nil"/>
              <w:left w:val="nil"/>
              <w:bottom w:val="nil"/>
              <w:right w:val="nil"/>
            </w:tcBorders>
            <w:shd w:val="clear" w:color="auto" w:fill="auto"/>
            <w:noWrap/>
            <w:vAlign w:val="bottom"/>
            <w:hideMark/>
          </w:tcPr>
          <w:p w14:paraId="06778DA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80E0D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3E1D9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017435" w14:textId="19C8228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100,0000%</w:t>
            </w:r>
          </w:p>
        </w:tc>
      </w:tr>
    </w:tbl>
    <w:p w14:paraId="75E6ADD6" w14:textId="0A5BBD27" w:rsidR="0045584F" w:rsidRDefault="0045584F" w:rsidP="003354CC">
      <w:pPr>
        <w:spacing w:line="300" w:lineRule="exact"/>
        <w:ind w:right="-2"/>
        <w:jc w:val="center"/>
        <w:rPr>
          <w:rFonts w:ascii="Ebrima" w:hAnsi="Ebrima" w:cstheme="minorHAnsi"/>
          <w:b/>
          <w:sz w:val="22"/>
          <w:szCs w:val="22"/>
        </w:rPr>
      </w:pPr>
    </w:p>
    <w:p w14:paraId="7C7426A1" w14:textId="77777777" w:rsidR="0045584F" w:rsidRDefault="0045584F">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5584F" w:rsidRPr="0045584F" w14:paraId="6155E85E" w14:textId="77777777" w:rsidTr="0045584F">
        <w:trPr>
          <w:trHeight w:val="1140"/>
        </w:trPr>
        <w:tc>
          <w:tcPr>
            <w:tcW w:w="9120" w:type="dxa"/>
            <w:gridSpan w:val="6"/>
            <w:tcBorders>
              <w:top w:val="nil"/>
              <w:left w:val="nil"/>
              <w:bottom w:val="nil"/>
              <w:right w:val="nil"/>
            </w:tcBorders>
            <w:shd w:val="clear" w:color="auto" w:fill="auto"/>
            <w:vAlign w:val="center"/>
            <w:hideMark/>
          </w:tcPr>
          <w:p w14:paraId="08DEAB15" w14:textId="77777777" w:rsidR="0045584F" w:rsidRPr="0045584F" w:rsidRDefault="0045584F" w:rsidP="0045584F">
            <w:pPr>
              <w:jc w:val="center"/>
              <w:rPr>
                <w:rFonts w:ascii="Ebrima" w:hAnsi="Ebrima" w:cs="Calibri"/>
                <w:b/>
                <w:bCs/>
                <w:color w:val="000000"/>
                <w:sz w:val="20"/>
                <w:szCs w:val="20"/>
              </w:rPr>
            </w:pPr>
            <w:r w:rsidRPr="0045584F">
              <w:rPr>
                <w:rFonts w:ascii="Ebrima" w:hAnsi="Ebrima" w:cs="Calibri"/>
                <w:b/>
                <w:bCs/>
                <w:color w:val="000000"/>
                <w:sz w:val="20"/>
                <w:szCs w:val="20"/>
              </w:rPr>
              <w:lastRenderedPageBreak/>
              <w:t>ANEXO II - Série 513 - Amortização e Juros mensais, de acordo com a carteira</w:t>
            </w:r>
            <w:r w:rsidRPr="0045584F">
              <w:rPr>
                <w:rFonts w:ascii="Ebrima" w:hAnsi="Ebrima" w:cs="Calibri"/>
                <w:b/>
                <w:bCs/>
                <w:color w:val="000000"/>
                <w:sz w:val="20"/>
                <w:szCs w:val="20"/>
              </w:rPr>
              <w:br/>
              <w:t>DATAS DE PAGAMENTO DE REMUNERAÇÃO E AMORTIZAÇÃO PROGRAMADA DOS CRI</w:t>
            </w:r>
          </w:p>
        </w:tc>
      </w:tr>
      <w:tr w:rsidR="0045584F" w:rsidRPr="0045584F" w14:paraId="19786CAA" w14:textId="77777777" w:rsidTr="0045584F">
        <w:trPr>
          <w:trHeight w:val="288"/>
        </w:trPr>
        <w:tc>
          <w:tcPr>
            <w:tcW w:w="1643" w:type="dxa"/>
            <w:tcBorders>
              <w:top w:val="nil"/>
              <w:left w:val="nil"/>
              <w:bottom w:val="nil"/>
              <w:right w:val="nil"/>
            </w:tcBorders>
            <w:shd w:val="clear" w:color="auto" w:fill="auto"/>
            <w:noWrap/>
            <w:vAlign w:val="bottom"/>
            <w:hideMark/>
          </w:tcPr>
          <w:p w14:paraId="37C050A4"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67E26C08"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7457618B"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57460E40"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359D97B9"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79D27250"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w:t>
            </w:r>
          </w:p>
        </w:tc>
      </w:tr>
      <w:tr w:rsidR="0045584F" w:rsidRPr="0045584F" w14:paraId="362C049A" w14:textId="77777777" w:rsidTr="0045584F">
        <w:trPr>
          <w:trHeight w:val="105"/>
        </w:trPr>
        <w:tc>
          <w:tcPr>
            <w:tcW w:w="1643" w:type="dxa"/>
            <w:tcBorders>
              <w:top w:val="nil"/>
              <w:left w:val="nil"/>
              <w:bottom w:val="nil"/>
              <w:right w:val="nil"/>
            </w:tcBorders>
            <w:shd w:val="clear" w:color="auto" w:fill="auto"/>
            <w:noWrap/>
            <w:vAlign w:val="bottom"/>
            <w:hideMark/>
          </w:tcPr>
          <w:p w14:paraId="3BED6424" w14:textId="77777777" w:rsidR="0045584F" w:rsidRPr="0045584F" w:rsidRDefault="0045584F" w:rsidP="0045584F">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1D277D44" w14:textId="77777777" w:rsidR="0045584F" w:rsidRPr="0045584F" w:rsidRDefault="0045584F" w:rsidP="0045584F">
            <w:pPr>
              <w:jc w:val="center"/>
              <w:rPr>
                <w:sz w:val="20"/>
                <w:szCs w:val="20"/>
              </w:rPr>
            </w:pPr>
          </w:p>
        </w:tc>
        <w:tc>
          <w:tcPr>
            <w:tcW w:w="869" w:type="dxa"/>
            <w:tcBorders>
              <w:top w:val="nil"/>
              <w:left w:val="nil"/>
              <w:bottom w:val="nil"/>
              <w:right w:val="nil"/>
            </w:tcBorders>
            <w:shd w:val="clear" w:color="auto" w:fill="auto"/>
            <w:noWrap/>
            <w:vAlign w:val="bottom"/>
            <w:hideMark/>
          </w:tcPr>
          <w:p w14:paraId="0EFD586C" w14:textId="77777777" w:rsidR="0045584F" w:rsidRPr="0045584F" w:rsidRDefault="0045584F" w:rsidP="0045584F">
            <w:pPr>
              <w:jc w:val="center"/>
              <w:rPr>
                <w:sz w:val="20"/>
                <w:szCs w:val="20"/>
              </w:rPr>
            </w:pPr>
          </w:p>
        </w:tc>
        <w:tc>
          <w:tcPr>
            <w:tcW w:w="1579" w:type="dxa"/>
            <w:tcBorders>
              <w:top w:val="nil"/>
              <w:left w:val="nil"/>
              <w:bottom w:val="nil"/>
              <w:right w:val="nil"/>
            </w:tcBorders>
            <w:shd w:val="clear" w:color="auto" w:fill="auto"/>
            <w:noWrap/>
            <w:vAlign w:val="bottom"/>
            <w:hideMark/>
          </w:tcPr>
          <w:p w14:paraId="2835DBFC" w14:textId="77777777" w:rsidR="0045584F" w:rsidRPr="0045584F" w:rsidRDefault="0045584F" w:rsidP="0045584F">
            <w:pPr>
              <w:jc w:val="center"/>
              <w:rPr>
                <w:sz w:val="20"/>
                <w:szCs w:val="20"/>
              </w:rPr>
            </w:pPr>
          </w:p>
        </w:tc>
        <w:tc>
          <w:tcPr>
            <w:tcW w:w="2036" w:type="dxa"/>
            <w:tcBorders>
              <w:top w:val="nil"/>
              <w:left w:val="nil"/>
              <w:bottom w:val="nil"/>
              <w:right w:val="nil"/>
            </w:tcBorders>
            <w:shd w:val="clear" w:color="auto" w:fill="auto"/>
            <w:noWrap/>
            <w:vAlign w:val="bottom"/>
            <w:hideMark/>
          </w:tcPr>
          <w:p w14:paraId="35452797" w14:textId="77777777" w:rsidR="0045584F" w:rsidRPr="0045584F" w:rsidRDefault="0045584F" w:rsidP="0045584F">
            <w:pPr>
              <w:jc w:val="center"/>
              <w:rPr>
                <w:sz w:val="20"/>
                <w:szCs w:val="20"/>
              </w:rPr>
            </w:pPr>
          </w:p>
        </w:tc>
        <w:tc>
          <w:tcPr>
            <w:tcW w:w="1448" w:type="dxa"/>
            <w:tcBorders>
              <w:top w:val="nil"/>
              <w:left w:val="nil"/>
              <w:bottom w:val="nil"/>
              <w:right w:val="nil"/>
            </w:tcBorders>
            <w:shd w:val="clear" w:color="auto" w:fill="auto"/>
            <w:noWrap/>
            <w:vAlign w:val="bottom"/>
            <w:hideMark/>
          </w:tcPr>
          <w:p w14:paraId="390CABEA" w14:textId="77777777" w:rsidR="0045584F" w:rsidRPr="0045584F" w:rsidRDefault="0045584F" w:rsidP="0045584F">
            <w:pPr>
              <w:jc w:val="center"/>
              <w:rPr>
                <w:sz w:val="20"/>
                <w:szCs w:val="20"/>
              </w:rPr>
            </w:pPr>
          </w:p>
        </w:tc>
      </w:tr>
      <w:tr w:rsidR="0054069E" w:rsidRPr="0045584F" w14:paraId="09CDAA98" w14:textId="77777777" w:rsidTr="0045584F">
        <w:trPr>
          <w:trHeight w:val="210"/>
        </w:trPr>
        <w:tc>
          <w:tcPr>
            <w:tcW w:w="1643" w:type="dxa"/>
            <w:tcBorders>
              <w:top w:val="nil"/>
              <w:left w:val="nil"/>
              <w:bottom w:val="nil"/>
              <w:right w:val="nil"/>
            </w:tcBorders>
            <w:shd w:val="clear" w:color="auto" w:fill="auto"/>
            <w:noWrap/>
            <w:vAlign w:val="bottom"/>
            <w:hideMark/>
          </w:tcPr>
          <w:p w14:paraId="51B9648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505388E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2FB806A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E3C4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E4237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30C3A1" w14:textId="2DE04A8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0,4191%</w:t>
            </w:r>
          </w:p>
        </w:tc>
      </w:tr>
      <w:tr w:rsidR="0054069E" w:rsidRPr="0045584F" w14:paraId="32C30C0E" w14:textId="77777777" w:rsidTr="0045584F">
        <w:trPr>
          <w:trHeight w:val="210"/>
        </w:trPr>
        <w:tc>
          <w:tcPr>
            <w:tcW w:w="1643" w:type="dxa"/>
            <w:tcBorders>
              <w:top w:val="nil"/>
              <w:left w:val="nil"/>
              <w:bottom w:val="nil"/>
              <w:right w:val="nil"/>
            </w:tcBorders>
            <w:shd w:val="clear" w:color="auto" w:fill="auto"/>
            <w:noWrap/>
            <w:vAlign w:val="bottom"/>
            <w:hideMark/>
          </w:tcPr>
          <w:p w14:paraId="3216380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1971125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21D9F96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420E8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33512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BCA997" w14:textId="10975E6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0,5140%</w:t>
            </w:r>
          </w:p>
        </w:tc>
      </w:tr>
      <w:tr w:rsidR="0054069E" w:rsidRPr="0045584F" w14:paraId="21D71695" w14:textId="77777777" w:rsidTr="0045584F">
        <w:trPr>
          <w:trHeight w:val="210"/>
        </w:trPr>
        <w:tc>
          <w:tcPr>
            <w:tcW w:w="1643" w:type="dxa"/>
            <w:tcBorders>
              <w:top w:val="nil"/>
              <w:left w:val="nil"/>
              <w:bottom w:val="nil"/>
              <w:right w:val="nil"/>
            </w:tcBorders>
            <w:shd w:val="clear" w:color="auto" w:fill="auto"/>
            <w:noWrap/>
            <w:vAlign w:val="bottom"/>
            <w:hideMark/>
          </w:tcPr>
          <w:p w14:paraId="7FB234D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72A258C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59348C2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F1A77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B3086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572945" w14:textId="1A0D74F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0,4872%</w:t>
            </w:r>
          </w:p>
        </w:tc>
      </w:tr>
      <w:tr w:rsidR="0054069E" w:rsidRPr="0045584F" w14:paraId="4330F606" w14:textId="77777777" w:rsidTr="0045584F">
        <w:trPr>
          <w:trHeight w:val="210"/>
        </w:trPr>
        <w:tc>
          <w:tcPr>
            <w:tcW w:w="1643" w:type="dxa"/>
            <w:tcBorders>
              <w:top w:val="nil"/>
              <w:left w:val="nil"/>
              <w:bottom w:val="nil"/>
              <w:right w:val="nil"/>
            </w:tcBorders>
            <w:shd w:val="clear" w:color="auto" w:fill="auto"/>
            <w:noWrap/>
            <w:vAlign w:val="bottom"/>
            <w:hideMark/>
          </w:tcPr>
          <w:p w14:paraId="538A15C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7372C10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1464BAF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651B7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DCD6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29D72F" w14:textId="114C7ED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0,4928%</w:t>
            </w:r>
          </w:p>
        </w:tc>
      </w:tr>
      <w:tr w:rsidR="0054069E" w:rsidRPr="0045584F" w14:paraId="36D937C1" w14:textId="77777777" w:rsidTr="0045584F">
        <w:trPr>
          <w:trHeight w:val="210"/>
        </w:trPr>
        <w:tc>
          <w:tcPr>
            <w:tcW w:w="1643" w:type="dxa"/>
            <w:tcBorders>
              <w:top w:val="nil"/>
              <w:left w:val="nil"/>
              <w:bottom w:val="nil"/>
              <w:right w:val="nil"/>
            </w:tcBorders>
            <w:shd w:val="clear" w:color="auto" w:fill="auto"/>
            <w:noWrap/>
            <w:vAlign w:val="bottom"/>
            <w:hideMark/>
          </w:tcPr>
          <w:p w14:paraId="485B16C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6984A40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2095B06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9D560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FA38F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6911B7" w14:textId="3EAA116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0,4922%</w:t>
            </w:r>
          </w:p>
        </w:tc>
      </w:tr>
      <w:tr w:rsidR="0054069E" w:rsidRPr="0045584F" w14:paraId="591635B6" w14:textId="77777777" w:rsidTr="0045584F">
        <w:trPr>
          <w:trHeight w:val="210"/>
        </w:trPr>
        <w:tc>
          <w:tcPr>
            <w:tcW w:w="1643" w:type="dxa"/>
            <w:tcBorders>
              <w:top w:val="nil"/>
              <w:left w:val="nil"/>
              <w:bottom w:val="nil"/>
              <w:right w:val="nil"/>
            </w:tcBorders>
            <w:shd w:val="clear" w:color="auto" w:fill="auto"/>
            <w:noWrap/>
            <w:vAlign w:val="bottom"/>
            <w:hideMark/>
          </w:tcPr>
          <w:p w14:paraId="463CA94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2036D6A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72D5473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19E98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22186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0EC7DD" w14:textId="1D69C74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0,4348%</w:t>
            </w:r>
          </w:p>
        </w:tc>
      </w:tr>
      <w:tr w:rsidR="0054069E" w:rsidRPr="0045584F" w14:paraId="3B84A5CC" w14:textId="77777777" w:rsidTr="0045584F">
        <w:trPr>
          <w:trHeight w:val="210"/>
        </w:trPr>
        <w:tc>
          <w:tcPr>
            <w:tcW w:w="1643" w:type="dxa"/>
            <w:tcBorders>
              <w:top w:val="nil"/>
              <w:left w:val="nil"/>
              <w:bottom w:val="nil"/>
              <w:right w:val="nil"/>
            </w:tcBorders>
            <w:shd w:val="clear" w:color="auto" w:fill="auto"/>
            <w:noWrap/>
            <w:vAlign w:val="bottom"/>
            <w:hideMark/>
          </w:tcPr>
          <w:p w14:paraId="44176B7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5181D69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7D1176E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0C64C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82D16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A73AB9" w14:textId="7E0FA19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0,5320%</w:t>
            </w:r>
          </w:p>
        </w:tc>
      </w:tr>
      <w:tr w:rsidR="0054069E" w:rsidRPr="0045584F" w14:paraId="11FE03FE" w14:textId="77777777" w:rsidTr="0045584F">
        <w:trPr>
          <w:trHeight w:val="210"/>
        </w:trPr>
        <w:tc>
          <w:tcPr>
            <w:tcW w:w="1643" w:type="dxa"/>
            <w:tcBorders>
              <w:top w:val="nil"/>
              <w:left w:val="nil"/>
              <w:bottom w:val="nil"/>
              <w:right w:val="nil"/>
            </w:tcBorders>
            <w:shd w:val="clear" w:color="auto" w:fill="auto"/>
            <w:noWrap/>
            <w:vAlign w:val="bottom"/>
            <w:hideMark/>
          </w:tcPr>
          <w:p w14:paraId="6AD94DB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2D88223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5A94F6F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D22B0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CA981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38B82A" w14:textId="38B849F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0,5279%</w:t>
            </w:r>
          </w:p>
        </w:tc>
      </w:tr>
      <w:tr w:rsidR="0054069E" w:rsidRPr="0045584F" w14:paraId="3C088C33" w14:textId="77777777" w:rsidTr="0045584F">
        <w:trPr>
          <w:trHeight w:val="210"/>
        </w:trPr>
        <w:tc>
          <w:tcPr>
            <w:tcW w:w="1643" w:type="dxa"/>
            <w:tcBorders>
              <w:top w:val="nil"/>
              <w:left w:val="nil"/>
              <w:bottom w:val="nil"/>
              <w:right w:val="nil"/>
            </w:tcBorders>
            <w:shd w:val="clear" w:color="auto" w:fill="auto"/>
            <w:noWrap/>
            <w:vAlign w:val="bottom"/>
            <w:hideMark/>
          </w:tcPr>
          <w:p w14:paraId="58EBEDD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6E10C87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14E687B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F2650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1BAC8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B71E0B" w14:textId="10FB919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0,5114%</w:t>
            </w:r>
          </w:p>
        </w:tc>
      </w:tr>
      <w:tr w:rsidR="0054069E" w:rsidRPr="0045584F" w14:paraId="297F0AB1" w14:textId="77777777" w:rsidTr="0045584F">
        <w:trPr>
          <w:trHeight w:val="210"/>
        </w:trPr>
        <w:tc>
          <w:tcPr>
            <w:tcW w:w="1643" w:type="dxa"/>
            <w:tcBorders>
              <w:top w:val="nil"/>
              <w:left w:val="nil"/>
              <w:bottom w:val="nil"/>
              <w:right w:val="nil"/>
            </w:tcBorders>
            <w:shd w:val="clear" w:color="auto" w:fill="auto"/>
            <w:noWrap/>
            <w:vAlign w:val="bottom"/>
            <w:hideMark/>
          </w:tcPr>
          <w:p w14:paraId="2EF7524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611C27C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102F3A7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E3998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860B9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776C35" w14:textId="1E0CC1B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0,5481%</w:t>
            </w:r>
          </w:p>
        </w:tc>
      </w:tr>
      <w:tr w:rsidR="0054069E" w:rsidRPr="0045584F" w14:paraId="59C30093" w14:textId="77777777" w:rsidTr="0045584F">
        <w:trPr>
          <w:trHeight w:val="210"/>
        </w:trPr>
        <w:tc>
          <w:tcPr>
            <w:tcW w:w="1643" w:type="dxa"/>
            <w:tcBorders>
              <w:top w:val="nil"/>
              <w:left w:val="nil"/>
              <w:bottom w:val="nil"/>
              <w:right w:val="nil"/>
            </w:tcBorders>
            <w:shd w:val="clear" w:color="auto" w:fill="auto"/>
            <w:noWrap/>
            <w:vAlign w:val="bottom"/>
            <w:hideMark/>
          </w:tcPr>
          <w:p w14:paraId="09C9EF3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22E9B17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7A4A28C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0C230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A7B1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5D20E0" w14:textId="6A70795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0,4623%</w:t>
            </w:r>
          </w:p>
        </w:tc>
      </w:tr>
      <w:tr w:rsidR="0054069E" w:rsidRPr="0045584F" w14:paraId="1D7A90BB" w14:textId="77777777" w:rsidTr="0045584F">
        <w:trPr>
          <w:trHeight w:val="210"/>
        </w:trPr>
        <w:tc>
          <w:tcPr>
            <w:tcW w:w="1643" w:type="dxa"/>
            <w:tcBorders>
              <w:top w:val="nil"/>
              <w:left w:val="nil"/>
              <w:bottom w:val="nil"/>
              <w:right w:val="nil"/>
            </w:tcBorders>
            <w:shd w:val="clear" w:color="auto" w:fill="auto"/>
            <w:noWrap/>
            <w:vAlign w:val="bottom"/>
            <w:hideMark/>
          </w:tcPr>
          <w:p w14:paraId="28F9E10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153A399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75BFEEE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3C213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D29E4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0F1A8E" w14:textId="77EC2C7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0,4984%</w:t>
            </w:r>
          </w:p>
        </w:tc>
      </w:tr>
      <w:tr w:rsidR="0054069E" w:rsidRPr="0045584F" w14:paraId="2A4FA53D" w14:textId="77777777" w:rsidTr="0045584F">
        <w:trPr>
          <w:trHeight w:val="210"/>
        </w:trPr>
        <w:tc>
          <w:tcPr>
            <w:tcW w:w="1643" w:type="dxa"/>
            <w:tcBorders>
              <w:top w:val="nil"/>
              <w:left w:val="nil"/>
              <w:bottom w:val="nil"/>
              <w:right w:val="nil"/>
            </w:tcBorders>
            <w:shd w:val="clear" w:color="auto" w:fill="auto"/>
            <w:noWrap/>
            <w:vAlign w:val="bottom"/>
            <w:hideMark/>
          </w:tcPr>
          <w:p w14:paraId="020F12E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1755E26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54DAFD6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3953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418C9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BAF4D8" w14:textId="3A71AE1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0,7033%</w:t>
            </w:r>
          </w:p>
        </w:tc>
      </w:tr>
      <w:tr w:rsidR="0054069E" w:rsidRPr="0045584F" w14:paraId="43F82668" w14:textId="77777777" w:rsidTr="0045584F">
        <w:trPr>
          <w:trHeight w:val="210"/>
        </w:trPr>
        <w:tc>
          <w:tcPr>
            <w:tcW w:w="1643" w:type="dxa"/>
            <w:tcBorders>
              <w:top w:val="nil"/>
              <w:left w:val="nil"/>
              <w:bottom w:val="nil"/>
              <w:right w:val="nil"/>
            </w:tcBorders>
            <w:shd w:val="clear" w:color="auto" w:fill="auto"/>
            <w:noWrap/>
            <w:vAlign w:val="bottom"/>
            <w:hideMark/>
          </w:tcPr>
          <w:p w14:paraId="4C82D36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51F5D44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5EDCFC1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C09BF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2CD5E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170A6F" w14:textId="363157E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0,5434%</w:t>
            </w:r>
          </w:p>
        </w:tc>
      </w:tr>
      <w:tr w:rsidR="0054069E" w:rsidRPr="0045584F" w14:paraId="0E55EA65" w14:textId="77777777" w:rsidTr="0045584F">
        <w:trPr>
          <w:trHeight w:val="210"/>
        </w:trPr>
        <w:tc>
          <w:tcPr>
            <w:tcW w:w="1643" w:type="dxa"/>
            <w:tcBorders>
              <w:top w:val="nil"/>
              <w:left w:val="nil"/>
              <w:bottom w:val="nil"/>
              <w:right w:val="nil"/>
            </w:tcBorders>
            <w:shd w:val="clear" w:color="auto" w:fill="auto"/>
            <w:noWrap/>
            <w:vAlign w:val="bottom"/>
            <w:hideMark/>
          </w:tcPr>
          <w:p w14:paraId="21E634B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1780BDD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40FF18B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645F9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B3799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4CAB56" w14:textId="1E05990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0,5499%</w:t>
            </w:r>
          </w:p>
        </w:tc>
      </w:tr>
      <w:tr w:rsidR="0054069E" w:rsidRPr="0045584F" w14:paraId="64413AC0" w14:textId="77777777" w:rsidTr="0045584F">
        <w:trPr>
          <w:trHeight w:val="210"/>
        </w:trPr>
        <w:tc>
          <w:tcPr>
            <w:tcW w:w="1643" w:type="dxa"/>
            <w:tcBorders>
              <w:top w:val="nil"/>
              <w:left w:val="nil"/>
              <w:bottom w:val="nil"/>
              <w:right w:val="nil"/>
            </w:tcBorders>
            <w:shd w:val="clear" w:color="auto" w:fill="auto"/>
            <w:noWrap/>
            <w:vAlign w:val="bottom"/>
            <w:hideMark/>
          </w:tcPr>
          <w:p w14:paraId="110DEAC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5DF39B3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65969A8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B2BEB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4BBA5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37799C" w14:textId="57CB604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0,5872%</w:t>
            </w:r>
          </w:p>
        </w:tc>
      </w:tr>
      <w:tr w:rsidR="0054069E" w:rsidRPr="0045584F" w14:paraId="56E83C82" w14:textId="77777777" w:rsidTr="0045584F">
        <w:trPr>
          <w:trHeight w:val="210"/>
        </w:trPr>
        <w:tc>
          <w:tcPr>
            <w:tcW w:w="1643" w:type="dxa"/>
            <w:tcBorders>
              <w:top w:val="nil"/>
              <w:left w:val="nil"/>
              <w:bottom w:val="nil"/>
              <w:right w:val="nil"/>
            </w:tcBorders>
            <w:shd w:val="clear" w:color="auto" w:fill="auto"/>
            <w:noWrap/>
            <w:vAlign w:val="bottom"/>
            <w:hideMark/>
          </w:tcPr>
          <w:p w14:paraId="3577B2D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4C159D5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74417F9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C7FF0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8E595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059315" w14:textId="303A58D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0,5328%</w:t>
            </w:r>
          </w:p>
        </w:tc>
      </w:tr>
      <w:tr w:rsidR="0054069E" w:rsidRPr="0045584F" w14:paraId="629BC233" w14:textId="77777777" w:rsidTr="0045584F">
        <w:trPr>
          <w:trHeight w:val="210"/>
        </w:trPr>
        <w:tc>
          <w:tcPr>
            <w:tcW w:w="1643" w:type="dxa"/>
            <w:tcBorders>
              <w:top w:val="nil"/>
              <w:left w:val="nil"/>
              <w:bottom w:val="nil"/>
              <w:right w:val="nil"/>
            </w:tcBorders>
            <w:shd w:val="clear" w:color="auto" w:fill="auto"/>
            <w:noWrap/>
            <w:vAlign w:val="bottom"/>
            <w:hideMark/>
          </w:tcPr>
          <w:p w14:paraId="266623B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3773F65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76BD8A6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7320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A0969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BD1357" w14:textId="49700FE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0,5085%</w:t>
            </w:r>
          </w:p>
        </w:tc>
      </w:tr>
      <w:tr w:rsidR="0054069E" w:rsidRPr="0045584F" w14:paraId="3E74A94B" w14:textId="77777777" w:rsidTr="0045584F">
        <w:trPr>
          <w:trHeight w:val="210"/>
        </w:trPr>
        <w:tc>
          <w:tcPr>
            <w:tcW w:w="1643" w:type="dxa"/>
            <w:tcBorders>
              <w:top w:val="nil"/>
              <w:left w:val="nil"/>
              <w:bottom w:val="nil"/>
              <w:right w:val="nil"/>
            </w:tcBorders>
            <w:shd w:val="clear" w:color="auto" w:fill="auto"/>
            <w:noWrap/>
            <w:vAlign w:val="bottom"/>
            <w:hideMark/>
          </w:tcPr>
          <w:p w14:paraId="0C76175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29692A6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428CC98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1BE92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CD58D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D5DC64" w14:textId="6B1E967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0,6070%</w:t>
            </w:r>
          </w:p>
        </w:tc>
      </w:tr>
      <w:tr w:rsidR="0054069E" w:rsidRPr="0045584F" w14:paraId="219B1D8A" w14:textId="77777777" w:rsidTr="0045584F">
        <w:trPr>
          <w:trHeight w:val="210"/>
        </w:trPr>
        <w:tc>
          <w:tcPr>
            <w:tcW w:w="1643" w:type="dxa"/>
            <w:tcBorders>
              <w:top w:val="nil"/>
              <w:left w:val="nil"/>
              <w:bottom w:val="nil"/>
              <w:right w:val="nil"/>
            </w:tcBorders>
            <w:shd w:val="clear" w:color="auto" w:fill="auto"/>
            <w:noWrap/>
            <w:vAlign w:val="bottom"/>
            <w:hideMark/>
          </w:tcPr>
          <w:p w14:paraId="1C8F683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449E6BE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0C9F9B2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0ED2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A685D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6ABB2B" w14:textId="0F7F17A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0,6078%</w:t>
            </w:r>
          </w:p>
        </w:tc>
      </w:tr>
      <w:tr w:rsidR="0054069E" w:rsidRPr="0045584F" w14:paraId="001EBF7A" w14:textId="77777777" w:rsidTr="0045584F">
        <w:trPr>
          <w:trHeight w:val="210"/>
        </w:trPr>
        <w:tc>
          <w:tcPr>
            <w:tcW w:w="1643" w:type="dxa"/>
            <w:tcBorders>
              <w:top w:val="nil"/>
              <w:left w:val="nil"/>
              <w:bottom w:val="nil"/>
              <w:right w:val="nil"/>
            </w:tcBorders>
            <w:shd w:val="clear" w:color="auto" w:fill="auto"/>
            <w:noWrap/>
            <w:vAlign w:val="bottom"/>
            <w:hideMark/>
          </w:tcPr>
          <w:p w14:paraId="56C9047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78BCE7B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0212A1A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CFC6C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089A1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0CCCEF" w14:textId="19BAC24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0,6219%</w:t>
            </w:r>
          </w:p>
        </w:tc>
      </w:tr>
      <w:tr w:rsidR="0054069E" w:rsidRPr="0045584F" w14:paraId="4CEC7536" w14:textId="77777777" w:rsidTr="0045584F">
        <w:trPr>
          <w:trHeight w:val="210"/>
        </w:trPr>
        <w:tc>
          <w:tcPr>
            <w:tcW w:w="1643" w:type="dxa"/>
            <w:tcBorders>
              <w:top w:val="nil"/>
              <w:left w:val="nil"/>
              <w:bottom w:val="nil"/>
              <w:right w:val="nil"/>
            </w:tcBorders>
            <w:shd w:val="clear" w:color="auto" w:fill="auto"/>
            <w:noWrap/>
            <w:vAlign w:val="bottom"/>
            <w:hideMark/>
          </w:tcPr>
          <w:p w14:paraId="36A4514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58D0210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4391311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15F84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E1C3D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22A3A2" w14:textId="2CBBCD2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0,5989%</w:t>
            </w:r>
          </w:p>
        </w:tc>
      </w:tr>
      <w:tr w:rsidR="0054069E" w:rsidRPr="0045584F" w14:paraId="4B17E1C8" w14:textId="77777777" w:rsidTr="0045584F">
        <w:trPr>
          <w:trHeight w:val="210"/>
        </w:trPr>
        <w:tc>
          <w:tcPr>
            <w:tcW w:w="1643" w:type="dxa"/>
            <w:tcBorders>
              <w:top w:val="nil"/>
              <w:left w:val="nil"/>
              <w:bottom w:val="nil"/>
              <w:right w:val="nil"/>
            </w:tcBorders>
            <w:shd w:val="clear" w:color="auto" w:fill="auto"/>
            <w:noWrap/>
            <w:vAlign w:val="bottom"/>
            <w:hideMark/>
          </w:tcPr>
          <w:p w14:paraId="2659801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5293ECA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0FEA13D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07E4C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E0F06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72684C" w14:textId="3BB9FCD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0,5449%</w:t>
            </w:r>
          </w:p>
        </w:tc>
      </w:tr>
      <w:tr w:rsidR="0054069E" w:rsidRPr="0045584F" w14:paraId="06954CB0" w14:textId="77777777" w:rsidTr="0045584F">
        <w:trPr>
          <w:trHeight w:val="210"/>
        </w:trPr>
        <w:tc>
          <w:tcPr>
            <w:tcW w:w="1643" w:type="dxa"/>
            <w:tcBorders>
              <w:top w:val="nil"/>
              <w:left w:val="nil"/>
              <w:bottom w:val="nil"/>
              <w:right w:val="nil"/>
            </w:tcBorders>
            <w:shd w:val="clear" w:color="auto" w:fill="auto"/>
            <w:noWrap/>
            <w:vAlign w:val="bottom"/>
            <w:hideMark/>
          </w:tcPr>
          <w:p w14:paraId="6E3D9C0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4C96D73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51CB0E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F472C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E576E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70F073C" w14:textId="69260D1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0,6132%</w:t>
            </w:r>
          </w:p>
        </w:tc>
      </w:tr>
      <w:tr w:rsidR="0054069E" w:rsidRPr="0045584F" w14:paraId="0133872F" w14:textId="77777777" w:rsidTr="0045584F">
        <w:trPr>
          <w:trHeight w:val="210"/>
        </w:trPr>
        <w:tc>
          <w:tcPr>
            <w:tcW w:w="1643" w:type="dxa"/>
            <w:tcBorders>
              <w:top w:val="nil"/>
              <w:left w:val="nil"/>
              <w:bottom w:val="nil"/>
              <w:right w:val="nil"/>
            </w:tcBorders>
            <w:shd w:val="clear" w:color="auto" w:fill="auto"/>
            <w:noWrap/>
            <w:vAlign w:val="bottom"/>
            <w:hideMark/>
          </w:tcPr>
          <w:p w14:paraId="28AB9EC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5AF723E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5628B55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C2EBA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D7665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7D2CFB" w14:textId="73CFFEC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0,7927%</w:t>
            </w:r>
          </w:p>
        </w:tc>
      </w:tr>
      <w:tr w:rsidR="0054069E" w:rsidRPr="0045584F" w14:paraId="2592BE4A" w14:textId="77777777" w:rsidTr="0045584F">
        <w:trPr>
          <w:trHeight w:val="210"/>
        </w:trPr>
        <w:tc>
          <w:tcPr>
            <w:tcW w:w="1643" w:type="dxa"/>
            <w:tcBorders>
              <w:top w:val="nil"/>
              <w:left w:val="nil"/>
              <w:bottom w:val="nil"/>
              <w:right w:val="nil"/>
            </w:tcBorders>
            <w:shd w:val="clear" w:color="auto" w:fill="auto"/>
            <w:noWrap/>
            <w:vAlign w:val="bottom"/>
            <w:hideMark/>
          </w:tcPr>
          <w:p w14:paraId="30D5BC1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129C8F2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1B2D7CC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182B0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36A59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7C248B" w14:textId="0D6EA5B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0,5982%</w:t>
            </w:r>
          </w:p>
        </w:tc>
      </w:tr>
      <w:tr w:rsidR="0054069E" w:rsidRPr="0045584F" w14:paraId="54A42E9D" w14:textId="77777777" w:rsidTr="0045584F">
        <w:trPr>
          <w:trHeight w:val="210"/>
        </w:trPr>
        <w:tc>
          <w:tcPr>
            <w:tcW w:w="1643" w:type="dxa"/>
            <w:tcBorders>
              <w:top w:val="nil"/>
              <w:left w:val="nil"/>
              <w:bottom w:val="nil"/>
              <w:right w:val="nil"/>
            </w:tcBorders>
            <w:shd w:val="clear" w:color="auto" w:fill="auto"/>
            <w:noWrap/>
            <w:vAlign w:val="bottom"/>
            <w:hideMark/>
          </w:tcPr>
          <w:p w14:paraId="099AF5E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18D84A4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3CA74C5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2822F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D2E9A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5B5A4E" w14:textId="68D8FE0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0,6673%</w:t>
            </w:r>
          </w:p>
        </w:tc>
      </w:tr>
      <w:tr w:rsidR="0054069E" w:rsidRPr="0045584F" w14:paraId="33689CF6" w14:textId="77777777" w:rsidTr="0045584F">
        <w:trPr>
          <w:trHeight w:val="210"/>
        </w:trPr>
        <w:tc>
          <w:tcPr>
            <w:tcW w:w="1643" w:type="dxa"/>
            <w:tcBorders>
              <w:top w:val="nil"/>
              <w:left w:val="nil"/>
              <w:bottom w:val="nil"/>
              <w:right w:val="nil"/>
            </w:tcBorders>
            <w:shd w:val="clear" w:color="auto" w:fill="auto"/>
            <w:noWrap/>
            <w:vAlign w:val="bottom"/>
            <w:hideMark/>
          </w:tcPr>
          <w:p w14:paraId="399D136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59FF26F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2C87DBC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0744A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E1689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769CC1" w14:textId="67963F7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0,6759%</w:t>
            </w:r>
          </w:p>
        </w:tc>
      </w:tr>
      <w:tr w:rsidR="0054069E" w:rsidRPr="0045584F" w14:paraId="22E64C70" w14:textId="77777777" w:rsidTr="0045584F">
        <w:trPr>
          <w:trHeight w:val="210"/>
        </w:trPr>
        <w:tc>
          <w:tcPr>
            <w:tcW w:w="1643" w:type="dxa"/>
            <w:tcBorders>
              <w:top w:val="nil"/>
              <w:left w:val="nil"/>
              <w:bottom w:val="nil"/>
              <w:right w:val="nil"/>
            </w:tcBorders>
            <w:shd w:val="clear" w:color="auto" w:fill="auto"/>
            <w:noWrap/>
            <w:vAlign w:val="bottom"/>
            <w:hideMark/>
          </w:tcPr>
          <w:p w14:paraId="4F5A652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59E7769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1FBC53A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E1B8E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7F7F8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4D84A3" w14:textId="0A0E7C4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0,6232%</w:t>
            </w:r>
          </w:p>
        </w:tc>
      </w:tr>
      <w:tr w:rsidR="0054069E" w:rsidRPr="0045584F" w14:paraId="19E98CA1" w14:textId="77777777" w:rsidTr="0045584F">
        <w:trPr>
          <w:trHeight w:val="210"/>
        </w:trPr>
        <w:tc>
          <w:tcPr>
            <w:tcW w:w="1643" w:type="dxa"/>
            <w:tcBorders>
              <w:top w:val="nil"/>
              <w:left w:val="nil"/>
              <w:bottom w:val="nil"/>
              <w:right w:val="nil"/>
            </w:tcBorders>
            <w:shd w:val="clear" w:color="auto" w:fill="auto"/>
            <w:noWrap/>
            <w:vAlign w:val="bottom"/>
            <w:hideMark/>
          </w:tcPr>
          <w:p w14:paraId="780F3BD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7B77175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22C86BF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E264C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40164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A39DCD" w14:textId="68C339F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0,6313%</w:t>
            </w:r>
          </w:p>
        </w:tc>
      </w:tr>
      <w:tr w:rsidR="0054069E" w:rsidRPr="0045584F" w14:paraId="1107360B" w14:textId="77777777" w:rsidTr="0045584F">
        <w:trPr>
          <w:trHeight w:val="210"/>
        </w:trPr>
        <w:tc>
          <w:tcPr>
            <w:tcW w:w="1643" w:type="dxa"/>
            <w:tcBorders>
              <w:top w:val="nil"/>
              <w:left w:val="nil"/>
              <w:bottom w:val="nil"/>
              <w:right w:val="nil"/>
            </w:tcBorders>
            <w:shd w:val="clear" w:color="auto" w:fill="auto"/>
            <w:noWrap/>
            <w:vAlign w:val="bottom"/>
            <w:hideMark/>
          </w:tcPr>
          <w:p w14:paraId="2FC4B71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28B07C1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15965C6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6466B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C444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68114C9" w14:textId="24928D3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0,6704%</w:t>
            </w:r>
          </w:p>
        </w:tc>
      </w:tr>
      <w:tr w:rsidR="0054069E" w:rsidRPr="0045584F" w14:paraId="76BD9799" w14:textId="77777777" w:rsidTr="0045584F">
        <w:trPr>
          <w:trHeight w:val="210"/>
        </w:trPr>
        <w:tc>
          <w:tcPr>
            <w:tcW w:w="1643" w:type="dxa"/>
            <w:tcBorders>
              <w:top w:val="nil"/>
              <w:left w:val="nil"/>
              <w:bottom w:val="nil"/>
              <w:right w:val="nil"/>
            </w:tcBorders>
            <w:shd w:val="clear" w:color="auto" w:fill="auto"/>
            <w:noWrap/>
            <w:vAlign w:val="bottom"/>
            <w:hideMark/>
          </w:tcPr>
          <w:p w14:paraId="5CB1015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0D8E1D9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2010C97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0CF3B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EF143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E66BAC" w14:textId="25407FC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0,7052%</w:t>
            </w:r>
          </w:p>
        </w:tc>
      </w:tr>
      <w:tr w:rsidR="0054069E" w:rsidRPr="0045584F" w14:paraId="16E99D1E" w14:textId="77777777" w:rsidTr="0045584F">
        <w:trPr>
          <w:trHeight w:val="210"/>
        </w:trPr>
        <w:tc>
          <w:tcPr>
            <w:tcW w:w="1643" w:type="dxa"/>
            <w:tcBorders>
              <w:top w:val="nil"/>
              <w:left w:val="nil"/>
              <w:bottom w:val="nil"/>
              <w:right w:val="nil"/>
            </w:tcBorders>
            <w:shd w:val="clear" w:color="auto" w:fill="auto"/>
            <w:noWrap/>
            <w:vAlign w:val="bottom"/>
            <w:hideMark/>
          </w:tcPr>
          <w:p w14:paraId="626DBAE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26A8D0C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355DD1A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410DC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BB16F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6BC822" w14:textId="3673A8E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0,7501%</w:t>
            </w:r>
          </w:p>
        </w:tc>
      </w:tr>
      <w:tr w:rsidR="0054069E" w:rsidRPr="0045584F" w14:paraId="32924A6D" w14:textId="77777777" w:rsidTr="0045584F">
        <w:trPr>
          <w:trHeight w:val="210"/>
        </w:trPr>
        <w:tc>
          <w:tcPr>
            <w:tcW w:w="1643" w:type="dxa"/>
            <w:tcBorders>
              <w:top w:val="nil"/>
              <w:left w:val="nil"/>
              <w:bottom w:val="nil"/>
              <w:right w:val="nil"/>
            </w:tcBorders>
            <w:shd w:val="clear" w:color="auto" w:fill="auto"/>
            <w:noWrap/>
            <w:vAlign w:val="bottom"/>
            <w:hideMark/>
          </w:tcPr>
          <w:p w14:paraId="1B3D366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165DEC1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2C36BE7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35B71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BDE1B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892D0F" w14:textId="0E22653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0,6680%</w:t>
            </w:r>
          </w:p>
        </w:tc>
      </w:tr>
      <w:tr w:rsidR="0054069E" w:rsidRPr="0045584F" w14:paraId="33AAC821" w14:textId="77777777" w:rsidTr="0045584F">
        <w:trPr>
          <w:trHeight w:val="210"/>
        </w:trPr>
        <w:tc>
          <w:tcPr>
            <w:tcW w:w="1643" w:type="dxa"/>
            <w:tcBorders>
              <w:top w:val="nil"/>
              <w:left w:val="nil"/>
              <w:bottom w:val="nil"/>
              <w:right w:val="nil"/>
            </w:tcBorders>
            <w:shd w:val="clear" w:color="auto" w:fill="auto"/>
            <w:noWrap/>
            <w:vAlign w:val="bottom"/>
            <w:hideMark/>
          </w:tcPr>
          <w:p w14:paraId="313E175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3612DD2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0CBA9B2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DFD2C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A7114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4EFF74" w14:textId="58914ED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0,7077%</w:t>
            </w:r>
          </w:p>
        </w:tc>
      </w:tr>
      <w:tr w:rsidR="0054069E" w:rsidRPr="0045584F" w14:paraId="0629A18C" w14:textId="77777777" w:rsidTr="0045584F">
        <w:trPr>
          <w:trHeight w:val="210"/>
        </w:trPr>
        <w:tc>
          <w:tcPr>
            <w:tcW w:w="1643" w:type="dxa"/>
            <w:tcBorders>
              <w:top w:val="nil"/>
              <w:left w:val="nil"/>
              <w:bottom w:val="nil"/>
              <w:right w:val="nil"/>
            </w:tcBorders>
            <w:shd w:val="clear" w:color="auto" w:fill="auto"/>
            <w:noWrap/>
            <w:vAlign w:val="bottom"/>
            <w:hideMark/>
          </w:tcPr>
          <w:p w14:paraId="39CC5C4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6FFDC64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75AD20A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CABF2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13E0D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A61969" w14:textId="598A448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0,7788%</w:t>
            </w:r>
          </w:p>
        </w:tc>
      </w:tr>
      <w:tr w:rsidR="0054069E" w:rsidRPr="0045584F" w14:paraId="1F67DBC5" w14:textId="77777777" w:rsidTr="0045584F">
        <w:trPr>
          <w:trHeight w:val="210"/>
        </w:trPr>
        <w:tc>
          <w:tcPr>
            <w:tcW w:w="1643" w:type="dxa"/>
            <w:tcBorders>
              <w:top w:val="nil"/>
              <w:left w:val="nil"/>
              <w:bottom w:val="nil"/>
              <w:right w:val="nil"/>
            </w:tcBorders>
            <w:shd w:val="clear" w:color="auto" w:fill="auto"/>
            <w:noWrap/>
            <w:vAlign w:val="bottom"/>
            <w:hideMark/>
          </w:tcPr>
          <w:p w14:paraId="0627278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2723BA8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20B6F8F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7A49F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73621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86E765" w14:textId="2872DDC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0,7280%</w:t>
            </w:r>
          </w:p>
        </w:tc>
      </w:tr>
      <w:tr w:rsidR="0054069E" w:rsidRPr="0045584F" w14:paraId="049E2695" w14:textId="77777777" w:rsidTr="0045584F">
        <w:trPr>
          <w:trHeight w:val="210"/>
        </w:trPr>
        <w:tc>
          <w:tcPr>
            <w:tcW w:w="1643" w:type="dxa"/>
            <w:tcBorders>
              <w:top w:val="nil"/>
              <w:left w:val="nil"/>
              <w:bottom w:val="nil"/>
              <w:right w:val="nil"/>
            </w:tcBorders>
            <w:shd w:val="clear" w:color="auto" w:fill="auto"/>
            <w:noWrap/>
            <w:vAlign w:val="bottom"/>
            <w:hideMark/>
          </w:tcPr>
          <w:p w14:paraId="6E66D26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79A1CDD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4F61D16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ABF7D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51057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4BB651" w14:textId="59B22D9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0,7074%</w:t>
            </w:r>
          </w:p>
        </w:tc>
      </w:tr>
      <w:tr w:rsidR="0054069E" w:rsidRPr="0045584F" w14:paraId="5191655F" w14:textId="77777777" w:rsidTr="0045584F">
        <w:trPr>
          <w:trHeight w:val="210"/>
        </w:trPr>
        <w:tc>
          <w:tcPr>
            <w:tcW w:w="1643" w:type="dxa"/>
            <w:tcBorders>
              <w:top w:val="nil"/>
              <w:left w:val="nil"/>
              <w:bottom w:val="nil"/>
              <w:right w:val="nil"/>
            </w:tcBorders>
            <w:shd w:val="clear" w:color="auto" w:fill="auto"/>
            <w:noWrap/>
            <w:vAlign w:val="bottom"/>
            <w:hideMark/>
          </w:tcPr>
          <w:p w14:paraId="423ADDD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675D9EC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0DA0328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BFF5E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4A99D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FC4937" w14:textId="238C236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0,8094%</w:t>
            </w:r>
          </w:p>
        </w:tc>
      </w:tr>
      <w:tr w:rsidR="0054069E" w:rsidRPr="0045584F" w14:paraId="0BF6FD9D" w14:textId="77777777" w:rsidTr="0045584F">
        <w:trPr>
          <w:trHeight w:val="210"/>
        </w:trPr>
        <w:tc>
          <w:tcPr>
            <w:tcW w:w="1643" w:type="dxa"/>
            <w:tcBorders>
              <w:top w:val="nil"/>
              <w:left w:val="nil"/>
              <w:bottom w:val="nil"/>
              <w:right w:val="nil"/>
            </w:tcBorders>
            <w:shd w:val="clear" w:color="auto" w:fill="auto"/>
            <w:noWrap/>
            <w:vAlign w:val="bottom"/>
            <w:hideMark/>
          </w:tcPr>
          <w:p w14:paraId="51EAD5A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3913A0A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410785A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9F471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76F4A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948674" w14:textId="52379BB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0,7286%</w:t>
            </w:r>
          </w:p>
        </w:tc>
      </w:tr>
      <w:tr w:rsidR="0054069E" w:rsidRPr="0045584F" w14:paraId="05058E02" w14:textId="77777777" w:rsidTr="0045584F">
        <w:trPr>
          <w:trHeight w:val="210"/>
        </w:trPr>
        <w:tc>
          <w:tcPr>
            <w:tcW w:w="1643" w:type="dxa"/>
            <w:tcBorders>
              <w:top w:val="nil"/>
              <w:left w:val="nil"/>
              <w:bottom w:val="nil"/>
              <w:right w:val="nil"/>
            </w:tcBorders>
            <w:shd w:val="clear" w:color="auto" w:fill="auto"/>
            <w:noWrap/>
            <w:vAlign w:val="bottom"/>
            <w:hideMark/>
          </w:tcPr>
          <w:p w14:paraId="1D6C320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5AC8D12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650D648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D60C7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AA373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15BD22" w14:textId="3A5E494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0,7389%</w:t>
            </w:r>
          </w:p>
        </w:tc>
      </w:tr>
      <w:tr w:rsidR="0054069E" w:rsidRPr="0045584F" w14:paraId="550324F5" w14:textId="77777777" w:rsidTr="0045584F">
        <w:trPr>
          <w:trHeight w:val="210"/>
        </w:trPr>
        <w:tc>
          <w:tcPr>
            <w:tcW w:w="1643" w:type="dxa"/>
            <w:tcBorders>
              <w:top w:val="nil"/>
              <w:left w:val="nil"/>
              <w:bottom w:val="nil"/>
              <w:right w:val="nil"/>
            </w:tcBorders>
            <w:shd w:val="clear" w:color="auto" w:fill="auto"/>
            <w:noWrap/>
            <w:vAlign w:val="bottom"/>
            <w:hideMark/>
          </w:tcPr>
          <w:p w14:paraId="41258F3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58F4C69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417367D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64A7C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849DD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A7E4D9" w14:textId="4E2EC5D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0,7801%</w:t>
            </w:r>
          </w:p>
        </w:tc>
      </w:tr>
      <w:tr w:rsidR="0054069E" w:rsidRPr="0045584F" w14:paraId="73704F1B" w14:textId="77777777" w:rsidTr="0045584F">
        <w:trPr>
          <w:trHeight w:val="210"/>
        </w:trPr>
        <w:tc>
          <w:tcPr>
            <w:tcW w:w="1643" w:type="dxa"/>
            <w:tcBorders>
              <w:top w:val="nil"/>
              <w:left w:val="nil"/>
              <w:bottom w:val="nil"/>
              <w:right w:val="nil"/>
            </w:tcBorders>
            <w:shd w:val="clear" w:color="auto" w:fill="auto"/>
            <w:noWrap/>
            <w:vAlign w:val="bottom"/>
            <w:hideMark/>
          </w:tcPr>
          <w:p w14:paraId="74ADB9D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47BE9FE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770A440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DFAC5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E32E4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73BEEE" w14:textId="7367E1A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0,7298%</w:t>
            </w:r>
          </w:p>
        </w:tc>
      </w:tr>
      <w:tr w:rsidR="0054069E" w:rsidRPr="0045584F" w14:paraId="61C4511A" w14:textId="77777777" w:rsidTr="0045584F">
        <w:trPr>
          <w:trHeight w:val="210"/>
        </w:trPr>
        <w:tc>
          <w:tcPr>
            <w:tcW w:w="1643" w:type="dxa"/>
            <w:tcBorders>
              <w:top w:val="nil"/>
              <w:left w:val="nil"/>
              <w:bottom w:val="nil"/>
              <w:right w:val="nil"/>
            </w:tcBorders>
            <w:shd w:val="clear" w:color="auto" w:fill="auto"/>
            <w:noWrap/>
            <w:vAlign w:val="bottom"/>
            <w:hideMark/>
          </w:tcPr>
          <w:p w14:paraId="3697A3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7274423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711E430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FD483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C8518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EB8E71" w14:textId="7347BD3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0,8303%</w:t>
            </w:r>
          </w:p>
        </w:tc>
      </w:tr>
      <w:tr w:rsidR="0054069E" w:rsidRPr="0045584F" w14:paraId="7B100854" w14:textId="77777777" w:rsidTr="0045584F">
        <w:trPr>
          <w:trHeight w:val="210"/>
        </w:trPr>
        <w:tc>
          <w:tcPr>
            <w:tcW w:w="1643" w:type="dxa"/>
            <w:tcBorders>
              <w:top w:val="nil"/>
              <w:left w:val="nil"/>
              <w:bottom w:val="nil"/>
              <w:right w:val="nil"/>
            </w:tcBorders>
            <w:shd w:val="clear" w:color="auto" w:fill="auto"/>
            <w:noWrap/>
            <w:vAlign w:val="bottom"/>
            <w:hideMark/>
          </w:tcPr>
          <w:p w14:paraId="43683A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1091460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303790B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B8B6F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4F27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A37017" w14:textId="2233F91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0,8140%</w:t>
            </w:r>
          </w:p>
        </w:tc>
      </w:tr>
      <w:tr w:rsidR="0054069E" w:rsidRPr="0045584F" w14:paraId="7BFEB91F" w14:textId="77777777" w:rsidTr="0045584F">
        <w:trPr>
          <w:trHeight w:val="210"/>
        </w:trPr>
        <w:tc>
          <w:tcPr>
            <w:tcW w:w="1643" w:type="dxa"/>
            <w:tcBorders>
              <w:top w:val="nil"/>
              <w:left w:val="nil"/>
              <w:bottom w:val="nil"/>
              <w:right w:val="nil"/>
            </w:tcBorders>
            <w:shd w:val="clear" w:color="auto" w:fill="auto"/>
            <w:noWrap/>
            <w:vAlign w:val="bottom"/>
            <w:hideMark/>
          </w:tcPr>
          <w:p w14:paraId="311C86E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2E6F7C6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0604F96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E19B4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0F7E2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66E226" w14:textId="3EE8EF0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0,7952%</w:t>
            </w:r>
          </w:p>
        </w:tc>
      </w:tr>
      <w:tr w:rsidR="0054069E" w:rsidRPr="0045584F" w14:paraId="63CB3952" w14:textId="77777777" w:rsidTr="0045584F">
        <w:trPr>
          <w:trHeight w:val="210"/>
        </w:trPr>
        <w:tc>
          <w:tcPr>
            <w:tcW w:w="1643" w:type="dxa"/>
            <w:tcBorders>
              <w:top w:val="nil"/>
              <w:left w:val="nil"/>
              <w:bottom w:val="nil"/>
              <w:right w:val="nil"/>
            </w:tcBorders>
            <w:shd w:val="clear" w:color="auto" w:fill="auto"/>
            <w:noWrap/>
            <w:vAlign w:val="bottom"/>
            <w:hideMark/>
          </w:tcPr>
          <w:p w14:paraId="7610DB0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7FB0D7F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3E591E6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EF436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F8DFC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AD4208" w14:textId="0925E3E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0,8991%</w:t>
            </w:r>
          </w:p>
        </w:tc>
      </w:tr>
      <w:tr w:rsidR="0054069E" w:rsidRPr="0045584F" w14:paraId="07AB1F7B" w14:textId="77777777" w:rsidTr="0045584F">
        <w:trPr>
          <w:trHeight w:val="210"/>
        </w:trPr>
        <w:tc>
          <w:tcPr>
            <w:tcW w:w="1643" w:type="dxa"/>
            <w:tcBorders>
              <w:top w:val="nil"/>
              <w:left w:val="nil"/>
              <w:bottom w:val="nil"/>
              <w:right w:val="nil"/>
            </w:tcBorders>
            <w:shd w:val="clear" w:color="auto" w:fill="auto"/>
            <w:noWrap/>
            <w:vAlign w:val="bottom"/>
            <w:hideMark/>
          </w:tcPr>
          <w:p w14:paraId="0662E7E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1B67CFC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789AE1F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DC281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FB906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E00EF9" w14:textId="0DA546B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0,7896%</w:t>
            </w:r>
          </w:p>
        </w:tc>
      </w:tr>
      <w:tr w:rsidR="0054069E" w:rsidRPr="0045584F" w14:paraId="39020B52" w14:textId="77777777" w:rsidTr="0045584F">
        <w:trPr>
          <w:trHeight w:val="210"/>
        </w:trPr>
        <w:tc>
          <w:tcPr>
            <w:tcW w:w="1643" w:type="dxa"/>
            <w:tcBorders>
              <w:top w:val="nil"/>
              <w:left w:val="nil"/>
              <w:bottom w:val="nil"/>
              <w:right w:val="nil"/>
            </w:tcBorders>
            <w:shd w:val="clear" w:color="auto" w:fill="auto"/>
            <w:noWrap/>
            <w:vAlign w:val="bottom"/>
            <w:hideMark/>
          </w:tcPr>
          <w:p w14:paraId="4AE36DE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11FCF87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30D3A44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51E52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CFD25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C54C03" w14:textId="1897025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0,9552%</w:t>
            </w:r>
          </w:p>
        </w:tc>
      </w:tr>
      <w:tr w:rsidR="0054069E" w:rsidRPr="0045584F" w14:paraId="3E3E46F1" w14:textId="77777777" w:rsidTr="0045584F">
        <w:trPr>
          <w:trHeight w:val="210"/>
        </w:trPr>
        <w:tc>
          <w:tcPr>
            <w:tcW w:w="1643" w:type="dxa"/>
            <w:tcBorders>
              <w:top w:val="nil"/>
              <w:left w:val="nil"/>
              <w:bottom w:val="nil"/>
              <w:right w:val="nil"/>
            </w:tcBorders>
            <w:shd w:val="clear" w:color="auto" w:fill="auto"/>
            <w:noWrap/>
            <w:vAlign w:val="bottom"/>
            <w:hideMark/>
          </w:tcPr>
          <w:p w14:paraId="1E7928E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2923C1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5BBB591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5601C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8F062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EB3433" w14:textId="7440D8D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0,8776%</w:t>
            </w:r>
          </w:p>
        </w:tc>
      </w:tr>
      <w:tr w:rsidR="0054069E" w:rsidRPr="0045584F" w14:paraId="28A0DEA2" w14:textId="77777777" w:rsidTr="0045584F">
        <w:trPr>
          <w:trHeight w:val="210"/>
        </w:trPr>
        <w:tc>
          <w:tcPr>
            <w:tcW w:w="1643" w:type="dxa"/>
            <w:tcBorders>
              <w:top w:val="nil"/>
              <w:left w:val="nil"/>
              <w:bottom w:val="nil"/>
              <w:right w:val="nil"/>
            </w:tcBorders>
            <w:shd w:val="clear" w:color="auto" w:fill="auto"/>
            <w:noWrap/>
            <w:vAlign w:val="bottom"/>
            <w:hideMark/>
          </w:tcPr>
          <w:p w14:paraId="7634712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54E5CAB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0E9DED4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A5664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50D02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4E9B18" w14:textId="76CB436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0,9525%</w:t>
            </w:r>
          </w:p>
        </w:tc>
      </w:tr>
      <w:tr w:rsidR="0054069E" w:rsidRPr="0045584F" w14:paraId="38320575" w14:textId="77777777" w:rsidTr="0045584F">
        <w:trPr>
          <w:trHeight w:val="210"/>
        </w:trPr>
        <w:tc>
          <w:tcPr>
            <w:tcW w:w="1643" w:type="dxa"/>
            <w:tcBorders>
              <w:top w:val="nil"/>
              <w:left w:val="nil"/>
              <w:bottom w:val="nil"/>
              <w:right w:val="nil"/>
            </w:tcBorders>
            <w:shd w:val="clear" w:color="auto" w:fill="auto"/>
            <w:noWrap/>
            <w:vAlign w:val="bottom"/>
            <w:hideMark/>
          </w:tcPr>
          <w:p w14:paraId="3E89AA8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425F769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6355B3F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E598D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24697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EE9E0D" w14:textId="6EE6F46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0,8750%</w:t>
            </w:r>
          </w:p>
        </w:tc>
      </w:tr>
      <w:tr w:rsidR="0054069E" w:rsidRPr="0045584F" w14:paraId="4F6CF6E1" w14:textId="77777777" w:rsidTr="0045584F">
        <w:trPr>
          <w:trHeight w:val="210"/>
        </w:trPr>
        <w:tc>
          <w:tcPr>
            <w:tcW w:w="1643" w:type="dxa"/>
            <w:tcBorders>
              <w:top w:val="nil"/>
              <w:left w:val="nil"/>
              <w:bottom w:val="nil"/>
              <w:right w:val="nil"/>
            </w:tcBorders>
            <w:shd w:val="clear" w:color="auto" w:fill="auto"/>
            <w:noWrap/>
            <w:vAlign w:val="bottom"/>
            <w:hideMark/>
          </w:tcPr>
          <w:p w14:paraId="72081DD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3C6D8DC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51E41E6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6FF1F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A3988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1F6B88" w14:textId="2D3C0A9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0,9194%</w:t>
            </w:r>
          </w:p>
        </w:tc>
      </w:tr>
      <w:tr w:rsidR="0054069E" w:rsidRPr="0045584F" w14:paraId="5A9BB19C" w14:textId="77777777" w:rsidTr="0045584F">
        <w:trPr>
          <w:trHeight w:val="210"/>
        </w:trPr>
        <w:tc>
          <w:tcPr>
            <w:tcW w:w="1643" w:type="dxa"/>
            <w:tcBorders>
              <w:top w:val="nil"/>
              <w:left w:val="nil"/>
              <w:bottom w:val="nil"/>
              <w:right w:val="nil"/>
            </w:tcBorders>
            <w:shd w:val="clear" w:color="auto" w:fill="auto"/>
            <w:noWrap/>
            <w:vAlign w:val="bottom"/>
            <w:hideMark/>
          </w:tcPr>
          <w:p w14:paraId="2247F19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3D0C6EF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2109172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C8FEF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EA297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467FA4" w14:textId="736EE23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0,9032%</w:t>
            </w:r>
          </w:p>
        </w:tc>
      </w:tr>
      <w:tr w:rsidR="0054069E" w:rsidRPr="0045584F" w14:paraId="005A18A2" w14:textId="77777777" w:rsidTr="0045584F">
        <w:trPr>
          <w:trHeight w:val="210"/>
        </w:trPr>
        <w:tc>
          <w:tcPr>
            <w:tcW w:w="1643" w:type="dxa"/>
            <w:tcBorders>
              <w:top w:val="nil"/>
              <w:left w:val="nil"/>
              <w:bottom w:val="nil"/>
              <w:right w:val="nil"/>
            </w:tcBorders>
            <w:shd w:val="clear" w:color="auto" w:fill="auto"/>
            <w:noWrap/>
            <w:vAlign w:val="bottom"/>
            <w:hideMark/>
          </w:tcPr>
          <w:p w14:paraId="21F991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7E4BED3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41D743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3D93F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63923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ED86D3" w14:textId="7FEA8F3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0,8868%</w:t>
            </w:r>
          </w:p>
        </w:tc>
      </w:tr>
      <w:tr w:rsidR="0054069E" w:rsidRPr="0045584F" w14:paraId="5A83C7D0" w14:textId="77777777" w:rsidTr="0045584F">
        <w:trPr>
          <w:trHeight w:val="210"/>
        </w:trPr>
        <w:tc>
          <w:tcPr>
            <w:tcW w:w="1643" w:type="dxa"/>
            <w:tcBorders>
              <w:top w:val="nil"/>
              <w:left w:val="nil"/>
              <w:bottom w:val="nil"/>
              <w:right w:val="nil"/>
            </w:tcBorders>
            <w:shd w:val="clear" w:color="auto" w:fill="auto"/>
            <w:noWrap/>
            <w:vAlign w:val="bottom"/>
            <w:hideMark/>
          </w:tcPr>
          <w:p w14:paraId="1B6FB96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2827460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05B684F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16B17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A330F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9A74E8" w14:textId="6484DC1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1,0249%</w:t>
            </w:r>
          </w:p>
        </w:tc>
      </w:tr>
      <w:tr w:rsidR="0054069E" w:rsidRPr="0045584F" w14:paraId="2D146AFF" w14:textId="77777777" w:rsidTr="0045584F">
        <w:trPr>
          <w:trHeight w:val="210"/>
        </w:trPr>
        <w:tc>
          <w:tcPr>
            <w:tcW w:w="1643" w:type="dxa"/>
            <w:tcBorders>
              <w:top w:val="nil"/>
              <w:left w:val="nil"/>
              <w:bottom w:val="nil"/>
              <w:right w:val="nil"/>
            </w:tcBorders>
            <w:shd w:val="clear" w:color="auto" w:fill="auto"/>
            <w:noWrap/>
            <w:vAlign w:val="bottom"/>
            <w:hideMark/>
          </w:tcPr>
          <w:p w14:paraId="0C95671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5AA149E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789D0D9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20330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534CA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B118E2" w14:textId="57FB3CB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0,9177%</w:t>
            </w:r>
          </w:p>
        </w:tc>
      </w:tr>
      <w:tr w:rsidR="0054069E" w:rsidRPr="0045584F" w14:paraId="129E34A4" w14:textId="77777777" w:rsidTr="0045584F">
        <w:trPr>
          <w:trHeight w:val="210"/>
        </w:trPr>
        <w:tc>
          <w:tcPr>
            <w:tcW w:w="1643" w:type="dxa"/>
            <w:tcBorders>
              <w:top w:val="nil"/>
              <w:left w:val="nil"/>
              <w:bottom w:val="nil"/>
              <w:right w:val="nil"/>
            </w:tcBorders>
            <w:shd w:val="clear" w:color="auto" w:fill="auto"/>
            <w:noWrap/>
            <w:vAlign w:val="bottom"/>
            <w:hideMark/>
          </w:tcPr>
          <w:p w14:paraId="03598AC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1D2D115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64FE05E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36231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ED534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A13C97" w14:textId="5C55D9D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0,9658%</w:t>
            </w:r>
          </w:p>
        </w:tc>
      </w:tr>
      <w:tr w:rsidR="0054069E" w:rsidRPr="0045584F" w14:paraId="69FB1D8A" w14:textId="77777777" w:rsidTr="0045584F">
        <w:trPr>
          <w:trHeight w:val="210"/>
        </w:trPr>
        <w:tc>
          <w:tcPr>
            <w:tcW w:w="1643" w:type="dxa"/>
            <w:tcBorders>
              <w:top w:val="nil"/>
              <w:left w:val="nil"/>
              <w:bottom w:val="nil"/>
              <w:right w:val="nil"/>
            </w:tcBorders>
            <w:shd w:val="clear" w:color="auto" w:fill="auto"/>
            <w:noWrap/>
            <w:vAlign w:val="bottom"/>
            <w:hideMark/>
          </w:tcPr>
          <w:p w14:paraId="5A562B8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36CFC8F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5C5E2C3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D2E41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85235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A9AA67" w14:textId="64936D1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1,0739%</w:t>
            </w:r>
          </w:p>
        </w:tc>
      </w:tr>
      <w:tr w:rsidR="0054069E" w:rsidRPr="0045584F" w14:paraId="41F2490F" w14:textId="77777777" w:rsidTr="0045584F">
        <w:trPr>
          <w:trHeight w:val="210"/>
        </w:trPr>
        <w:tc>
          <w:tcPr>
            <w:tcW w:w="1643" w:type="dxa"/>
            <w:tcBorders>
              <w:top w:val="nil"/>
              <w:left w:val="nil"/>
              <w:bottom w:val="nil"/>
              <w:right w:val="nil"/>
            </w:tcBorders>
            <w:shd w:val="clear" w:color="auto" w:fill="auto"/>
            <w:noWrap/>
            <w:vAlign w:val="bottom"/>
            <w:hideMark/>
          </w:tcPr>
          <w:p w14:paraId="61A9151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2E9B0B0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0D02755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5D539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5D9E4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8DE761" w14:textId="06CBFC1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1,0305%</w:t>
            </w:r>
          </w:p>
        </w:tc>
      </w:tr>
      <w:tr w:rsidR="0054069E" w:rsidRPr="0045584F" w14:paraId="21CE7F33" w14:textId="77777777" w:rsidTr="0045584F">
        <w:trPr>
          <w:trHeight w:val="210"/>
        </w:trPr>
        <w:tc>
          <w:tcPr>
            <w:tcW w:w="1643" w:type="dxa"/>
            <w:tcBorders>
              <w:top w:val="nil"/>
              <w:left w:val="nil"/>
              <w:bottom w:val="nil"/>
              <w:right w:val="nil"/>
            </w:tcBorders>
            <w:shd w:val="clear" w:color="auto" w:fill="auto"/>
            <w:noWrap/>
            <w:vAlign w:val="bottom"/>
            <w:hideMark/>
          </w:tcPr>
          <w:p w14:paraId="06E98F9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4936E7E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5A6B64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F7BB4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D96AC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E29DDA" w14:textId="5A92F32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1,0786%</w:t>
            </w:r>
          </w:p>
        </w:tc>
      </w:tr>
      <w:tr w:rsidR="0054069E" w:rsidRPr="0045584F" w14:paraId="4516DC5F" w14:textId="77777777" w:rsidTr="0045584F">
        <w:trPr>
          <w:trHeight w:val="210"/>
        </w:trPr>
        <w:tc>
          <w:tcPr>
            <w:tcW w:w="1643" w:type="dxa"/>
            <w:tcBorders>
              <w:top w:val="nil"/>
              <w:left w:val="nil"/>
              <w:bottom w:val="nil"/>
              <w:right w:val="nil"/>
            </w:tcBorders>
            <w:shd w:val="clear" w:color="auto" w:fill="auto"/>
            <w:noWrap/>
            <w:vAlign w:val="bottom"/>
            <w:hideMark/>
          </w:tcPr>
          <w:p w14:paraId="09F29A8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3B1FD09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4E9201A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554FF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EA4FD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06988C" w14:textId="5287994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1,0971%</w:t>
            </w:r>
          </w:p>
        </w:tc>
      </w:tr>
      <w:tr w:rsidR="0054069E" w:rsidRPr="0045584F" w14:paraId="07C0C5B1" w14:textId="77777777" w:rsidTr="0045584F">
        <w:trPr>
          <w:trHeight w:val="210"/>
        </w:trPr>
        <w:tc>
          <w:tcPr>
            <w:tcW w:w="1643" w:type="dxa"/>
            <w:tcBorders>
              <w:top w:val="nil"/>
              <w:left w:val="nil"/>
              <w:bottom w:val="nil"/>
              <w:right w:val="nil"/>
            </w:tcBorders>
            <w:shd w:val="clear" w:color="auto" w:fill="auto"/>
            <w:noWrap/>
            <w:vAlign w:val="bottom"/>
            <w:hideMark/>
          </w:tcPr>
          <w:p w14:paraId="1910F41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3A71E0F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3DCF405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E310D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09981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1B921A" w14:textId="37101EC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1,1160%</w:t>
            </w:r>
          </w:p>
        </w:tc>
      </w:tr>
      <w:tr w:rsidR="0054069E" w:rsidRPr="0045584F" w14:paraId="3D738AD4" w14:textId="77777777" w:rsidTr="0045584F">
        <w:trPr>
          <w:trHeight w:val="210"/>
        </w:trPr>
        <w:tc>
          <w:tcPr>
            <w:tcW w:w="1643" w:type="dxa"/>
            <w:tcBorders>
              <w:top w:val="nil"/>
              <w:left w:val="nil"/>
              <w:bottom w:val="nil"/>
              <w:right w:val="nil"/>
            </w:tcBorders>
            <w:shd w:val="clear" w:color="auto" w:fill="auto"/>
            <w:noWrap/>
            <w:vAlign w:val="bottom"/>
            <w:hideMark/>
          </w:tcPr>
          <w:p w14:paraId="096CCD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2E10A17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4F0E284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2CA09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195E1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3AF91C" w14:textId="00794D9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1,0741%</w:t>
            </w:r>
          </w:p>
        </w:tc>
      </w:tr>
      <w:tr w:rsidR="0054069E" w:rsidRPr="0045584F" w14:paraId="4B4C005C" w14:textId="77777777" w:rsidTr="0045584F">
        <w:trPr>
          <w:trHeight w:val="210"/>
        </w:trPr>
        <w:tc>
          <w:tcPr>
            <w:tcW w:w="1643" w:type="dxa"/>
            <w:tcBorders>
              <w:top w:val="nil"/>
              <w:left w:val="nil"/>
              <w:bottom w:val="nil"/>
              <w:right w:val="nil"/>
            </w:tcBorders>
            <w:shd w:val="clear" w:color="auto" w:fill="auto"/>
            <w:noWrap/>
            <w:vAlign w:val="bottom"/>
            <w:hideMark/>
          </w:tcPr>
          <w:p w14:paraId="14A1B0D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1A093EE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6FBF233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B70C7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66D5A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202583" w14:textId="48A1CA5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1,1545%</w:t>
            </w:r>
          </w:p>
        </w:tc>
      </w:tr>
      <w:tr w:rsidR="0054069E" w:rsidRPr="0045584F" w14:paraId="45382E3E" w14:textId="77777777" w:rsidTr="0045584F">
        <w:trPr>
          <w:trHeight w:val="210"/>
        </w:trPr>
        <w:tc>
          <w:tcPr>
            <w:tcW w:w="1643" w:type="dxa"/>
            <w:tcBorders>
              <w:top w:val="nil"/>
              <w:left w:val="nil"/>
              <w:bottom w:val="nil"/>
              <w:right w:val="nil"/>
            </w:tcBorders>
            <w:shd w:val="clear" w:color="auto" w:fill="auto"/>
            <w:noWrap/>
            <w:vAlign w:val="bottom"/>
            <w:hideMark/>
          </w:tcPr>
          <w:p w14:paraId="3DB6A74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233D4C0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019A899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9CAED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ECFB5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72767B" w14:textId="01DCE99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1,0829%</w:t>
            </w:r>
          </w:p>
        </w:tc>
      </w:tr>
      <w:tr w:rsidR="0054069E" w:rsidRPr="0045584F" w14:paraId="47BD437A" w14:textId="77777777" w:rsidTr="0045584F">
        <w:trPr>
          <w:trHeight w:val="210"/>
        </w:trPr>
        <w:tc>
          <w:tcPr>
            <w:tcW w:w="1643" w:type="dxa"/>
            <w:tcBorders>
              <w:top w:val="nil"/>
              <w:left w:val="nil"/>
              <w:bottom w:val="nil"/>
              <w:right w:val="nil"/>
            </w:tcBorders>
            <w:shd w:val="clear" w:color="auto" w:fill="auto"/>
            <w:noWrap/>
            <w:vAlign w:val="bottom"/>
            <w:hideMark/>
          </w:tcPr>
          <w:p w14:paraId="1752C70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5DAA54D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6A84F11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22531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DAF26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92FB3D" w14:textId="12FB083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1,1640%</w:t>
            </w:r>
          </w:p>
        </w:tc>
      </w:tr>
      <w:tr w:rsidR="0054069E" w:rsidRPr="0045584F" w14:paraId="01FCED3B" w14:textId="77777777" w:rsidTr="0045584F">
        <w:trPr>
          <w:trHeight w:val="210"/>
        </w:trPr>
        <w:tc>
          <w:tcPr>
            <w:tcW w:w="1643" w:type="dxa"/>
            <w:tcBorders>
              <w:top w:val="nil"/>
              <w:left w:val="nil"/>
              <w:bottom w:val="nil"/>
              <w:right w:val="nil"/>
            </w:tcBorders>
            <w:shd w:val="clear" w:color="auto" w:fill="auto"/>
            <w:noWrap/>
            <w:vAlign w:val="bottom"/>
            <w:hideMark/>
          </w:tcPr>
          <w:p w14:paraId="42D283E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2119F91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7C75196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5D6E6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61060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307B73" w14:textId="4376500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1,2519%</w:t>
            </w:r>
          </w:p>
        </w:tc>
      </w:tr>
      <w:tr w:rsidR="0054069E" w:rsidRPr="0045584F" w14:paraId="7A80331F" w14:textId="77777777" w:rsidTr="0045584F">
        <w:trPr>
          <w:trHeight w:val="210"/>
        </w:trPr>
        <w:tc>
          <w:tcPr>
            <w:tcW w:w="1643" w:type="dxa"/>
            <w:tcBorders>
              <w:top w:val="nil"/>
              <w:left w:val="nil"/>
              <w:bottom w:val="nil"/>
              <w:right w:val="nil"/>
            </w:tcBorders>
            <w:shd w:val="clear" w:color="auto" w:fill="auto"/>
            <w:noWrap/>
            <w:vAlign w:val="bottom"/>
            <w:hideMark/>
          </w:tcPr>
          <w:p w14:paraId="5F25AD0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436CA38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39CAD17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D3283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B97E6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31E08D" w14:textId="2CE9735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1,1777%</w:t>
            </w:r>
          </w:p>
        </w:tc>
      </w:tr>
      <w:tr w:rsidR="0054069E" w:rsidRPr="0045584F" w14:paraId="099B3A81" w14:textId="77777777" w:rsidTr="0045584F">
        <w:trPr>
          <w:trHeight w:val="210"/>
        </w:trPr>
        <w:tc>
          <w:tcPr>
            <w:tcW w:w="1643" w:type="dxa"/>
            <w:tcBorders>
              <w:top w:val="nil"/>
              <w:left w:val="nil"/>
              <w:bottom w:val="nil"/>
              <w:right w:val="nil"/>
            </w:tcBorders>
            <w:shd w:val="clear" w:color="auto" w:fill="auto"/>
            <w:noWrap/>
            <w:vAlign w:val="bottom"/>
            <w:hideMark/>
          </w:tcPr>
          <w:p w14:paraId="23362B6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702C64C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722366B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2818F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5305F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1891B9" w14:textId="12FB879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1,2305%</w:t>
            </w:r>
          </w:p>
        </w:tc>
      </w:tr>
      <w:tr w:rsidR="0054069E" w:rsidRPr="0045584F" w14:paraId="4BE82628" w14:textId="77777777" w:rsidTr="0045584F">
        <w:trPr>
          <w:trHeight w:val="210"/>
        </w:trPr>
        <w:tc>
          <w:tcPr>
            <w:tcW w:w="1643" w:type="dxa"/>
            <w:tcBorders>
              <w:top w:val="nil"/>
              <w:left w:val="nil"/>
              <w:bottom w:val="nil"/>
              <w:right w:val="nil"/>
            </w:tcBorders>
            <w:shd w:val="clear" w:color="auto" w:fill="auto"/>
            <w:noWrap/>
            <w:vAlign w:val="bottom"/>
            <w:hideMark/>
          </w:tcPr>
          <w:p w14:paraId="2320279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239C166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3613ACD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DA2B3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B7B90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427DFE" w14:textId="568C4B7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1,2846%</w:t>
            </w:r>
          </w:p>
        </w:tc>
      </w:tr>
      <w:tr w:rsidR="0054069E" w:rsidRPr="0045584F" w14:paraId="3B9997DA" w14:textId="77777777" w:rsidTr="0045584F">
        <w:trPr>
          <w:trHeight w:val="210"/>
        </w:trPr>
        <w:tc>
          <w:tcPr>
            <w:tcW w:w="1643" w:type="dxa"/>
            <w:tcBorders>
              <w:top w:val="nil"/>
              <w:left w:val="nil"/>
              <w:bottom w:val="nil"/>
              <w:right w:val="nil"/>
            </w:tcBorders>
            <w:shd w:val="clear" w:color="auto" w:fill="auto"/>
            <w:noWrap/>
            <w:vAlign w:val="bottom"/>
            <w:hideMark/>
          </w:tcPr>
          <w:p w14:paraId="240C9EC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1335204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782301C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090B6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07916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615F81" w14:textId="5F372DB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1,2786%</w:t>
            </w:r>
          </w:p>
        </w:tc>
      </w:tr>
      <w:tr w:rsidR="0054069E" w:rsidRPr="0045584F" w14:paraId="314242B4" w14:textId="77777777" w:rsidTr="0045584F">
        <w:trPr>
          <w:trHeight w:val="210"/>
        </w:trPr>
        <w:tc>
          <w:tcPr>
            <w:tcW w:w="1643" w:type="dxa"/>
            <w:tcBorders>
              <w:top w:val="nil"/>
              <w:left w:val="nil"/>
              <w:bottom w:val="nil"/>
              <w:right w:val="nil"/>
            </w:tcBorders>
            <w:shd w:val="clear" w:color="auto" w:fill="auto"/>
            <w:noWrap/>
            <w:vAlign w:val="bottom"/>
            <w:hideMark/>
          </w:tcPr>
          <w:p w14:paraId="0E6364A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161A42E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08863E2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0B905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AD7DE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C4AD89" w14:textId="62E2263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1,3342%</w:t>
            </w:r>
          </w:p>
        </w:tc>
      </w:tr>
      <w:tr w:rsidR="0054069E" w:rsidRPr="0045584F" w14:paraId="491213E6" w14:textId="77777777" w:rsidTr="0045584F">
        <w:trPr>
          <w:trHeight w:val="210"/>
        </w:trPr>
        <w:tc>
          <w:tcPr>
            <w:tcW w:w="1643" w:type="dxa"/>
            <w:tcBorders>
              <w:top w:val="nil"/>
              <w:left w:val="nil"/>
              <w:bottom w:val="nil"/>
              <w:right w:val="nil"/>
            </w:tcBorders>
            <w:shd w:val="clear" w:color="auto" w:fill="auto"/>
            <w:noWrap/>
            <w:vAlign w:val="bottom"/>
            <w:hideMark/>
          </w:tcPr>
          <w:p w14:paraId="5605B66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3432698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0D08168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55C7E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E3015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B69228" w14:textId="18DFF5A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1,3605%</w:t>
            </w:r>
          </w:p>
        </w:tc>
      </w:tr>
      <w:tr w:rsidR="0054069E" w:rsidRPr="0045584F" w14:paraId="133F6E3E" w14:textId="77777777" w:rsidTr="0045584F">
        <w:trPr>
          <w:trHeight w:val="210"/>
        </w:trPr>
        <w:tc>
          <w:tcPr>
            <w:tcW w:w="1643" w:type="dxa"/>
            <w:tcBorders>
              <w:top w:val="nil"/>
              <w:left w:val="nil"/>
              <w:bottom w:val="nil"/>
              <w:right w:val="nil"/>
            </w:tcBorders>
            <w:shd w:val="clear" w:color="auto" w:fill="auto"/>
            <w:noWrap/>
            <w:vAlign w:val="bottom"/>
            <w:hideMark/>
          </w:tcPr>
          <w:p w14:paraId="559232B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64AFD63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48B8F57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AE6E2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0C50C1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6E79B1" w14:textId="62E0B97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1,3570%</w:t>
            </w:r>
          </w:p>
        </w:tc>
      </w:tr>
      <w:tr w:rsidR="0054069E" w:rsidRPr="0045584F" w14:paraId="7F150F0E" w14:textId="77777777" w:rsidTr="0045584F">
        <w:trPr>
          <w:trHeight w:val="210"/>
        </w:trPr>
        <w:tc>
          <w:tcPr>
            <w:tcW w:w="1643" w:type="dxa"/>
            <w:tcBorders>
              <w:top w:val="nil"/>
              <w:left w:val="nil"/>
              <w:bottom w:val="nil"/>
              <w:right w:val="nil"/>
            </w:tcBorders>
            <w:shd w:val="clear" w:color="auto" w:fill="auto"/>
            <w:noWrap/>
            <w:vAlign w:val="bottom"/>
            <w:hideMark/>
          </w:tcPr>
          <w:p w14:paraId="03750C9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3C704B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3B03CD0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DCC21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0F73B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D79252" w14:textId="6237552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1,3845%</w:t>
            </w:r>
          </w:p>
        </w:tc>
      </w:tr>
      <w:tr w:rsidR="0054069E" w:rsidRPr="0045584F" w14:paraId="591287CC" w14:textId="77777777" w:rsidTr="0045584F">
        <w:trPr>
          <w:trHeight w:val="210"/>
        </w:trPr>
        <w:tc>
          <w:tcPr>
            <w:tcW w:w="1643" w:type="dxa"/>
            <w:tcBorders>
              <w:top w:val="nil"/>
              <w:left w:val="nil"/>
              <w:bottom w:val="nil"/>
              <w:right w:val="nil"/>
            </w:tcBorders>
            <w:shd w:val="clear" w:color="auto" w:fill="auto"/>
            <w:noWrap/>
            <w:vAlign w:val="bottom"/>
            <w:hideMark/>
          </w:tcPr>
          <w:p w14:paraId="65EF7FE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300B7A0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4355D4C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CFEB5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856DA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CBBCB0" w14:textId="7FCBAED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1,4130%</w:t>
            </w:r>
          </w:p>
        </w:tc>
      </w:tr>
      <w:tr w:rsidR="0054069E" w:rsidRPr="0045584F" w14:paraId="6971A06F" w14:textId="77777777" w:rsidTr="0045584F">
        <w:trPr>
          <w:trHeight w:val="210"/>
        </w:trPr>
        <w:tc>
          <w:tcPr>
            <w:tcW w:w="1643" w:type="dxa"/>
            <w:tcBorders>
              <w:top w:val="nil"/>
              <w:left w:val="nil"/>
              <w:bottom w:val="nil"/>
              <w:right w:val="nil"/>
            </w:tcBorders>
            <w:shd w:val="clear" w:color="auto" w:fill="auto"/>
            <w:noWrap/>
            <w:vAlign w:val="bottom"/>
            <w:hideMark/>
          </w:tcPr>
          <w:p w14:paraId="36F0917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4609AC2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7C1EC5F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9D4E2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CB00D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ECCC96" w14:textId="43FF1B8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1,3810%</w:t>
            </w:r>
          </w:p>
        </w:tc>
      </w:tr>
      <w:tr w:rsidR="0054069E" w:rsidRPr="0045584F" w14:paraId="01CD082B" w14:textId="77777777" w:rsidTr="0045584F">
        <w:trPr>
          <w:trHeight w:val="210"/>
        </w:trPr>
        <w:tc>
          <w:tcPr>
            <w:tcW w:w="1643" w:type="dxa"/>
            <w:tcBorders>
              <w:top w:val="nil"/>
              <w:left w:val="nil"/>
              <w:bottom w:val="nil"/>
              <w:right w:val="nil"/>
            </w:tcBorders>
            <w:shd w:val="clear" w:color="auto" w:fill="auto"/>
            <w:noWrap/>
            <w:vAlign w:val="bottom"/>
            <w:hideMark/>
          </w:tcPr>
          <w:p w14:paraId="4724AB9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64D7EE4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4ADD615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EBA23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BA010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C5369E" w14:textId="2CCF4D6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1,5024%</w:t>
            </w:r>
          </w:p>
        </w:tc>
      </w:tr>
      <w:tr w:rsidR="0054069E" w:rsidRPr="0045584F" w14:paraId="60E23E87" w14:textId="77777777" w:rsidTr="0045584F">
        <w:trPr>
          <w:trHeight w:val="210"/>
        </w:trPr>
        <w:tc>
          <w:tcPr>
            <w:tcW w:w="1643" w:type="dxa"/>
            <w:tcBorders>
              <w:top w:val="nil"/>
              <w:left w:val="nil"/>
              <w:bottom w:val="nil"/>
              <w:right w:val="nil"/>
            </w:tcBorders>
            <w:shd w:val="clear" w:color="auto" w:fill="auto"/>
            <w:noWrap/>
            <w:vAlign w:val="bottom"/>
            <w:hideMark/>
          </w:tcPr>
          <w:p w14:paraId="31BF190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0B2F553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31E4261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974DA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89CF3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DF2D85" w14:textId="27DA2A7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1,5461%</w:t>
            </w:r>
          </w:p>
        </w:tc>
      </w:tr>
      <w:tr w:rsidR="0054069E" w:rsidRPr="0045584F" w14:paraId="00B9078C" w14:textId="77777777" w:rsidTr="0045584F">
        <w:trPr>
          <w:trHeight w:val="210"/>
        </w:trPr>
        <w:tc>
          <w:tcPr>
            <w:tcW w:w="1643" w:type="dxa"/>
            <w:tcBorders>
              <w:top w:val="nil"/>
              <w:left w:val="nil"/>
              <w:bottom w:val="nil"/>
              <w:right w:val="nil"/>
            </w:tcBorders>
            <w:shd w:val="clear" w:color="auto" w:fill="auto"/>
            <w:noWrap/>
            <w:vAlign w:val="bottom"/>
            <w:hideMark/>
          </w:tcPr>
          <w:p w14:paraId="62859A8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3A85426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2551F0D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92410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D47A5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6701B2" w14:textId="779BBED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1,5377%</w:t>
            </w:r>
          </w:p>
        </w:tc>
      </w:tr>
      <w:tr w:rsidR="0054069E" w:rsidRPr="0045584F" w14:paraId="5F644575" w14:textId="77777777" w:rsidTr="0045584F">
        <w:trPr>
          <w:trHeight w:val="210"/>
        </w:trPr>
        <w:tc>
          <w:tcPr>
            <w:tcW w:w="1643" w:type="dxa"/>
            <w:tcBorders>
              <w:top w:val="nil"/>
              <w:left w:val="nil"/>
              <w:bottom w:val="nil"/>
              <w:right w:val="nil"/>
            </w:tcBorders>
            <w:shd w:val="clear" w:color="auto" w:fill="auto"/>
            <w:noWrap/>
            <w:vAlign w:val="bottom"/>
            <w:hideMark/>
          </w:tcPr>
          <w:p w14:paraId="55633F5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5B815F9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0D3C321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5B66B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804EB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580929" w14:textId="2CF627D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1,6025%</w:t>
            </w:r>
          </w:p>
        </w:tc>
      </w:tr>
      <w:tr w:rsidR="0054069E" w:rsidRPr="0045584F" w14:paraId="33061CD7" w14:textId="77777777" w:rsidTr="0045584F">
        <w:trPr>
          <w:trHeight w:val="210"/>
        </w:trPr>
        <w:tc>
          <w:tcPr>
            <w:tcW w:w="1643" w:type="dxa"/>
            <w:tcBorders>
              <w:top w:val="nil"/>
              <w:left w:val="nil"/>
              <w:bottom w:val="nil"/>
              <w:right w:val="nil"/>
            </w:tcBorders>
            <w:shd w:val="clear" w:color="auto" w:fill="auto"/>
            <w:noWrap/>
            <w:vAlign w:val="bottom"/>
            <w:hideMark/>
          </w:tcPr>
          <w:p w14:paraId="24C971F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5F270A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77DCA2E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6398A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E4BD0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3568E7" w14:textId="7A63FB4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1,5463%</w:t>
            </w:r>
          </w:p>
        </w:tc>
      </w:tr>
      <w:tr w:rsidR="0054069E" w:rsidRPr="0045584F" w14:paraId="1A39D383" w14:textId="77777777" w:rsidTr="0045584F">
        <w:trPr>
          <w:trHeight w:val="210"/>
        </w:trPr>
        <w:tc>
          <w:tcPr>
            <w:tcW w:w="1643" w:type="dxa"/>
            <w:tcBorders>
              <w:top w:val="nil"/>
              <w:left w:val="nil"/>
              <w:bottom w:val="nil"/>
              <w:right w:val="nil"/>
            </w:tcBorders>
            <w:shd w:val="clear" w:color="auto" w:fill="auto"/>
            <w:noWrap/>
            <w:vAlign w:val="bottom"/>
            <w:hideMark/>
          </w:tcPr>
          <w:p w14:paraId="0C8D436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22602C2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5E8A843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FE5C9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31D77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23607F" w14:textId="68AB191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1,6124%</w:t>
            </w:r>
          </w:p>
        </w:tc>
      </w:tr>
      <w:tr w:rsidR="0054069E" w:rsidRPr="0045584F" w14:paraId="7D760453" w14:textId="77777777" w:rsidTr="0045584F">
        <w:trPr>
          <w:trHeight w:val="210"/>
        </w:trPr>
        <w:tc>
          <w:tcPr>
            <w:tcW w:w="1643" w:type="dxa"/>
            <w:tcBorders>
              <w:top w:val="nil"/>
              <w:left w:val="nil"/>
              <w:bottom w:val="nil"/>
              <w:right w:val="nil"/>
            </w:tcBorders>
            <w:shd w:val="clear" w:color="auto" w:fill="auto"/>
            <w:noWrap/>
            <w:vAlign w:val="bottom"/>
            <w:hideMark/>
          </w:tcPr>
          <w:p w14:paraId="3774073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7946369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15A8A4E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CC1E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B3094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789197" w14:textId="06EEB35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1,7728%</w:t>
            </w:r>
          </w:p>
        </w:tc>
      </w:tr>
      <w:tr w:rsidR="0054069E" w:rsidRPr="0045584F" w14:paraId="21C70F31" w14:textId="77777777" w:rsidTr="0045584F">
        <w:trPr>
          <w:trHeight w:val="210"/>
        </w:trPr>
        <w:tc>
          <w:tcPr>
            <w:tcW w:w="1643" w:type="dxa"/>
            <w:tcBorders>
              <w:top w:val="nil"/>
              <w:left w:val="nil"/>
              <w:bottom w:val="nil"/>
              <w:right w:val="nil"/>
            </w:tcBorders>
            <w:shd w:val="clear" w:color="auto" w:fill="auto"/>
            <w:noWrap/>
            <w:vAlign w:val="bottom"/>
            <w:hideMark/>
          </w:tcPr>
          <w:p w14:paraId="3390E66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58E2E56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1386F21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0312A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EEB15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16EE77" w14:textId="0E61FF1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1,6919%</w:t>
            </w:r>
          </w:p>
        </w:tc>
      </w:tr>
      <w:tr w:rsidR="0054069E" w:rsidRPr="0045584F" w14:paraId="3377C49D" w14:textId="77777777" w:rsidTr="0045584F">
        <w:trPr>
          <w:trHeight w:val="210"/>
        </w:trPr>
        <w:tc>
          <w:tcPr>
            <w:tcW w:w="1643" w:type="dxa"/>
            <w:tcBorders>
              <w:top w:val="nil"/>
              <w:left w:val="nil"/>
              <w:bottom w:val="nil"/>
              <w:right w:val="nil"/>
            </w:tcBorders>
            <w:shd w:val="clear" w:color="auto" w:fill="auto"/>
            <w:noWrap/>
            <w:vAlign w:val="bottom"/>
            <w:hideMark/>
          </w:tcPr>
          <w:p w14:paraId="6C9E9AF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1BAC40F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3A44020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0F251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0E5C3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F5602E" w14:textId="60841F4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1,7940%</w:t>
            </w:r>
          </w:p>
        </w:tc>
      </w:tr>
      <w:tr w:rsidR="0054069E" w:rsidRPr="0045584F" w14:paraId="49A9E744" w14:textId="77777777" w:rsidTr="0045584F">
        <w:trPr>
          <w:trHeight w:val="210"/>
        </w:trPr>
        <w:tc>
          <w:tcPr>
            <w:tcW w:w="1643" w:type="dxa"/>
            <w:tcBorders>
              <w:top w:val="nil"/>
              <w:left w:val="nil"/>
              <w:bottom w:val="nil"/>
              <w:right w:val="nil"/>
            </w:tcBorders>
            <w:shd w:val="clear" w:color="auto" w:fill="auto"/>
            <w:noWrap/>
            <w:vAlign w:val="bottom"/>
            <w:hideMark/>
          </w:tcPr>
          <w:p w14:paraId="14BE974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6EBE22E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0F4E0D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5F2A8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EFC5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6F0F48" w14:textId="47B18FC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1,8380%</w:t>
            </w:r>
          </w:p>
        </w:tc>
      </w:tr>
      <w:tr w:rsidR="0054069E" w:rsidRPr="0045584F" w14:paraId="75CD8940" w14:textId="77777777" w:rsidTr="0045584F">
        <w:trPr>
          <w:trHeight w:val="210"/>
        </w:trPr>
        <w:tc>
          <w:tcPr>
            <w:tcW w:w="1643" w:type="dxa"/>
            <w:tcBorders>
              <w:top w:val="nil"/>
              <w:left w:val="nil"/>
              <w:bottom w:val="nil"/>
              <w:right w:val="nil"/>
            </w:tcBorders>
            <w:shd w:val="clear" w:color="auto" w:fill="auto"/>
            <w:noWrap/>
            <w:vAlign w:val="bottom"/>
            <w:hideMark/>
          </w:tcPr>
          <w:p w14:paraId="1619F8B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7D6661B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5BC0556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99C7E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96E78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3DBECC" w14:textId="01E6D2F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1,8224%</w:t>
            </w:r>
          </w:p>
        </w:tc>
      </w:tr>
      <w:tr w:rsidR="0054069E" w:rsidRPr="0045584F" w14:paraId="352F2318" w14:textId="77777777" w:rsidTr="0045584F">
        <w:trPr>
          <w:trHeight w:val="210"/>
        </w:trPr>
        <w:tc>
          <w:tcPr>
            <w:tcW w:w="1643" w:type="dxa"/>
            <w:tcBorders>
              <w:top w:val="nil"/>
              <w:left w:val="nil"/>
              <w:bottom w:val="nil"/>
              <w:right w:val="nil"/>
            </w:tcBorders>
            <w:shd w:val="clear" w:color="auto" w:fill="auto"/>
            <w:noWrap/>
            <w:vAlign w:val="bottom"/>
            <w:hideMark/>
          </w:tcPr>
          <w:p w14:paraId="691740B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3C1B0FB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75379C4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7328B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EE7F2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90C053" w14:textId="0F3719C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1,8688%</w:t>
            </w:r>
          </w:p>
        </w:tc>
      </w:tr>
      <w:tr w:rsidR="0054069E" w:rsidRPr="0045584F" w14:paraId="015CAD50" w14:textId="77777777" w:rsidTr="0045584F">
        <w:trPr>
          <w:trHeight w:val="210"/>
        </w:trPr>
        <w:tc>
          <w:tcPr>
            <w:tcW w:w="1643" w:type="dxa"/>
            <w:tcBorders>
              <w:top w:val="nil"/>
              <w:left w:val="nil"/>
              <w:bottom w:val="nil"/>
              <w:right w:val="nil"/>
            </w:tcBorders>
            <w:shd w:val="clear" w:color="auto" w:fill="auto"/>
            <w:noWrap/>
            <w:vAlign w:val="bottom"/>
            <w:hideMark/>
          </w:tcPr>
          <w:p w14:paraId="6C621BC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0AD03C6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71AAA56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98DDD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82CD7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11BBC1" w14:textId="4FE3CF6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1,9479%</w:t>
            </w:r>
          </w:p>
        </w:tc>
      </w:tr>
      <w:tr w:rsidR="0054069E" w:rsidRPr="0045584F" w14:paraId="2E4422B9" w14:textId="77777777" w:rsidTr="0045584F">
        <w:trPr>
          <w:trHeight w:val="210"/>
        </w:trPr>
        <w:tc>
          <w:tcPr>
            <w:tcW w:w="1643" w:type="dxa"/>
            <w:tcBorders>
              <w:top w:val="nil"/>
              <w:left w:val="nil"/>
              <w:bottom w:val="nil"/>
              <w:right w:val="nil"/>
            </w:tcBorders>
            <w:shd w:val="clear" w:color="auto" w:fill="auto"/>
            <w:noWrap/>
            <w:vAlign w:val="bottom"/>
            <w:hideMark/>
          </w:tcPr>
          <w:p w14:paraId="5B71938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2F34939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0F0F7B2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F4327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414BB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025359" w14:textId="15845F9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2,0513%</w:t>
            </w:r>
          </w:p>
        </w:tc>
      </w:tr>
      <w:tr w:rsidR="0054069E" w:rsidRPr="0045584F" w14:paraId="75839E52" w14:textId="77777777" w:rsidTr="0045584F">
        <w:trPr>
          <w:trHeight w:val="210"/>
        </w:trPr>
        <w:tc>
          <w:tcPr>
            <w:tcW w:w="1643" w:type="dxa"/>
            <w:tcBorders>
              <w:top w:val="nil"/>
              <w:left w:val="nil"/>
              <w:bottom w:val="nil"/>
              <w:right w:val="nil"/>
            </w:tcBorders>
            <w:shd w:val="clear" w:color="auto" w:fill="auto"/>
            <w:noWrap/>
            <w:vAlign w:val="bottom"/>
            <w:hideMark/>
          </w:tcPr>
          <w:p w14:paraId="06F4DF3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7B2305F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09A879D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5643D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B75145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9A8F98" w14:textId="1253DFB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2,1162%</w:t>
            </w:r>
          </w:p>
        </w:tc>
      </w:tr>
      <w:tr w:rsidR="0054069E" w:rsidRPr="0045584F" w14:paraId="68FF0AD8" w14:textId="77777777" w:rsidTr="0045584F">
        <w:trPr>
          <w:trHeight w:val="210"/>
        </w:trPr>
        <w:tc>
          <w:tcPr>
            <w:tcW w:w="1643" w:type="dxa"/>
            <w:tcBorders>
              <w:top w:val="nil"/>
              <w:left w:val="nil"/>
              <w:bottom w:val="nil"/>
              <w:right w:val="nil"/>
            </w:tcBorders>
            <w:shd w:val="clear" w:color="auto" w:fill="auto"/>
            <w:noWrap/>
            <w:vAlign w:val="bottom"/>
            <w:hideMark/>
          </w:tcPr>
          <w:p w14:paraId="555DA3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04528AC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6DA1A38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0BE36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1F295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823A2F" w14:textId="36BA9B1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2,0823%</w:t>
            </w:r>
          </w:p>
        </w:tc>
      </w:tr>
      <w:tr w:rsidR="0054069E" w:rsidRPr="0045584F" w14:paraId="009CBC0B" w14:textId="77777777" w:rsidTr="0045584F">
        <w:trPr>
          <w:trHeight w:val="210"/>
        </w:trPr>
        <w:tc>
          <w:tcPr>
            <w:tcW w:w="1643" w:type="dxa"/>
            <w:tcBorders>
              <w:top w:val="nil"/>
              <w:left w:val="nil"/>
              <w:bottom w:val="nil"/>
              <w:right w:val="nil"/>
            </w:tcBorders>
            <w:shd w:val="clear" w:color="auto" w:fill="auto"/>
            <w:noWrap/>
            <w:vAlign w:val="bottom"/>
            <w:hideMark/>
          </w:tcPr>
          <w:p w14:paraId="1B4FDE4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620F338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7C38341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33D1E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07E8D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7BCE0E" w14:textId="2FDBB35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2,1717%</w:t>
            </w:r>
          </w:p>
        </w:tc>
      </w:tr>
      <w:tr w:rsidR="0054069E" w:rsidRPr="0045584F" w14:paraId="7659F528" w14:textId="77777777" w:rsidTr="0045584F">
        <w:trPr>
          <w:trHeight w:val="210"/>
        </w:trPr>
        <w:tc>
          <w:tcPr>
            <w:tcW w:w="1643" w:type="dxa"/>
            <w:tcBorders>
              <w:top w:val="nil"/>
              <w:left w:val="nil"/>
              <w:bottom w:val="nil"/>
              <w:right w:val="nil"/>
            </w:tcBorders>
            <w:shd w:val="clear" w:color="auto" w:fill="auto"/>
            <w:noWrap/>
            <w:vAlign w:val="bottom"/>
            <w:hideMark/>
          </w:tcPr>
          <w:p w14:paraId="17E6940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03C922C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564778D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F43BD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A98EC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D6A3E2" w14:textId="1A7CEEF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2,2957%</w:t>
            </w:r>
          </w:p>
        </w:tc>
      </w:tr>
      <w:tr w:rsidR="0054069E" w:rsidRPr="0045584F" w14:paraId="06AC3105" w14:textId="77777777" w:rsidTr="0045584F">
        <w:trPr>
          <w:trHeight w:val="210"/>
        </w:trPr>
        <w:tc>
          <w:tcPr>
            <w:tcW w:w="1643" w:type="dxa"/>
            <w:tcBorders>
              <w:top w:val="nil"/>
              <w:left w:val="nil"/>
              <w:bottom w:val="nil"/>
              <w:right w:val="nil"/>
            </w:tcBorders>
            <w:shd w:val="clear" w:color="auto" w:fill="auto"/>
            <w:noWrap/>
            <w:vAlign w:val="bottom"/>
            <w:hideMark/>
          </w:tcPr>
          <w:p w14:paraId="741EFA7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637C6A1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36FF0F1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F275D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9F917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9BA23F" w14:textId="45E8876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2,3325%</w:t>
            </w:r>
          </w:p>
        </w:tc>
      </w:tr>
      <w:tr w:rsidR="0054069E" w:rsidRPr="0045584F" w14:paraId="3D86FE14" w14:textId="77777777" w:rsidTr="0045584F">
        <w:trPr>
          <w:trHeight w:val="210"/>
        </w:trPr>
        <w:tc>
          <w:tcPr>
            <w:tcW w:w="1643" w:type="dxa"/>
            <w:tcBorders>
              <w:top w:val="nil"/>
              <w:left w:val="nil"/>
              <w:bottom w:val="nil"/>
              <w:right w:val="nil"/>
            </w:tcBorders>
            <w:shd w:val="clear" w:color="auto" w:fill="auto"/>
            <w:noWrap/>
            <w:vAlign w:val="bottom"/>
            <w:hideMark/>
          </w:tcPr>
          <w:p w14:paraId="16E1301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57FF6AD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7CB30E6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3B694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42413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CD1AB9" w14:textId="04A0003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2,3414%</w:t>
            </w:r>
          </w:p>
        </w:tc>
      </w:tr>
      <w:tr w:rsidR="0054069E" w:rsidRPr="0045584F" w14:paraId="3DE0798B" w14:textId="77777777" w:rsidTr="0045584F">
        <w:trPr>
          <w:trHeight w:val="210"/>
        </w:trPr>
        <w:tc>
          <w:tcPr>
            <w:tcW w:w="1643" w:type="dxa"/>
            <w:tcBorders>
              <w:top w:val="nil"/>
              <w:left w:val="nil"/>
              <w:bottom w:val="nil"/>
              <w:right w:val="nil"/>
            </w:tcBorders>
            <w:shd w:val="clear" w:color="auto" w:fill="auto"/>
            <w:noWrap/>
            <w:vAlign w:val="bottom"/>
            <w:hideMark/>
          </w:tcPr>
          <w:p w14:paraId="7ECE1B0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43F0E77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0BEC91F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A9042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1222D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CE780D" w14:textId="093530D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2,4752%</w:t>
            </w:r>
          </w:p>
        </w:tc>
      </w:tr>
      <w:tr w:rsidR="0054069E" w:rsidRPr="0045584F" w14:paraId="1D85FFB1" w14:textId="77777777" w:rsidTr="0045584F">
        <w:trPr>
          <w:trHeight w:val="210"/>
        </w:trPr>
        <w:tc>
          <w:tcPr>
            <w:tcW w:w="1643" w:type="dxa"/>
            <w:tcBorders>
              <w:top w:val="nil"/>
              <w:left w:val="nil"/>
              <w:bottom w:val="nil"/>
              <w:right w:val="nil"/>
            </w:tcBorders>
            <w:shd w:val="clear" w:color="auto" w:fill="auto"/>
            <w:noWrap/>
            <w:vAlign w:val="bottom"/>
            <w:hideMark/>
          </w:tcPr>
          <w:p w14:paraId="67A395C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09B5A35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18476B3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E7E79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9ABFC2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F4058F" w14:textId="589FB9C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2,5228%</w:t>
            </w:r>
          </w:p>
        </w:tc>
      </w:tr>
      <w:tr w:rsidR="0054069E" w:rsidRPr="0045584F" w14:paraId="2D16229C" w14:textId="77777777" w:rsidTr="0045584F">
        <w:trPr>
          <w:trHeight w:val="210"/>
        </w:trPr>
        <w:tc>
          <w:tcPr>
            <w:tcW w:w="1643" w:type="dxa"/>
            <w:tcBorders>
              <w:top w:val="nil"/>
              <w:left w:val="nil"/>
              <w:bottom w:val="nil"/>
              <w:right w:val="nil"/>
            </w:tcBorders>
            <w:shd w:val="clear" w:color="auto" w:fill="auto"/>
            <w:noWrap/>
            <w:vAlign w:val="bottom"/>
            <w:hideMark/>
          </w:tcPr>
          <w:p w14:paraId="38AEDA6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26FC941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42CA939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8DFCF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2FB25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DA204E" w14:textId="02A6723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2,5740%</w:t>
            </w:r>
          </w:p>
        </w:tc>
      </w:tr>
      <w:tr w:rsidR="0054069E" w:rsidRPr="0045584F" w14:paraId="15629D12" w14:textId="77777777" w:rsidTr="0045584F">
        <w:trPr>
          <w:trHeight w:val="210"/>
        </w:trPr>
        <w:tc>
          <w:tcPr>
            <w:tcW w:w="1643" w:type="dxa"/>
            <w:tcBorders>
              <w:top w:val="nil"/>
              <w:left w:val="nil"/>
              <w:bottom w:val="nil"/>
              <w:right w:val="nil"/>
            </w:tcBorders>
            <w:shd w:val="clear" w:color="auto" w:fill="auto"/>
            <w:noWrap/>
            <w:vAlign w:val="bottom"/>
            <w:hideMark/>
          </w:tcPr>
          <w:p w14:paraId="453A7F1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702A1C3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1A8A920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0FE03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1A86F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B950EE" w14:textId="4679666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2,6906%</w:t>
            </w:r>
          </w:p>
        </w:tc>
      </w:tr>
      <w:tr w:rsidR="0054069E" w:rsidRPr="0045584F" w14:paraId="44F850FA" w14:textId="77777777" w:rsidTr="0045584F">
        <w:trPr>
          <w:trHeight w:val="210"/>
        </w:trPr>
        <w:tc>
          <w:tcPr>
            <w:tcW w:w="1643" w:type="dxa"/>
            <w:tcBorders>
              <w:top w:val="nil"/>
              <w:left w:val="nil"/>
              <w:bottom w:val="nil"/>
              <w:right w:val="nil"/>
            </w:tcBorders>
            <w:shd w:val="clear" w:color="auto" w:fill="auto"/>
            <w:noWrap/>
            <w:vAlign w:val="bottom"/>
            <w:hideMark/>
          </w:tcPr>
          <w:p w14:paraId="0330708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74593B8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1E4DF0D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1CE1B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0CD8A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DFE245" w14:textId="3A5B3C6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2,7520%</w:t>
            </w:r>
          </w:p>
        </w:tc>
      </w:tr>
      <w:tr w:rsidR="0054069E" w:rsidRPr="0045584F" w14:paraId="1749D05F" w14:textId="77777777" w:rsidTr="0045584F">
        <w:trPr>
          <w:trHeight w:val="210"/>
        </w:trPr>
        <w:tc>
          <w:tcPr>
            <w:tcW w:w="1643" w:type="dxa"/>
            <w:tcBorders>
              <w:top w:val="nil"/>
              <w:left w:val="nil"/>
              <w:bottom w:val="nil"/>
              <w:right w:val="nil"/>
            </w:tcBorders>
            <w:shd w:val="clear" w:color="auto" w:fill="auto"/>
            <w:noWrap/>
            <w:vAlign w:val="bottom"/>
            <w:hideMark/>
          </w:tcPr>
          <w:p w14:paraId="0547647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1EE69E7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105A4EF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95213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291F7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A9E1D7" w14:textId="59289C2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2,9489%</w:t>
            </w:r>
          </w:p>
        </w:tc>
      </w:tr>
      <w:tr w:rsidR="0054069E" w:rsidRPr="0045584F" w14:paraId="5A50FAFF" w14:textId="77777777" w:rsidTr="0045584F">
        <w:trPr>
          <w:trHeight w:val="210"/>
        </w:trPr>
        <w:tc>
          <w:tcPr>
            <w:tcW w:w="1643" w:type="dxa"/>
            <w:tcBorders>
              <w:top w:val="nil"/>
              <w:left w:val="nil"/>
              <w:bottom w:val="nil"/>
              <w:right w:val="nil"/>
            </w:tcBorders>
            <w:shd w:val="clear" w:color="auto" w:fill="auto"/>
            <w:noWrap/>
            <w:vAlign w:val="bottom"/>
            <w:hideMark/>
          </w:tcPr>
          <w:p w14:paraId="05CB892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6C588EC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1C6B4A2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099C5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C01A2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B78AB4" w14:textId="05FC27A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3,0483%</w:t>
            </w:r>
          </w:p>
        </w:tc>
      </w:tr>
      <w:tr w:rsidR="0054069E" w:rsidRPr="0045584F" w14:paraId="6FBA320F" w14:textId="77777777" w:rsidTr="0045584F">
        <w:trPr>
          <w:trHeight w:val="210"/>
        </w:trPr>
        <w:tc>
          <w:tcPr>
            <w:tcW w:w="1643" w:type="dxa"/>
            <w:tcBorders>
              <w:top w:val="nil"/>
              <w:left w:val="nil"/>
              <w:bottom w:val="nil"/>
              <w:right w:val="nil"/>
            </w:tcBorders>
            <w:shd w:val="clear" w:color="auto" w:fill="auto"/>
            <w:noWrap/>
            <w:vAlign w:val="bottom"/>
            <w:hideMark/>
          </w:tcPr>
          <w:p w14:paraId="6FBA002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4DA480C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3AED3D8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5DC80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CF443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78574E" w14:textId="3589886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3,0702%</w:t>
            </w:r>
          </w:p>
        </w:tc>
      </w:tr>
      <w:tr w:rsidR="0054069E" w:rsidRPr="0045584F" w14:paraId="4082DD26" w14:textId="77777777" w:rsidTr="0045584F">
        <w:trPr>
          <w:trHeight w:val="210"/>
        </w:trPr>
        <w:tc>
          <w:tcPr>
            <w:tcW w:w="1643" w:type="dxa"/>
            <w:tcBorders>
              <w:top w:val="nil"/>
              <w:left w:val="nil"/>
              <w:bottom w:val="nil"/>
              <w:right w:val="nil"/>
            </w:tcBorders>
            <w:shd w:val="clear" w:color="auto" w:fill="auto"/>
            <w:noWrap/>
            <w:vAlign w:val="bottom"/>
            <w:hideMark/>
          </w:tcPr>
          <w:p w14:paraId="551F6AC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31501B8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693DC01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FF4AB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E0FFF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C902F2" w14:textId="7841EE3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3,2503%</w:t>
            </w:r>
          </w:p>
        </w:tc>
      </w:tr>
      <w:tr w:rsidR="0054069E" w:rsidRPr="0045584F" w14:paraId="71C9E911" w14:textId="77777777" w:rsidTr="0045584F">
        <w:trPr>
          <w:trHeight w:val="210"/>
        </w:trPr>
        <w:tc>
          <w:tcPr>
            <w:tcW w:w="1643" w:type="dxa"/>
            <w:tcBorders>
              <w:top w:val="nil"/>
              <w:left w:val="nil"/>
              <w:bottom w:val="nil"/>
              <w:right w:val="nil"/>
            </w:tcBorders>
            <w:shd w:val="clear" w:color="auto" w:fill="auto"/>
            <w:noWrap/>
            <w:vAlign w:val="bottom"/>
            <w:hideMark/>
          </w:tcPr>
          <w:p w14:paraId="776ACF7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57A6388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1ED3C90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D48CB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26A9D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4E456B" w14:textId="145CB34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3,3186%</w:t>
            </w:r>
          </w:p>
        </w:tc>
      </w:tr>
      <w:tr w:rsidR="0054069E" w:rsidRPr="0045584F" w14:paraId="66A2CA66" w14:textId="77777777" w:rsidTr="0045584F">
        <w:trPr>
          <w:trHeight w:val="210"/>
        </w:trPr>
        <w:tc>
          <w:tcPr>
            <w:tcW w:w="1643" w:type="dxa"/>
            <w:tcBorders>
              <w:top w:val="nil"/>
              <w:left w:val="nil"/>
              <w:bottom w:val="nil"/>
              <w:right w:val="nil"/>
            </w:tcBorders>
            <w:shd w:val="clear" w:color="auto" w:fill="auto"/>
            <w:noWrap/>
            <w:vAlign w:val="bottom"/>
            <w:hideMark/>
          </w:tcPr>
          <w:p w14:paraId="69FF312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7E0D884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6832B15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CB0A0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4CDF8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27F305" w14:textId="4356C25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3,5785%</w:t>
            </w:r>
          </w:p>
        </w:tc>
      </w:tr>
      <w:tr w:rsidR="0054069E" w:rsidRPr="0045584F" w14:paraId="2F73B4E6" w14:textId="77777777" w:rsidTr="0045584F">
        <w:trPr>
          <w:trHeight w:val="210"/>
        </w:trPr>
        <w:tc>
          <w:tcPr>
            <w:tcW w:w="1643" w:type="dxa"/>
            <w:tcBorders>
              <w:top w:val="nil"/>
              <w:left w:val="nil"/>
              <w:bottom w:val="nil"/>
              <w:right w:val="nil"/>
            </w:tcBorders>
            <w:shd w:val="clear" w:color="auto" w:fill="auto"/>
            <w:noWrap/>
            <w:vAlign w:val="bottom"/>
            <w:hideMark/>
          </w:tcPr>
          <w:p w14:paraId="0E3BA51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213A1F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4DCDD2A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17734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ADB15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788ADA" w14:textId="726BA1F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3,6089%</w:t>
            </w:r>
          </w:p>
        </w:tc>
      </w:tr>
      <w:tr w:rsidR="0054069E" w:rsidRPr="0045584F" w14:paraId="2618EF1F" w14:textId="77777777" w:rsidTr="0045584F">
        <w:trPr>
          <w:trHeight w:val="210"/>
        </w:trPr>
        <w:tc>
          <w:tcPr>
            <w:tcW w:w="1643" w:type="dxa"/>
            <w:tcBorders>
              <w:top w:val="nil"/>
              <w:left w:val="nil"/>
              <w:bottom w:val="nil"/>
              <w:right w:val="nil"/>
            </w:tcBorders>
            <w:shd w:val="clear" w:color="auto" w:fill="auto"/>
            <w:noWrap/>
            <w:vAlign w:val="bottom"/>
            <w:hideMark/>
          </w:tcPr>
          <w:p w14:paraId="04EF9E0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778DDDB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187F7C4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CFEF6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1F6DE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C7EE98" w14:textId="26311FF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3,8614%</w:t>
            </w:r>
          </w:p>
        </w:tc>
      </w:tr>
      <w:tr w:rsidR="0054069E" w:rsidRPr="0045584F" w14:paraId="5EF9AA9F" w14:textId="77777777" w:rsidTr="0045584F">
        <w:trPr>
          <w:trHeight w:val="210"/>
        </w:trPr>
        <w:tc>
          <w:tcPr>
            <w:tcW w:w="1643" w:type="dxa"/>
            <w:tcBorders>
              <w:top w:val="nil"/>
              <w:left w:val="nil"/>
              <w:bottom w:val="nil"/>
              <w:right w:val="nil"/>
            </w:tcBorders>
            <w:shd w:val="clear" w:color="auto" w:fill="auto"/>
            <w:noWrap/>
            <w:vAlign w:val="bottom"/>
            <w:hideMark/>
          </w:tcPr>
          <w:p w14:paraId="259A510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2C2442E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06286AD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96C34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CE04C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996662" w14:textId="45A489E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3,9170%</w:t>
            </w:r>
          </w:p>
        </w:tc>
      </w:tr>
      <w:tr w:rsidR="0054069E" w:rsidRPr="0045584F" w14:paraId="066A0505" w14:textId="77777777" w:rsidTr="0045584F">
        <w:trPr>
          <w:trHeight w:val="210"/>
        </w:trPr>
        <w:tc>
          <w:tcPr>
            <w:tcW w:w="1643" w:type="dxa"/>
            <w:tcBorders>
              <w:top w:val="nil"/>
              <w:left w:val="nil"/>
              <w:bottom w:val="nil"/>
              <w:right w:val="nil"/>
            </w:tcBorders>
            <w:shd w:val="clear" w:color="auto" w:fill="auto"/>
            <w:noWrap/>
            <w:vAlign w:val="bottom"/>
            <w:hideMark/>
          </w:tcPr>
          <w:p w14:paraId="2B137AB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2556A57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0817169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CB179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55E40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1A0CCD" w14:textId="544BDCE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4,1668%</w:t>
            </w:r>
          </w:p>
        </w:tc>
      </w:tr>
      <w:tr w:rsidR="0054069E" w:rsidRPr="0045584F" w14:paraId="640565DF" w14:textId="77777777" w:rsidTr="0045584F">
        <w:trPr>
          <w:trHeight w:val="210"/>
        </w:trPr>
        <w:tc>
          <w:tcPr>
            <w:tcW w:w="1643" w:type="dxa"/>
            <w:tcBorders>
              <w:top w:val="nil"/>
              <w:left w:val="nil"/>
              <w:bottom w:val="nil"/>
              <w:right w:val="nil"/>
            </w:tcBorders>
            <w:shd w:val="clear" w:color="auto" w:fill="auto"/>
            <w:noWrap/>
            <w:vAlign w:val="bottom"/>
            <w:hideMark/>
          </w:tcPr>
          <w:p w14:paraId="2C4F3D8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76F90E8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4BB0509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10F6E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DC659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3226C1" w14:textId="7D657BC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4,3760%</w:t>
            </w:r>
          </w:p>
        </w:tc>
      </w:tr>
      <w:tr w:rsidR="0054069E" w:rsidRPr="0045584F" w14:paraId="02681096" w14:textId="77777777" w:rsidTr="0045584F">
        <w:trPr>
          <w:trHeight w:val="210"/>
        </w:trPr>
        <w:tc>
          <w:tcPr>
            <w:tcW w:w="1643" w:type="dxa"/>
            <w:tcBorders>
              <w:top w:val="nil"/>
              <w:left w:val="nil"/>
              <w:bottom w:val="nil"/>
              <w:right w:val="nil"/>
            </w:tcBorders>
            <w:shd w:val="clear" w:color="auto" w:fill="auto"/>
            <w:noWrap/>
            <w:vAlign w:val="bottom"/>
            <w:hideMark/>
          </w:tcPr>
          <w:p w14:paraId="3E21F8D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385478B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1BA712A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83E0F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5A627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7F1C29" w14:textId="394A6B8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4,5442%</w:t>
            </w:r>
          </w:p>
        </w:tc>
      </w:tr>
      <w:tr w:rsidR="0054069E" w:rsidRPr="0045584F" w14:paraId="50D01251" w14:textId="77777777" w:rsidTr="0045584F">
        <w:trPr>
          <w:trHeight w:val="210"/>
        </w:trPr>
        <w:tc>
          <w:tcPr>
            <w:tcW w:w="1643" w:type="dxa"/>
            <w:tcBorders>
              <w:top w:val="nil"/>
              <w:left w:val="nil"/>
              <w:bottom w:val="nil"/>
              <w:right w:val="nil"/>
            </w:tcBorders>
            <w:shd w:val="clear" w:color="auto" w:fill="auto"/>
            <w:noWrap/>
            <w:vAlign w:val="bottom"/>
            <w:hideMark/>
          </w:tcPr>
          <w:p w14:paraId="6D510D1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59708AA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4D83B19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40929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43C5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EA7D27" w14:textId="770C7CD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4,9635%</w:t>
            </w:r>
          </w:p>
        </w:tc>
      </w:tr>
      <w:tr w:rsidR="0054069E" w:rsidRPr="0045584F" w14:paraId="033DA77E" w14:textId="77777777" w:rsidTr="0045584F">
        <w:trPr>
          <w:trHeight w:val="210"/>
        </w:trPr>
        <w:tc>
          <w:tcPr>
            <w:tcW w:w="1643" w:type="dxa"/>
            <w:tcBorders>
              <w:top w:val="nil"/>
              <w:left w:val="nil"/>
              <w:bottom w:val="nil"/>
              <w:right w:val="nil"/>
            </w:tcBorders>
            <w:shd w:val="clear" w:color="auto" w:fill="auto"/>
            <w:noWrap/>
            <w:vAlign w:val="bottom"/>
            <w:hideMark/>
          </w:tcPr>
          <w:p w14:paraId="595B7C6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25C0402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5B68FB1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76928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0E01CB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BA3987" w14:textId="351E8A5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5,1428%</w:t>
            </w:r>
          </w:p>
        </w:tc>
      </w:tr>
      <w:tr w:rsidR="0054069E" w:rsidRPr="0045584F" w14:paraId="3D938A27" w14:textId="77777777" w:rsidTr="0045584F">
        <w:trPr>
          <w:trHeight w:val="210"/>
        </w:trPr>
        <w:tc>
          <w:tcPr>
            <w:tcW w:w="1643" w:type="dxa"/>
            <w:tcBorders>
              <w:top w:val="nil"/>
              <w:left w:val="nil"/>
              <w:bottom w:val="nil"/>
              <w:right w:val="nil"/>
            </w:tcBorders>
            <w:shd w:val="clear" w:color="auto" w:fill="auto"/>
            <w:noWrap/>
            <w:vAlign w:val="bottom"/>
            <w:hideMark/>
          </w:tcPr>
          <w:p w14:paraId="6F4F502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50C2190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4146153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A83D9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4E96B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F8459E" w14:textId="6FAF039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5,4257%</w:t>
            </w:r>
          </w:p>
        </w:tc>
      </w:tr>
      <w:tr w:rsidR="0054069E" w:rsidRPr="0045584F" w14:paraId="37037FDE" w14:textId="77777777" w:rsidTr="0045584F">
        <w:trPr>
          <w:trHeight w:val="210"/>
        </w:trPr>
        <w:tc>
          <w:tcPr>
            <w:tcW w:w="1643" w:type="dxa"/>
            <w:tcBorders>
              <w:top w:val="nil"/>
              <w:left w:val="nil"/>
              <w:bottom w:val="nil"/>
              <w:right w:val="nil"/>
            </w:tcBorders>
            <w:shd w:val="clear" w:color="auto" w:fill="auto"/>
            <w:noWrap/>
            <w:vAlign w:val="bottom"/>
            <w:hideMark/>
          </w:tcPr>
          <w:p w14:paraId="6027C62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70E95A5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433AF6A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15FA2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298F1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62592A" w14:textId="282A016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5,8679%</w:t>
            </w:r>
          </w:p>
        </w:tc>
      </w:tr>
      <w:tr w:rsidR="0054069E" w:rsidRPr="0045584F" w14:paraId="111DEBB0" w14:textId="77777777" w:rsidTr="0045584F">
        <w:trPr>
          <w:trHeight w:val="210"/>
        </w:trPr>
        <w:tc>
          <w:tcPr>
            <w:tcW w:w="1643" w:type="dxa"/>
            <w:tcBorders>
              <w:top w:val="nil"/>
              <w:left w:val="nil"/>
              <w:bottom w:val="nil"/>
              <w:right w:val="nil"/>
            </w:tcBorders>
            <w:shd w:val="clear" w:color="auto" w:fill="auto"/>
            <w:noWrap/>
            <w:vAlign w:val="bottom"/>
            <w:hideMark/>
          </w:tcPr>
          <w:p w14:paraId="1C4D38C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5988B91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6D3145B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4BD38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FE79F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991095" w14:textId="6E850AA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6,1470%</w:t>
            </w:r>
          </w:p>
        </w:tc>
      </w:tr>
      <w:tr w:rsidR="0054069E" w:rsidRPr="0045584F" w14:paraId="2BD4B984" w14:textId="77777777" w:rsidTr="0045584F">
        <w:trPr>
          <w:trHeight w:val="210"/>
        </w:trPr>
        <w:tc>
          <w:tcPr>
            <w:tcW w:w="1643" w:type="dxa"/>
            <w:tcBorders>
              <w:top w:val="nil"/>
              <w:left w:val="nil"/>
              <w:bottom w:val="nil"/>
              <w:right w:val="nil"/>
            </w:tcBorders>
            <w:shd w:val="clear" w:color="auto" w:fill="auto"/>
            <w:noWrap/>
            <w:vAlign w:val="bottom"/>
            <w:hideMark/>
          </w:tcPr>
          <w:p w14:paraId="43E7845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121</w:t>
            </w:r>
          </w:p>
        </w:tc>
        <w:tc>
          <w:tcPr>
            <w:tcW w:w="1545" w:type="dxa"/>
            <w:tcBorders>
              <w:top w:val="nil"/>
              <w:left w:val="nil"/>
              <w:bottom w:val="nil"/>
              <w:right w:val="nil"/>
            </w:tcBorders>
            <w:shd w:val="clear" w:color="auto" w:fill="auto"/>
            <w:noWrap/>
            <w:vAlign w:val="bottom"/>
            <w:hideMark/>
          </w:tcPr>
          <w:p w14:paraId="23CC1F4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20/03/2031</w:t>
            </w:r>
          </w:p>
        </w:tc>
        <w:tc>
          <w:tcPr>
            <w:tcW w:w="869" w:type="dxa"/>
            <w:tcBorders>
              <w:top w:val="nil"/>
              <w:left w:val="nil"/>
              <w:bottom w:val="nil"/>
              <w:right w:val="nil"/>
            </w:tcBorders>
            <w:shd w:val="clear" w:color="auto" w:fill="auto"/>
            <w:noWrap/>
            <w:vAlign w:val="bottom"/>
            <w:hideMark/>
          </w:tcPr>
          <w:p w14:paraId="68D87FF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B2282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BA6E6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2B2FC6" w14:textId="00F6D65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6,7494%</w:t>
            </w:r>
          </w:p>
        </w:tc>
      </w:tr>
      <w:tr w:rsidR="0054069E" w:rsidRPr="0045584F" w14:paraId="1EC7AFF8" w14:textId="77777777" w:rsidTr="0045584F">
        <w:trPr>
          <w:trHeight w:val="210"/>
        </w:trPr>
        <w:tc>
          <w:tcPr>
            <w:tcW w:w="1643" w:type="dxa"/>
            <w:tcBorders>
              <w:top w:val="nil"/>
              <w:left w:val="nil"/>
              <w:bottom w:val="nil"/>
              <w:right w:val="nil"/>
            </w:tcBorders>
            <w:shd w:val="clear" w:color="auto" w:fill="auto"/>
            <w:noWrap/>
            <w:vAlign w:val="bottom"/>
            <w:hideMark/>
          </w:tcPr>
          <w:p w14:paraId="1ADDB6B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122</w:t>
            </w:r>
          </w:p>
        </w:tc>
        <w:tc>
          <w:tcPr>
            <w:tcW w:w="1545" w:type="dxa"/>
            <w:tcBorders>
              <w:top w:val="nil"/>
              <w:left w:val="nil"/>
              <w:bottom w:val="nil"/>
              <w:right w:val="nil"/>
            </w:tcBorders>
            <w:shd w:val="clear" w:color="auto" w:fill="auto"/>
            <w:noWrap/>
            <w:vAlign w:val="bottom"/>
            <w:hideMark/>
          </w:tcPr>
          <w:p w14:paraId="46B7B2C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20/04/2031</w:t>
            </w:r>
          </w:p>
        </w:tc>
        <w:tc>
          <w:tcPr>
            <w:tcW w:w="869" w:type="dxa"/>
            <w:tcBorders>
              <w:top w:val="nil"/>
              <w:left w:val="nil"/>
              <w:bottom w:val="nil"/>
              <w:right w:val="nil"/>
            </w:tcBorders>
            <w:shd w:val="clear" w:color="auto" w:fill="auto"/>
            <w:noWrap/>
            <w:vAlign w:val="bottom"/>
            <w:hideMark/>
          </w:tcPr>
          <w:p w14:paraId="1052080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0BEEC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D4458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7B06FC" w14:textId="188A165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7,1857%</w:t>
            </w:r>
          </w:p>
        </w:tc>
      </w:tr>
      <w:tr w:rsidR="0054069E" w:rsidRPr="0045584F" w14:paraId="6B524DD3" w14:textId="77777777" w:rsidTr="0045584F">
        <w:trPr>
          <w:trHeight w:val="210"/>
        </w:trPr>
        <w:tc>
          <w:tcPr>
            <w:tcW w:w="1643" w:type="dxa"/>
            <w:tcBorders>
              <w:top w:val="nil"/>
              <w:left w:val="nil"/>
              <w:bottom w:val="nil"/>
              <w:right w:val="nil"/>
            </w:tcBorders>
            <w:shd w:val="clear" w:color="auto" w:fill="auto"/>
            <w:noWrap/>
            <w:vAlign w:val="bottom"/>
            <w:hideMark/>
          </w:tcPr>
          <w:p w14:paraId="6DB66C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123</w:t>
            </w:r>
          </w:p>
        </w:tc>
        <w:tc>
          <w:tcPr>
            <w:tcW w:w="1545" w:type="dxa"/>
            <w:tcBorders>
              <w:top w:val="nil"/>
              <w:left w:val="nil"/>
              <w:bottom w:val="nil"/>
              <w:right w:val="nil"/>
            </w:tcBorders>
            <w:shd w:val="clear" w:color="auto" w:fill="auto"/>
            <w:noWrap/>
            <w:vAlign w:val="bottom"/>
            <w:hideMark/>
          </w:tcPr>
          <w:p w14:paraId="0A7F68E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20/05/2031</w:t>
            </w:r>
          </w:p>
        </w:tc>
        <w:tc>
          <w:tcPr>
            <w:tcW w:w="869" w:type="dxa"/>
            <w:tcBorders>
              <w:top w:val="nil"/>
              <w:left w:val="nil"/>
              <w:bottom w:val="nil"/>
              <w:right w:val="nil"/>
            </w:tcBorders>
            <w:shd w:val="clear" w:color="auto" w:fill="auto"/>
            <w:noWrap/>
            <w:vAlign w:val="bottom"/>
            <w:hideMark/>
          </w:tcPr>
          <w:p w14:paraId="54E8DEE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BC347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3565F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957910" w14:textId="04879A5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7,8321%</w:t>
            </w:r>
          </w:p>
        </w:tc>
      </w:tr>
      <w:tr w:rsidR="0054069E" w:rsidRPr="0045584F" w14:paraId="607C0154" w14:textId="77777777" w:rsidTr="0045584F">
        <w:trPr>
          <w:trHeight w:val="210"/>
        </w:trPr>
        <w:tc>
          <w:tcPr>
            <w:tcW w:w="1643" w:type="dxa"/>
            <w:tcBorders>
              <w:top w:val="nil"/>
              <w:left w:val="nil"/>
              <w:bottom w:val="nil"/>
              <w:right w:val="nil"/>
            </w:tcBorders>
            <w:shd w:val="clear" w:color="auto" w:fill="auto"/>
            <w:noWrap/>
            <w:vAlign w:val="bottom"/>
            <w:hideMark/>
          </w:tcPr>
          <w:p w14:paraId="4F8090F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124</w:t>
            </w:r>
          </w:p>
        </w:tc>
        <w:tc>
          <w:tcPr>
            <w:tcW w:w="1545" w:type="dxa"/>
            <w:tcBorders>
              <w:top w:val="nil"/>
              <w:left w:val="nil"/>
              <w:bottom w:val="nil"/>
              <w:right w:val="nil"/>
            </w:tcBorders>
            <w:shd w:val="clear" w:color="auto" w:fill="auto"/>
            <w:noWrap/>
            <w:vAlign w:val="bottom"/>
            <w:hideMark/>
          </w:tcPr>
          <w:p w14:paraId="12460A3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20/06/2031</w:t>
            </w:r>
          </w:p>
        </w:tc>
        <w:tc>
          <w:tcPr>
            <w:tcW w:w="869" w:type="dxa"/>
            <w:tcBorders>
              <w:top w:val="nil"/>
              <w:left w:val="nil"/>
              <w:bottom w:val="nil"/>
              <w:right w:val="nil"/>
            </w:tcBorders>
            <w:shd w:val="clear" w:color="auto" w:fill="auto"/>
            <w:noWrap/>
            <w:vAlign w:val="bottom"/>
            <w:hideMark/>
          </w:tcPr>
          <w:p w14:paraId="240248C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ADE21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C84FB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A82ABA" w14:textId="6138CA5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8,0279%</w:t>
            </w:r>
          </w:p>
        </w:tc>
      </w:tr>
      <w:tr w:rsidR="0054069E" w:rsidRPr="0045584F" w14:paraId="360790F2" w14:textId="77777777" w:rsidTr="0045584F">
        <w:trPr>
          <w:trHeight w:val="210"/>
        </w:trPr>
        <w:tc>
          <w:tcPr>
            <w:tcW w:w="1643" w:type="dxa"/>
            <w:tcBorders>
              <w:top w:val="nil"/>
              <w:left w:val="nil"/>
              <w:bottom w:val="nil"/>
              <w:right w:val="nil"/>
            </w:tcBorders>
            <w:shd w:val="clear" w:color="auto" w:fill="auto"/>
            <w:noWrap/>
            <w:vAlign w:val="bottom"/>
            <w:hideMark/>
          </w:tcPr>
          <w:p w14:paraId="104BD29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125</w:t>
            </w:r>
          </w:p>
        </w:tc>
        <w:tc>
          <w:tcPr>
            <w:tcW w:w="1545" w:type="dxa"/>
            <w:tcBorders>
              <w:top w:val="nil"/>
              <w:left w:val="nil"/>
              <w:bottom w:val="nil"/>
              <w:right w:val="nil"/>
            </w:tcBorders>
            <w:shd w:val="clear" w:color="auto" w:fill="auto"/>
            <w:noWrap/>
            <w:vAlign w:val="bottom"/>
            <w:hideMark/>
          </w:tcPr>
          <w:p w14:paraId="47DB24A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20/07/2031</w:t>
            </w:r>
          </w:p>
        </w:tc>
        <w:tc>
          <w:tcPr>
            <w:tcW w:w="869" w:type="dxa"/>
            <w:tcBorders>
              <w:top w:val="nil"/>
              <w:left w:val="nil"/>
              <w:bottom w:val="nil"/>
              <w:right w:val="nil"/>
            </w:tcBorders>
            <w:shd w:val="clear" w:color="auto" w:fill="auto"/>
            <w:noWrap/>
            <w:vAlign w:val="bottom"/>
            <w:hideMark/>
          </w:tcPr>
          <w:p w14:paraId="3D1AECA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F6449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B176D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2831B4" w14:textId="5AB66B4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8,1131%</w:t>
            </w:r>
          </w:p>
        </w:tc>
      </w:tr>
      <w:tr w:rsidR="0054069E" w:rsidRPr="0045584F" w14:paraId="6304BAEE" w14:textId="77777777" w:rsidTr="0045584F">
        <w:trPr>
          <w:trHeight w:val="210"/>
        </w:trPr>
        <w:tc>
          <w:tcPr>
            <w:tcW w:w="1643" w:type="dxa"/>
            <w:tcBorders>
              <w:top w:val="nil"/>
              <w:left w:val="nil"/>
              <w:bottom w:val="nil"/>
              <w:right w:val="nil"/>
            </w:tcBorders>
            <w:shd w:val="clear" w:color="auto" w:fill="auto"/>
            <w:noWrap/>
            <w:vAlign w:val="bottom"/>
            <w:hideMark/>
          </w:tcPr>
          <w:p w14:paraId="5B50637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126</w:t>
            </w:r>
          </w:p>
        </w:tc>
        <w:tc>
          <w:tcPr>
            <w:tcW w:w="1545" w:type="dxa"/>
            <w:tcBorders>
              <w:top w:val="nil"/>
              <w:left w:val="nil"/>
              <w:bottom w:val="nil"/>
              <w:right w:val="nil"/>
            </w:tcBorders>
            <w:shd w:val="clear" w:color="auto" w:fill="auto"/>
            <w:noWrap/>
            <w:vAlign w:val="bottom"/>
            <w:hideMark/>
          </w:tcPr>
          <w:p w14:paraId="3605888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20/08/2031</w:t>
            </w:r>
          </w:p>
        </w:tc>
        <w:tc>
          <w:tcPr>
            <w:tcW w:w="869" w:type="dxa"/>
            <w:tcBorders>
              <w:top w:val="nil"/>
              <w:left w:val="nil"/>
              <w:bottom w:val="nil"/>
              <w:right w:val="nil"/>
            </w:tcBorders>
            <w:shd w:val="clear" w:color="auto" w:fill="auto"/>
            <w:noWrap/>
            <w:vAlign w:val="bottom"/>
            <w:hideMark/>
          </w:tcPr>
          <w:p w14:paraId="0D528B6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BA3C9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B34EB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DF7E7F" w14:textId="233EE09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8,1465%</w:t>
            </w:r>
          </w:p>
        </w:tc>
      </w:tr>
      <w:tr w:rsidR="0054069E" w:rsidRPr="0045584F" w14:paraId="1EA60076" w14:textId="77777777" w:rsidTr="0045584F">
        <w:trPr>
          <w:trHeight w:val="210"/>
        </w:trPr>
        <w:tc>
          <w:tcPr>
            <w:tcW w:w="1643" w:type="dxa"/>
            <w:tcBorders>
              <w:top w:val="nil"/>
              <w:left w:val="nil"/>
              <w:bottom w:val="nil"/>
              <w:right w:val="nil"/>
            </w:tcBorders>
            <w:shd w:val="clear" w:color="auto" w:fill="auto"/>
            <w:noWrap/>
            <w:vAlign w:val="bottom"/>
            <w:hideMark/>
          </w:tcPr>
          <w:p w14:paraId="478432C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127</w:t>
            </w:r>
          </w:p>
        </w:tc>
        <w:tc>
          <w:tcPr>
            <w:tcW w:w="1545" w:type="dxa"/>
            <w:tcBorders>
              <w:top w:val="nil"/>
              <w:left w:val="nil"/>
              <w:bottom w:val="nil"/>
              <w:right w:val="nil"/>
            </w:tcBorders>
            <w:shd w:val="clear" w:color="auto" w:fill="auto"/>
            <w:noWrap/>
            <w:vAlign w:val="bottom"/>
            <w:hideMark/>
          </w:tcPr>
          <w:p w14:paraId="359CA88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20/09/2031</w:t>
            </w:r>
          </w:p>
        </w:tc>
        <w:tc>
          <w:tcPr>
            <w:tcW w:w="869" w:type="dxa"/>
            <w:tcBorders>
              <w:top w:val="nil"/>
              <w:left w:val="nil"/>
              <w:bottom w:val="nil"/>
              <w:right w:val="nil"/>
            </w:tcBorders>
            <w:shd w:val="clear" w:color="auto" w:fill="auto"/>
            <w:noWrap/>
            <w:vAlign w:val="bottom"/>
            <w:hideMark/>
          </w:tcPr>
          <w:p w14:paraId="55F916C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EBE02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032EC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2676BD" w14:textId="3E3A80C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8,1418%</w:t>
            </w:r>
          </w:p>
        </w:tc>
      </w:tr>
      <w:tr w:rsidR="0054069E" w:rsidRPr="0045584F" w14:paraId="10980637" w14:textId="77777777" w:rsidTr="0045584F">
        <w:trPr>
          <w:trHeight w:val="210"/>
        </w:trPr>
        <w:tc>
          <w:tcPr>
            <w:tcW w:w="1643" w:type="dxa"/>
            <w:tcBorders>
              <w:top w:val="nil"/>
              <w:left w:val="nil"/>
              <w:bottom w:val="nil"/>
              <w:right w:val="nil"/>
            </w:tcBorders>
            <w:shd w:val="clear" w:color="auto" w:fill="auto"/>
            <w:noWrap/>
            <w:vAlign w:val="bottom"/>
            <w:hideMark/>
          </w:tcPr>
          <w:p w14:paraId="616C738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128</w:t>
            </w:r>
          </w:p>
        </w:tc>
        <w:tc>
          <w:tcPr>
            <w:tcW w:w="1545" w:type="dxa"/>
            <w:tcBorders>
              <w:top w:val="nil"/>
              <w:left w:val="nil"/>
              <w:bottom w:val="nil"/>
              <w:right w:val="nil"/>
            </w:tcBorders>
            <w:shd w:val="clear" w:color="auto" w:fill="auto"/>
            <w:noWrap/>
            <w:vAlign w:val="bottom"/>
            <w:hideMark/>
          </w:tcPr>
          <w:p w14:paraId="1897DE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20/10/2031</w:t>
            </w:r>
          </w:p>
        </w:tc>
        <w:tc>
          <w:tcPr>
            <w:tcW w:w="869" w:type="dxa"/>
            <w:tcBorders>
              <w:top w:val="nil"/>
              <w:left w:val="nil"/>
              <w:bottom w:val="nil"/>
              <w:right w:val="nil"/>
            </w:tcBorders>
            <w:shd w:val="clear" w:color="auto" w:fill="auto"/>
            <w:noWrap/>
            <w:vAlign w:val="bottom"/>
            <w:hideMark/>
          </w:tcPr>
          <w:p w14:paraId="152D74E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EBA5C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42A80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357A0D" w14:textId="656B4B8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8,5598%</w:t>
            </w:r>
          </w:p>
        </w:tc>
      </w:tr>
      <w:tr w:rsidR="0054069E" w:rsidRPr="0045584F" w14:paraId="34F29736" w14:textId="77777777" w:rsidTr="0045584F">
        <w:trPr>
          <w:trHeight w:val="210"/>
        </w:trPr>
        <w:tc>
          <w:tcPr>
            <w:tcW w:w="1643" w:type="dxa"/>
            <w:tcBorders>
              <w:top w:val="nil"/>
              <w:left w:val="nil"/>
              <w:bottom w:val="nil"/>
              <w:right w:val="nil"/>
            </w:tcBorders>
            <w:shd w:val="clear" w:color="auto" w:fill="auto"/>
            <w:noWrap/>
            <w:vAlign w:val="bottom"/>
            <w:hideMark/>
          </w:tcPr>
          <w:p w14:paraId="3333160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129</w:t>
            </w:r>
          </w:p>
        </w:tc>
        <w:tc>
          <w:tcPr>
            <w:tcW w:w="1545" w:type="dxa"/>
            <w:tcBorders>
              <w:top w:val="nil"/>
              <w:left w:val="nil"/>
              <w:bottom w:val="nil"/>
              <w:right w:val="nil"/>
            </w:tcBorders>
            <w:shd w:val="clear" w:color="auto" w:fill="auto"/>
            <w:noWrap/>
            <w:vAlign w:val="bottom"/>
            <w:hideMark/>
          </w:tcPr>
          <w:p w14:paraId="49E06D7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20/11/2031</w:t>
            </w:r>
          </w:p>
        </w:tc>
        <w:tc>
          <w:tcPr>
            <w:tcW w:w="869" w:type="dxa"/>
            <w:tcBorders>
              <w:top w:val="nil"/>
              <w:left w:val="nil"/>
              <w:bottom w:val="nil"/>
              <w:right w:val="nil"/>
            </w:tcBorders>
            <w:shd w:val="clear" w:color="auto" w:fill="auto"/>
            <w:noWrap/>
            <w:vAlign w:val="bottom"/>
            <w:hideMark/>
          </w:tcPr>
          <w:p w14:paraId="41D4828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9FC75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AF0FB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FB121C" w14:textId="603D4FD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8,5762%</w:t>
            </w:r>
          </w:p>
        </w:tc>
      </w:tr>
      <w:tr w:rsidR="0054069E" w:rsidRPr="0045584F" w14:paraId="3B9C376C" w14:textId="77777777" w:rsidTr="0045584F">
        <w:trPr>
          <w:trHeight w:val="210"/>
        </w:trPr>
        <w:tc>
          <w:tcPr>
            <w:tcW w:w="1643" w:type="dxa"/>
            <w:tcBorders>
              <w:top w:val="nil"/>
              <w:left w:val="nil"/>
              <w:bottom w:val="nil"/>
              <w:right w:val="nil"/>
            </w:tcBorders>
            <w:shd w:val="clear" w:color="auto" w:fill="auto"/>
            <w:noWrap/>
            <w:vAlign w:val="bottom"/>
            <w:hideMark/>
          </w:tcPr>
          <w:p w14:paraId="599FC0B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130</w:t>
            </w:r>
          </w:p>
        </w:tc>
        <w:tc>
          <w:tcPr>
            <w:tcW w:w="1545" w:type="dxa"/>
            <w:tcBorders>
              <w:top w:val="nil"/>
              <w:left w:val="nil"/>
              <w:bottom w:val="nil"/>
              <w:right w:val="nil"/>
            </w:tcBorders>
            <w:shd w:val="clear" w:color="auto" w:fill="auto"/>
            <w:noWrap/>
            <w:vAlign w:val="bottom"/>
            <w:hideMark/>
          </w:tcPr>
          <w:p w14:paraId="60B02A7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20/12/2031</w:t>
            </w:r>
          </w:p>
        </w:tc>
        <w:tc>
          <w:tcPr>
            <w:tcW w:w="869" w:type="dxa"/>
            <w:tcBorders>
              <w:top w:val="nil"/>
              <w:left w:val="nil"/>
              <w:bottom w:val="nil"/>
              <w:right w:val="nil"/>
            </w:tcBorders>
            <w:shd w:val="clear" w:color="auto" w:fill="auto"/>
            <w:noWrap/>
            <w:vAlign w:val="bottom"/>
            <w:hideMark/>
          </w:tcPr>
          <w:p w14:paraId="615A84E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A9720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89384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412102" w14:textId="2B2C9DC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9,2286%</w:t>
            </w:r>
          </w:p>
        </w:tc>
      </w:tr>
      <w:tr w:rsidR="0054069E" w:rsidRPr="0045584F" w14:paraId="35734F2A" w14:textId="77777777" w:rsidTr="0045584F">
        <w:trPr>
          <w:trHeight w:val="210"/>
        </w:trPr>
        <w:tc>
          <w:tcPr>
            <w:tcW w:w="1643" w:type="dxa"/>
            <w:tcBorders>
              <w:top w:val="nil"/>
              <w:left w:val="nil"/>
              <w:bottom w:val="nil"/>
              <w:right w:val="nil"/>
            </w:tcBorders>
            <w:shd w:val="clear" w:color="auto" w:fill="auto"/>
            <w:noWrap/>
            <w:vAlign w:val="bottom"/>
            <w:hideMark/>
          </w:tcPr>
          <w:p w14:paraId="7307011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131</w:t>
            </w:r>
          </w:p>
        </w:tc>
        <w:tc>
          <w:tcPr>
            <w:tcW w:w="1545" w:type="dxa"/>
            <w:tcBorders>
              <w:top w:val="nil"/>
              <w:left w:val="nil"/>
              <w:bottom w:val="nil"/>
              <w:right w:val="nil"/>
            </w:tcBorders>
            <w:shd w:val="clear" w:color="auto" w:fill="auto"/>
            <w:noWrap/>
            <w:vAlign w:val="bottom"/>
            <w:hideMark/>
          </w:tcPr>
          <w:p w14:paraId="6EC123B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20/01/2032</w:t>
            </w:r>
          </w:p>
        </w:tc>
        <w:tc>
          <w:tcPr>
            <w:tcW w:w="869" w:type="dxa"/>
            <w:tcBorders>
              <w:top w:val="nil"/>
              <w:left w:val="nil"/>
              <w:bottom w:val="nil"/>
              <w:right w:val="nil"/>
            </w:tcBorders>
            <w:shd w:val="clear" w:color="auto" w:fill="auto"/>
            <w:noWrap/>
            <w:vAlign w:val="bottom"/>
            <w:hideMark/>
          </w:tcPr>
          <w:p w14:paraId="02853B5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415FA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00541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A75BA3" w14:textId="69ACED3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10,0766%</w:t>
            </w:r>
          </w:p>
        </w:tc>
      </w:tr>
      <w:tr w:rsidR="0054069E" w:rsidRPr="0045584F" w14:paraId="3934D90C" w14:textId="77777777" w:rsidTr="0045584F">
        <w:trPr>
          <w:trHeight w:val="210"/>
        </w:trPr>
        <w:tc>
          <w:tcPr>
            <w:tcW w:w="1643" w:type="dxa"/>
            <w:tcBorders>
              <w:top w:val="nil"/>
              <w:left w:val="nil"/>
              <w:bottom w:val="nil"/>
              <w:right w:val="nil"/>
            </w:tcBorders>
            <w:shd w:val="clear" w:color="auto" w:fill="auto"/>
            <w:noWrap/>
            <w:vAlign w:val="bottom"/>
            <w:hideMark/>
          </w:tcPr>
          <w:p w14:paraId="23B0CBA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132</w:t>
            </w:r>
          </w:p>
        </w:tc>
        <w:tc>
          <w:tcPr>
            <w:tcW w:w="1545" w:type="dxa"/>
            <w:tcBorders>
              <w:top w:val="nil"/>
              <w:left w:val="nil"/>
              <w:bottom w:val="nil"/>
              <w:right w:val="nil"/>
            </w:tcBorders>
            <w:shd w:val="clear" w:color="auto" w:fill="auto"/>
            <w:noWrap/>
            <w:vAlign w:val="bottom"/>
            <w:hideMark/>
          </w:tcPr>
          <w:p w14:paraId="5081DE3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20/02/2032</w:t>
            </w:r>
          </w:p>
        </w:tc>
        <w:tc>
          <w:tcPr>
            <w:tcW w:w="869" w:type="dxa"/>
            <w:tcBorders>
              <w:top w:val="nil"/>
              <w:left w:val="nil"/>
              <w:bottom w:val="nil"/>
              <w:right w:val="nil"/>
            </w:tcBorders>
            <w:shd w:val="clear" w:color="auto" w:fill="auto"/>
            <w:noWrap/>
            <w:vAlign w:val="bottom"/>
            <w:hideMark/>
          </w:tcPr>
          <w:p w14:paraId="213703A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93FA6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FB22D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74FDAF" w14:textId="2A15841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10,6150%</w:t>
            </w:r>
          </w:p>
        </w:tc>
      </w:tr>
      <w:tr w:rsidR="0054069E" w:rsidRPr="0045584F" w14:paraId="2F46C466" w14:textId="77777777" w:rsidTr="0045584F">
        <w:trPr>
          <w:trHeight w:val="210"/>
        </w:trPr>
        <w:tc>
          <w:tcPr>
            <w:tcW w:w="1643" w:type="dxa"/>
            <w:tcBorders>
              <w:top w:val="nil"/>
              <w:left w:val="nil"/>
              <w:bottom w:val="nil"/>
              <w:right w:val="nil"/>
            </w:tcBorders>
            <w:shd w:val="clear" w:color="auto" w:fill="auto"/>
            <w:noWrap/>
            <w:vAlign w:val="bottom"/>
            <w:hideMark/>
          </w:tcPr>
          <w:p w14:paraId="3B777D3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133</w:t>
            </w:r>
          </w:p>
        </w:tc>
        <w:tc>
          <w:tcPr>
            <w:tcW w:w="1545" w:type="dxa"/>
            <w:tcBorders>
              <w:top w:val="nil"/>
              <w:left w:val="nil"/>
              <w:bottom w:val="nil"/>
              <w:right w:val="nil"/>
            </w:tcBorders>
            <w:shd w:val="clear" w:color="auto" w:fill="auto"/>
            <w:noWrap/>
            <w:vAlign w:val="bottom"/>
            <w:hideMark/>
          </w:tcPr>
          <w:p w14:paraId="720BC1B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20/03/2032</w:t>
            </w:r>
          </w:p>
        </w:tc>
        <w:tc>
          <w:tcPr>
            <w:tcW w:w="869" w:type="dxa"/>
            <w:tcBorders>
              <w:top w:val="nil"/>
              <w:left w:val="nil"/>
              <w:bottom w:val="nil"/>
              <w:right w:val="nil"/>
            </w:tcBorders>
            <w:shd w:val="clear" w:color="auto" w:fill="auto"/>
            <w:noWrap/>
            <w:vAlign w:val="bottom"/>
            <w:hideMark/>
          </w:tcPr>
          <w:p w14:paraId="481319F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D7F11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481F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E585B1" w14:textId="16784A4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11,3801%</w:t>
            </w:r>
          </w:p>
        </w:tc>
      </w:tr>
      <w:tr w:rsidR="0054069E" w:rsidRPr="0045584F" w14:paraId="3C236A99" w14:textId="77777777" w:rsidTr="0045584F">
        <w:trPr>
          <w:trHeight w:val="210"/>
        </w:trPr>
        <w:tc>
          <w:tcPr>
            <w:tcW w:w="1643" w:type="dxa"/>
            <w:tcBorders>
              <w:top w:val="nil"/>
              <w:left w:val="nil"/>
              <w:bottom w:val="nil"/>
              <w:right w:val="nil"/>
            </w:tcBorders>
            <w:shd w:val="clear" w:color="auto" w:fill="auto"/>
            <w:noWrap/>
            <w:vAlign w:val="bottom"/>
            <w:hideMark/>
          </w:tcPr>
          <w:p w14:paraId="48E9428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134</w:t>
            </w:r>
          </w:p>
        </w:tc>
        <w:tc>
          <w:tcPr>
            <w:tcW w:w="1545" w:type="dxa"/>
            <w:tcBorders>
              <w:top w:val="nil"/>
              <w:left w:val="nil"/>
              <w:bottom w:val="nil"/>
              <w:right w:val="nil"/>
            </w:tcBorders>
            <w:shd w:val="clear" w:color="auto" w:fill="auto"/>
            <w:noWrap/>
            <w:vAlign w:val="bottom"/>
            <w:hideMark/>
          </w:tcPr>
          <w:p w14:paraId="37A9840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20/04/2032</w:t>
            </w:r>
          </w:p>
        </w:tc>
        <w:tc>
          <w:tcPr>
            <w:tcW w:w="869" w:type="dxa"/>
            <w:tcBorders>
              <w:top w:val="nil"/>
              <w:left w:val="nil"/>
              <w:bottom w:val="nil"/>
              <w:right w:val="nil"/>
            </w:tcBorders>
            <w:shd w:val="clear" w:color="auto" w:fill="auto"/>
            <w:noWrap/>
            <w:vAlign w:val="bottom"/>
            <w:hideMark/>
          </w:tcPr>
          <w:p w14:paraId="7D3B556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489EE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058E4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307C76" w14:textId="1FC6784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11,8460%</w:t>
            </w:r>
          </w:p>
        </w:tc>
      </w:tr>
      <w:tr w:rsidR="0054069E" w:rsidRPr="0045584F" w14:paraId="17F39928" w14:textId="77777777" w:rsidTr="0045584F">
        <w:trPr>
          <w:trHeight w:val="210"/>
        </w:trPr>
        <w:tc>
          <w:tcPr>
            <w:tcW w:w="1643" w:type="dxa"/>
            <w:tcBorders>
              <w:top w:val="nil"/>
              <w:left w:val="nil"/>
              <w:bottom w:val="nil"/>
              <w:right w:val="nil"/>
            </w:tcBorders>
            <w:shd w:val="clear" w:color="auto" w:fill="auto"/>
            <w:noWrap/>
            <w:vAlign w:val="bottom"/>
            <w:hideMark/>
          </w:tcPr>
          <w:p w14:paraId="35BD3E1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135</w:t>
            </w:r>
          </w:p>
        </w:tc>
        <w:tc>
          <w:tcPr>
            <w:tcW w:w="1545" w:type="dxa"/>
            <w:tcBorders>
              <w:top w:val="nil"/>
              <w:left w:val="nil"/>
              <w:bottom w:val="nil"/>
              <w:right w:val="nil"/>
            </w:tcBorders>
            <w:shd w:val="clear" w:color="auto" w:fill="auto"/>
            <w:noWrap/>
            <w:vAlign w:val="bottom"/>
            <w:hideMark/>
          </w:tcPr>
          <w:p w14:paraId="380484E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20/05/2032</w:t>
            </w:r>
          </w:p>
        </w:tc>
        <w:tc>
          <w:tcPr>
            <w:tcW w:w="869" w:type="dxa"/>
            <w:tcBorders>
              <w:top w:val="nil"/>
              <w:left w:val="nil"/>
              <w:bottom w:val="nil"/>
              <w:right w:val="nil"/>
            </w:tcBorders>
            <w:shd w:val="clear" w:color="auto" w:fill="auto"/>
            <w:noWrap/>
            <w:vAlign w:val="bottom"/>
            <w:hideMark/>
          </w:tcPr>
          <w:p w14:paraId="206B456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52055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A49A2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BB7E93" w14:textId="1C0150F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12,3333%</w:t>
            </w:r>
          </w:p>
        </w:tc>
      </w:tr>
      <w:tr w:rsidR="0054069E" w:rsidRPr="0045584F" w14:paraId="75A6E150" w14:textId="77777777" w:rsidTr="0045584F">
        <w:trPr>
          <w:trHeight w:val="210"/>
        </w:trPr>
        <w:tc>
          <w:tcPr>
            <w:tcW w:w="1643" w:type="dxa"/>
            <w:tcBorders>
              <w:top w:val="nil"/>
              <w:left w:val="nil"/>
              <w:bottom w:val="nil"/>
              <w:right w:val="nil"/>
            </w:tcBorders>
            <w:shd w:val="clear" w:color="auto" w:fill="auto"/>
            <w:noWrap/>
            <w:vAlign w:val="bottom"/>
            <w:hideMark/>
          </w:tcPr>
          <w:p w14:paraId="77475F8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136</w:t>
            </w:r>
          </w:p>
        </w:tc>
        <w:tc>
          <w:tcPr>
            <w:tcW w:w="1545" w:type="dxa"/>
            <w:tcBorders>
              <w:top w:val="nil"/>
              <w:left w:val="nil"/>
              <w:bottom w:val="nil"/>
              <w:right w:val="nil"/>
            </w:tcBorders>
            <w:shd w:val="clear" w:color="auto" w:fill="auto"/>
            <w:noWrap/>
            <w:vAlign w:val="bottom"/>
            <w:hideMark/>
          </w:tcPr>
          <w:p w14:paraId="0827DF1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20/06/2032</w:t>
            </w:r>
          </w:p>
        </w:tc>
        <w:tc>
          <w:tcPr>
            <w:tcW w:w="869" w:type="dxa"/>
            <w:tcBorders>
              <w:top w:val="nil"/>
              <w:left w:val="nil"/>
              <w:bottom w:val="nil"/>
              <w:right w:val="nil"/>
            </w:tcBorders>
            <w:shd w:val="clear" w:color="auto" w:fill="auto"/>
            <w:noWrap/>
            <w:vAlign w:val="bottom"/>
            <w:hideMark/>
          </w:tcPr>
          <w:p w14:paraId="7CA709C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2E80D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1098E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C5F077" w14:textId="798C531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12,7753%</w:t>
            </w:r>
          </w:p>
        </w:tc>
      </w:tr>
      <w:tr w:rsidR="0054069E" w:rsidRPr="0045584F" w14:paraId="364D4B94" w14:textId="77777777" w:rsidTr="0045584F">
        <w:trPr>
          <w:trHeight w:val="210"/>
        </w:trPr>
        <w:tc>
          <w:tcPr>
            <w:tcW w:w="1643" w:type="dxa"/>
            <w:tcBorders>
              <w:top w:val="nil"/>
              <w:left w:val="nil"/>
              <w:bottom w:val="nil"/>
              <w:right w:val="nil"/>
            </w:tcBorders>
            <w:shd w:val="clear" w:color="auto" w:fill="auto"/>
            <w:noWrap/>
            <w:vAlign w:val="bottom"/>
            <w:hideMark/>
          </w:tcPr>
          <w:p w14:paraId="1E1EC35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137</w:t>
            </w:r>
          </w:p>
        </w:tc>
        <w:tc>
          <w:tcPr>
            <w:tcW w:w="1545" w:type="dxa"/>
            <w:tcBorders>
              <w:top w:val="nil"/>
              <w:left w:val="nil"/>
              <w:bottom w:val="nil"/>
              <w:right w:val="nil"/>
            </w:tcBorders>
            <w:shd w:val="clear" w:color="auto" w:fill="auto"/>
            <w:noWrap/>
            <w:vAlign w:val="bottom"/>
            <w:hideMark/>
          </w:tcPr>
          <w:p w14:paraId="1D3864B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20/07/2032</w:t>
            </w:r>
          </w:p>
        </w:tc>
        <w:tc>
          <w:tcPr>
            <w:tcW w:w="869" w:type="dxa"/>
            <w:tcBorders>
              <w:top w:val="nil"/>
              <w:left w:val="nil"/>
              <w:bottom w:val="nil"/>
              <w:right w:val="nil"/>
            </w:tcBorders>
            <w:shd w:val="clear" w:color="auto" w:fill="auto"/>
            <w:noWrap/>
            <w:vAlign w:val="bottom"/>
            <w:hideMark/>
          </w:tcPr>
          <w:p w14:paraId="177D0D0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69E77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E187D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25F5A3" w14:textId="175CBC7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13,8054%</w:t>
            </w:r>
          </w:p>
        </w:tc>
      </w:tr>
      <w:tr w:rsidR="0054069E" w:rsidRPr="0045584F" w14:paraId="43CAFF92" w14:textId="77777777" w:rsidTr="0045584F">
        <w:trPr>
          <w:trHeight w:val="210"/>
        </w:trPr>
        <w:tc>
          <w:tcPr>
            <w:tcW w:w="1643" w:type="dxa"/>
            <w:tcBorders>
              <w:top w:val="nil"/>
              <w:left w:val="nil"/>
              <w:bottom w:val="nil"/>
              <w:right w:val="nil"/>
            </w:tcBorders>
            <w:shd w:val="clear" w:color="auto" w:fill="auto"/>
            <w:noWrap/>
            <w:vAlign w:val="bottom"/>
            <w:hideMark/>
          </w:tcPr>
          <w:p w14:paraId="4E59382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138</w:t>
            </w:r>
          </w:p>
        </w:tc>
        <w:tc>
          <w:tcPr>
            <w:tcW w:w="1545" w:type="dxa"/>
            <w:tcBorders>
              <w:top w:val="nil"/>
              <w:left w:val="nil"/>
              <w:bottom w:val="nil"/>
              <w:right w:val="nil"/>
            </w:tcBorders>
            <w:shd w:val="clear" w:color="auto" w:fill="auto"/>
            <w:noWrap/>
            <w:vAlign w:val="bottom"/>
            <w:hideMark/>
          </w:tcPr>
          <w:p w14:paraId="4FCBB2F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20/08/2032</w:t>
            </w:r>
          </w:p>
        </w:tc>
        <w:tc>
          <w:tcPr>
            <w:tcW w:w="869" w:type="dxa"/>
            <w:tcBorders>
              <w:top w:val="nil"/>
              <w:left w:val="nil"/>
              <w:bottom w:val="nil"/>
              <w:right w:val="nil"/>
            </w:tcBorders>
            <w:shd w:val="clear" w:color="auto" w:fill="auto"/>
            <w:noWrap/>
            <w:vAlign w:val="bottom"/>
            <w:hideMark/>
          </w:tcPr>
          <w:p w14:paraId="549C96A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4D3D7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3CF2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1DB58F" w14:textId="5BB7586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15,4327%</w:t>
            </w:r>
          </w:p>
        </w:tc>
      </w:tr>
      <w:tr w:rsidR="0054069E" w:rsidRPr="0045584F" w14:paraId="431276A3" w14:textId="77777777" w:rsidTr="0045584F">
        <w:trPr>
          <w:trHeight w:val="210"/>
        </w:trPr>
        <w:tc>
          <w:tcPr>
            <w:tcW w:w="1643" w:type="dxa"/>
            <w:tcBorders>
              <w:top w:val="nil"/>
              <w:left w:val="nil"/>
              <w:bottom w:val="nil"/>
              <w:right w:val="nil"/>
            </w:tcBorders>
            <w:shd w:val="clear" w:color="auto" w:fill="auto"/>
            <w:noWrap/>
            <w:vAlign w:val="bottom"/>
            <w:hideMark/>
          </w:tcPr>
          <w:p w14:paraId="5DBB6EF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139</w:t>
            </w:r>
          </w:p>
        </w:tc>
        <w:tc>
          <w:tcPr>
            <w:tcW w:w="1545" w:type="dxa"/>
            <w:tcBorders>
              <w:top w:val="nil"/>
              <w:left w:val="nil"/>
              <w:bottom w:val="nil"/>
              <w:right w:val="nil"/>
            </w:tcBorders>
            <w:shd w:val="clear" w:color="auto" w:fill="auto"/>
            <w:noWrap/>
            <w:vAlign w:val="bottom"/>
            <w:hideMark/>
          </w:tcPr>
          <w:p w14:paraId="7A9CB4E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20/09/2032</w:t>
            </w:r>
          </w:p>
        </w:tc>
        <w:tc>
          <w:tcPr>
            <w:tcW w:w="869" w:type="dxa"/>
            <w:tcBorders>
              <w:top w:val="nil"/>
              <w:left w:val="nil"/>
              <w:bottom w:val="nil"/>
              <w:right w:val="nil"/>
            </w:tcBorders>
            <w:shd w:val="clear" w:color="auto" w:fill="auto"/>
            <w:noWrap/>
            <w:vAlign w:val="bottom"/>
            <w:hideMark/>
          </w:tcPr>
          <w:p w14:paraId="68D5AE9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9847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F42A6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0B1ADE" w14:textId="23C8521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15,9238%</w:t>
            </w:r>
          </w:p>
        </w:tc>
      </w:tr>
      <w:tr w:rsidR="0054069E" w:rsidRPr="0045584F" w14:paraId="306F7023" w14:textId="77777777" w:rsidTr="0045584F">
        <w:trPr>
          <w:trHeight w:val="210"/>
        </w:trPr>
        <w:tc>
          <w:tcPr>
            <w:tcW w:w="1643" w:type="dxa"/>
            <w:tcBorders>
              <w:top w:val="nil"/>
              <w:left w:val="nil"/>
              <w:bottom w:val="nil"/>
              <w:right w:val="nil"/>
            </w:tcBorders>
            <w:shd w:val="clear" w:color="auto" w:fill="auto"/>
            <w:noWrap/>
            <w:vAlign w:val="bottom"/>
            <w:hideMark/>
          </w:tcPr>
          <w:p w14:paraId="365E29B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140</w:t>
            </w:r>
          </w:p>
        </w:tc>
        <w:tc>
          <w:tcPr>
            <w:tcW w:w="1545" w:type="dxa"/>
            <w:tcBorders>
              <w:top w:val="nil"/>
              <w:left w:val="nil"/>
              <w:bottom w:val="nil"/>
              <w:right w:val="nil"/>
            </w:tcBorders>
            <w:shd w:val="clear" w:color="auto" w:fill="auto"/>
            <w:noWrap/>
            <w:vAlign w:val="bottom"/>
            <w:hideMark/>
          </w:tcPr>
          <w:p w14:paraId="557293B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20/10/2032</w:t>
            </w:r>
          </w:p>
        </w:tc>
        <w:tc>
          <w:tcPr>
            <w:tcW w:w="869" w:type="dxa"/>
            <w:tcBorders>
              <w:top w:val="nil"/>
              <w:left w:val="nil"/>
              <w:bottom w:val="nil"/>
              <w:right w:val="nil"/>
            </w:tcBorders>
            <w:shd w:val="clear" w:color="auto" w:fill="auto"/>
            <w:noWrap/>
            <w:vAlign w:val="bottom"/>
            <w:hideMark/>
          </w:tcPr>
          <w:p w14:paraId="279AA01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FC517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CD5A0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02BF3E" w14:textId="57015BC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16,8394%</w:t>
            </w:r>
          </w:p>
        </w:tc>
      </w:tr>
      <w:tr w:rsidR="0054069E" w:rsidRPr="0045584F" w14:paraId="72F93547" w14:textId="77777777" w:rsidTr="0045584F">
        <w:trPr>
          <w:trHeight w:val="210"/>
        </w:trPr>
        <w:tc>
          <w:tcPr>
            <w:tcW w:w="1643" w:type="dxa"/>
            <w:tcBorders>
              <w:top w:val="nil"/>
              <w:left w:val="nil"/>
              <w:bottom w:val="nil"/>
              <w:right w:val="nil"/>
            </w:tcBorders>
            <w:shd w:val="clear" w:color="auto" w:fill="auto"/>
            <w:noWrap/>
            <w:vAlign w:val="bottom"/>
            <w:hideMark/>
          </w:tcPr>
          <w:p w14:paraId="3E2DB48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141</w:t>
            </w:r>
          </w:p>
        </w:tc>
        <w:tc>
          <w:tcPr>
            <w:tcW w:w="1545" w:type="dxa"/>
            <w:tcBorders>
              <w:top w:val="nil"/>
              <w:left w:val="nil"/>
              <w:bottom w:val="nil"/>
              <w:right w:val="nil"/>
            </w:tcBorders>
            <w:shd w:val="clear" w:color="auto" w:fill="auto"/>
            <w:noWrap/>
            <w:vAlign w:val="bottom"/>
            <w:hideMark/>
          </w:tcPr>
          <w:p w14:paraId="7A7443C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20/11/2032</w:t>
            </w:r>
          </w:p>
        </w:tc>
        <w:tc>
          <w:tcPr>
            <w:tcW w:w="869" w:type="dxa"/>
            <w:tcBorders>
              <w:top w:val="nil"/>
              <w:left w:val="nil"/>
              <w:bottom w:val="nil"/>
              <w:right w:val="nil"/>
            </w:tcBorders>
            <w:shd w:val="clear" w:color="auto" w:fill="auto"/>
            <w:noWrap/>
            <w:vAlign w:val="bottom"/>
            <w:hideMark/>
          </w:tcPr>
          <w:p w14:paraId="5959698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33706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6B4CD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6FF43A" w14:textId="6A2A8F9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15,2979%</w:t>
            </w:r>
          </w:p>
        </w:tc>
      </w:tr>
      <w:tr w:rsidR="0054069E" w:rsidRPr="0045584F" w14:paraId="163C04C8" w14:textId="77777777" w:rsidTr="0045584F">
        <w:trPr>
          <w:trHeight w:val="210"/>
        </w:trPr>
        <w:tc>
          <w:tcPr>
            <w:tcW w:w="1643" w:type="dxa"/>
            <w:tcBorders>
              <w:top w:val="nil"/>
              <w:left w:val="nil"/>
              <w:bottom w:val="nil"/>
              <w:right w:val="nil"/>
            </w:tcBorders>
            <w:shd w:val="clear" w:color="auto" w:fill="auto"/>
            <w:noWrap/>
            <w:vAlign w:val="bottom"/>
            <w:hideMark/>
          </w:tcPr>
          <w:p w14:paraId="5D7DC75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142</w:t>
            </w:r>
          </w:p>
        </w:tc>
        <w:tc>
          <w:tcPr>
            <w:tcW w:w="1545" w:type="dxa"/>
            <w:tcBorders>
              <w:top w:val="nil"/>
              <w:left w:val="nil"/>
              <w:bottom w:val="nil"/>
              <w:right w:val="nil"/>
            </w:tcBorders>
            <w:shd w:val="clear" w:color="auto" w:fill="auto"/>
            <w:noWrap/>
            <w:vAlign w:val="bottom"/>
            <w:hideMark/>
          </w:tcPr>
          <w:p w14:paraId="3D548F9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20/12/2032</w:t>
            </w:r>
          </w:p>
        </w:tc>
        <w:tc>
          <w:tcPr>
            <w:tcW w:w="869" w:type="dxa"/>
            <w:tcBorders>
              <w:top w:val="nil"/>
              <w:left w:val="nil"/>
              <w:bottom w:val="nil"/>
              <w:right w:val="nil"/>
            </w:tcBorders>
            <w:shd w:val="clear" w:color="auto" w:fill="auto"/>
            <w:noWrap/>
            <w:vAlign w:val="bottom"/>
            <w:hideMark/>
          </w:tcPr>
          <w:p w14:paraId="7015AF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F1462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1E060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DA715E" w14:textId="7DD3C42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15,8426%</w:t>
            </w:r>
          </w:p>
        </w:tc>
      </w:tr>
      <w:tr w:rsidR="0054069E" w:rsidRPr="0045584F" w14:paraId="31D200E8" w14:textId="77777777" w:rsidTr="0045584F">
        <w:trPr>
          <w:trHeight w:val="210"/>
        </w:trPr>
        <w:tc>
          <w:tcPr>
            <w:tcW w:w="1643" w:type="dxa"/>
            <w:tcBorders>
              <w:top w:val="nil"/>
              <w:left w:val="nil"/>
              <w:bottom w:val="nil"/>
              <w:right w:val="nil"/>
            </w:tcBorders>
            <w:shd w:val="clear" w:color="auto" w:fill="auto"/>
            <w:noWrap/>
            <w:vAlign w:val="bottom"/>
            <w:hideMark/>
          </w:tcPr>
          <w:p w14:paraId="17903A2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143</w:t>
            </w:r>
          </w:p>
        </w:tc>
        <w:tc>
          <w:tcPr>
            <w:tcW w:w="1545" w:type="dxa"/>
            <w:tcBorders>
              <w:top w:val="nil"/>
              <w:left w:val="nil"/>
              <w:bottom w:val="nil"/>
              <w:right w:val="nil"/>
            </w:tcBorders>
            <w:shd w:val="clear" w:color="auto" w:fill="auto"/>
            <w:noWrap/>
            <w:vAlign w:val="bottom"/>
            <w:hideMark/>
          </w:tcPr>
          <w:p w14:paraId="1312FD2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20/01/2033</w:t>
            </w:r>
          </w:p>
        </w:tc>
        <w:tc>
          <w:tcPr>
            <w:tcW w:w="869" w:type="dxa"/>
            <w:tcBorders>
              <w:top w:val="nil"/>
              <w:left w:val="nil"/>
              <w:bottom w:val="nil"/>
              <w:right w:val="nil"/>
            </w:tcBorders>
            <w:shd w:val="clear" w:color="auto" w:fill="auto"/>
            <w:noWrap/>
            <w:vAlign w:val="bottom"/>
            <w:hideMark/>
          </w:tcPr>
          <w:p w14:paraId="5A8669A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8F229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30258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1B5D2B" w14:textId="4019421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15,6391%</w:t>
            </w:r>
          </w:p>
        </w:tc>
      </w:tr>
      <w:tr w:rsidR="0054069E" w:rsidRPr="0045584F" w14:paraId="3B10ABCF" w14:textId="77777777" w:rsidTr="0045584F">
        <w:trPr>
          <w:trHeight w:val="210"/>
        </w:trPr>
        <w:tc>
          <w:tcPr>
            <w:tcW w:w="1643" w:type="dxa"/>
            <w:tcBorders>
              <w:top w:val="nil"/>
              <w:left w:val="nil"/>
              <w:bottom w:val="nil"/>
              <w:right w:val="nil"/>
            </w:tcBorders>
            <w:shd w:val="clear" w:color="auto" w:fill="auto"/>
            <w:noWrap/>
            <w:vAlign w:val="bottom"/>
            <w:hideMark/>
          </w:tcPr>
          <w:p w14:paraId="6079864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144</w:t>
            </w:r>
          </w:p>
        </w:tc>
        <w:tc>
          <w:tcPr>
            <w:tcW w:w="1545" w:type="dxa"/>
            <w:tcBorders>
              <w:top w:val="nil"/>
              <w:left w:val="nil"/>
              <w:bottom w:val="nil"/>
              <w:right w:val="nil"/>
            </w:tcBorders>
            <w:shd w:val="clear" w:color="auto" w:fill="auto"/>
            <w:noWrap/>
            <w:vAlign w:val="bottom"/>
            <w:hideMark/>
          </w:tcPr>
          <w:p w14:paraId="3121C60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20/02/2033</w:t>
            </w:r>
          </w:p>
        </w:tc>
        <w:tc>
          <w:tcPr>
            <w:tcW w:w="869" w:type="dxa"/>
            <w:tcBorders>
              <w:top w:val="nil"/>
              <w:left w:val="nil"/>
              <w:bottom w:val="nil"/>
              <w:right w:val="nil"/>
            </w:tcBorders>
            <w:shd w:val="clear" w:color="auto" w:fill="auto"/>
            <w:noWrap/>
            <w:vAlign w:val="bottom"/>
            <w:hideMark/>
          </w:tcPr>
          <w:p w14:paraId="77B80CF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D6E9B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D157D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22BF45" w14:textId="24096D7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14,8172%</w:t>
            </w:r>
          </w:p>
        </w:tc>
      </w:tr>
      <w:tr w:rsidR="0054069E" w:rsidRPr="0045584F" w14:paraId="747C41C6" w14:textId="77777777" w:rsidTr="0045584F">
        <w:trPr>
          <w:trHeight w:val="210"/>
        </w:trPr>
        <w:tc>
          <w:tcPr>
            <w:tcW w:w="1643" w:type="dxa"/>
            <w:tcBorders>
              <w:top w:val="nil"/>
              <w:left w:val="nil"/>
              <w:bottom w:val="nil"/>
              <w:right w:val="nil"/>
            </w:tcBorders>
            <w:shd w:val="clear" w:color="auto" w:fill="auto"/>
            <w:noWrap/>
            <w:vAlign w:val="bottom"/>
            <w:hideMark/>
          </w:tcPr>
          <w:p w14:paraId="099BF3B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145</w:t>
            </w:r>
          </w:p>
        </w:tc>
        <w:tc>
          <w:tcPr>
            <w:tcW w:w="1545" w:type="dxa"/>
            <w:tcBorders>
              <w:top w:val="nil"/>
              <w:left w:val="nil"/>
              <w:bottom w:val="nil"/>
              <w:right w:val="nil"/>
            </w:tcBorders>
            <w:shd w:val="clear" w:color="auto" w:fill="auto"/>
            <w:noWrap/>
            <w:vAlign w:val="bottom"/>
            <w:hideMark/>
          </w:tcPr>
          <w:p w14:paraId="3EE0E92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20/03/2033</w:t>
            </w:r>
          </w:p>
        </w:tc>
        <w:tc>
          <w:tcPr>
            <w:tcW w:w="869" w:type="dxa"/>
            <w:tcBorders>
              <w:top w:val="nil"/>
              <w:left w:val="nil"/>
              <w:bottom w:val="nil"/>
              <w:right w:val="nil"/>
            </w:tcBorders>
            <w:shd w:val="clear" w:color="auto" w:fill="auto"/>
            <w:noWrap/>
            <w:vAlign w:val="bottom"/>
            <w:hideMark/>
          </w:tcPr>
          <w:p w14:paraId="555D4F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CBC5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70A1F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016B3F" w14:textId="18B8FA1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16,4155%</w:t>
            </w:r>
          </w:p>
        </w:tc>
      </w:tr>
      <w:tr w:rsidR="0054069E" w:rsidRPr="0045584F" w14:paraId="7BDD81E4" w14:textId="77777777" w:rsidTr="0045584F">
        <w:trPr>
          <w:trHeight w:val="210"/>
        </w:trPr>
        <w:tc>
          <w:tcPr>
            <w:tcW w:w="1643" w:type="dxa"/>
            <w:tcBorders>
              <w:top w:val="nil"/>
              <w:left w:val="nil"/>
              <w:bottom w:val="nil"/>
              <w:right w:val="nil"/>
            </w:tcBorders>
            <w:shd w:val="clear" w:color="auto" w:fill="auto"/>
            <w:noWrap/>
            <w:vAlign w:val="bottom"/>
            <w:hideMark/>
          </w:tcPr>
          <w:p w14:paraId="5DF44CB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146</w:t>
            </w:r>
          </w:p>
        </w:tc>
        <w:tc>
          <w:tcPr>
            <w:tcW w:w="1545" w:type="dxa"/>
            <w:tcBorders>
              <w:top w:val="nil"/>
              <w:left w:val="nil"/>
              <w:bottom w:val="nil"/>
              <w:right w:val="nil"/>
            </w:tcBorders>
            <w:shd w:val="clear" w:color="auto" w:fill="auto"/>
            <w:noWrap/>
            <w:vAlign w:val="bottom"/>
            <w:hideMark/>
          </w:tcPr>
          <w:p w14:paraId="003068E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20/04/2033</w:t>
            </w:r>
          </w:p>
        </w:tc>
        <w:tc>
          <w:tcPr>
            <w:tcW w:w="869" w:type="dxa"/>
            <w:tcBorders>
              <w:top w:val="nil"/>
              <w:left w:val="nil"/>
              <w:bottom w:val="nil"/>
              <w:right w:val="nil"/>
            </w:tcBorders>
            <w:shd w:val="clear" w:color="auto" w:fill="auto"/>
            <w:noWrap/>
            <w:vAlign w:val="bottom"/>
            <w:hideMark/>
          </w:tcPr>
          <w:p w14:paraId="5C34CD3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B0ACE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E571C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49EB88" w14:textId="0B5E52D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15,3239%</w:t>
            </w:r>
          </w:p>
        </w:tc>
      </w:tr>
      <w:tr w:rsidR="0054069E" w:rsidRPr="0045584F" w14:paraId="5EC8D446" w14:textId="77777777" w:rsidTr="0045584F">
        <w:trPr>
          <w:trHeight w:val="210"/>
        </w:trPr>
        <w:tc>
          <w:tcPr>
            <w:tcW w:w="1643" w:type="dxa"/>
            <w:tcBorders>
              <w:top w:val="nil"/>
              <w:left w:val="nil"/>
              <w:bottom w:val="nil"/>
              <w:right w:val="nil"/>
            </w:tcBorders>
            <w:shd w:val="clear" w:color="auto" w:fill="auto"/>
            <w:noWrap/>
            <w:vAlign w:val="bottom"/>
            <w:hideMark/>
          </w:tcPr>
          <w:p w14:paraId="7BCCFE9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147</w:t>
            </w:r>
          </w:p>
        </w:tc>
        <w:tc>
          <w:tcPr>
            <w:tcW w:w="1545" w:type="dxa"/>
            <w:tcBorders>
              <w:top w:val="nil"/>
              <w:left w:val="nil"/>
              <w:bottom w:val="nil"/>
              <w:right w:val="nil"/>
            </w:tcBorders>
            <w:shd w:val="clear" w:color="auto" w:fill="auto"/>
            <w:noWrap/>
            <w:vAlign w:val="bottom"/>
            <w:hideMark/>
          </w:tcPr>
          <w:p w14:paraId="024FBCF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20/05/2033</w:t>
            </w:r>
          </w:p>
        </w:tc>
        <w:tc>
          <w:tcPr>
            <w:tcW w:w="869" w:type="dxa"/>
            <w:tcBorders>
              <w:top w:val="nil"/>
              <w:left w:val="nil"/>
              <w:bottom w:val="nil"/>
              <w:right w:val="nil"/>
            </w:tcBorders>
            <w:shd w:val="clear" w:color="auto" w:fill="auto"/>
            <w:noWrap/>
            <w:vAlign w:val="bottom"/>
            <w:hideMark/>
          </w:tcPr>
          <w:p w14:paraId="481084E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C673F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5BE5D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8CF611" w14:textId="3C9CD4D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16,2419%</w:t>
            </w:r>
          </w:p>
        </w:tc>
      </w:tr>
      <w:tr w:rsidR="0054069E" w:rsidRPr="0045584F" w14:paraId="5B2F120C" w14:textId="77777777" w:rsidTr="0045584F">
        <w:trPr>
          <w:trHeight w:val="210"/>
        </w:trPr>
        <w:tc>
          <w:tcPr>
            <w:tcW w:w="1643" w:type="dxa"/>
            <w:tcBorders>
              <w:top w:val="nil"/>
              <w:left w:val="nil"/>
              <w:bottom w:val="nil"/>
              <w:right w:val="nil"/>
            </w:tcBorders>
            <w:shd w:val="clear" w:color="auto" w:fill="auto"/>
            <w:noWrap/>
            <w:vAlign w:val="bottom"/>
            <w:hideMark/>
          </w:tcPr>
          <w:p w14:paraId="5984630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148</w:t>
            </w:r>
          </w:p>
        </w:tc>
        <w:tc>
          <w:tcPr>
            <w:tcW w:w="1545" w:type="dxa"/>
            <w:tcBorders>
              <w:top w:val="nil"/>
              <w:left w:val="nil"/>
              <w:bottom w:val="nil"/>
              <w:right w:val="nil"/>
            </w:tcBorders>
            <w:shd w:val="clear" w:color="auto" w:fill="auto"/>
            <w:noWrap/>
            <w:vAlign w:val="bottom"/>
            <w:hideMark/>
          </w:tcPr>
          <w:p w14:paraId="46D92A4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20/06/2033</w:t>
            </w:r>
          </w:p>
        </w:tc>
        <w:tc>
          <w:tcPr>
            <w:tcW w:w="869" w:type="dxa"/>
            <w:tcBorders>
              <w:top w:val="nil"/>
              <w:left w:val="nil"/>
              <w:bottom w:val="nil"/>
              <w:right w:val="nil"/>
            </w:tcBorders>
            <w:shd w:val="clear" w:color="auto" w:fill="auto"/>
            <w:noWrap/>
            <w:vAlign w:val="bottom"/>
            <w:hideMark/>
          </w:tcPr>
          <w:p w14:paraId="14382BA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F0810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93136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5C4E27" w14:textId="679D90D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14,2630%</w:t>
            </w:r>
          </w:p>
        </w:tc>
      </w:tr>
      <w:tr w:rsidR="0054069E" w:rsidRPr="0045584F" w14:paraId="7578F743" w14:textId="77777777" w:rsidTr="0045584F">
        <w:trPr>
          <w:trHeight w:val="210"/>
        </w:trPr>
        <w:tc>
          <w:tcPr>
            <w:tcW w:w="1643" w:type="dxa"/>
            <w:tcBorders>
              <w:top w:val="nil"/>
              <w:left w:val="nil"/>
              <w:bottom w:val="nil"/>
              <w:right w:val="nil"/>
            </w:tcBorders>
            <w:shd w:val="clear" w:color="auto" w:fill="auto"/>
            <w:noWrap/>
            <w:vAlign w:val="bottom"/>
            <w:hideMark/>
          </w:tcPr>
          <w:p w14:paraId="37D4351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149</w:t>
            </w:r>
          </w:p>
        </w:tc>
        <w:tc>
          <w:tcPr>
            <w:tcW w:w="1545" w:type="dxa"/>
            <w:tcBorders>
              <w:top w:val="nil"/>
              <w:left w:val="nil"/>
              <w:bottom w:val="nil"/>
              <w:right w:val="nil"/>
            </w:tcBorders>
            <w:shd w:val="clear" w:color="auto" w:fill="auto"/>
            <w:noWrap/>
            <w:vAlign w:val="bottom"/>
            <w:hideMark/>
          </w:tcPr>
          <w:p w14:paraId="6304BDC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20/07/2033</w:t>
            </w:r>
          </w:p>
        </w:tc>
        <w:tc>
          <w:tcPr>
            <w:tcW w:w="869" w:type="dxa"/>
            <w:tcBorders>
              <w:top w:val="nil"/>
              <w:left w:val="nil"/>
              <w:bottom w:val="nil"/>
              <w:right w:val="nil"/>
            </w:tcBorders>
            <w:shd w:val="clear" w:color="auto" w:fill="auto"/>
            <w:noWrap/>
            <w:vAlign w:val="bottom"/>
            <w:hideMark/>
          </w:tcPr>
          <w:p w14:paraId="47F1EEC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6361C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AADC5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D30523" w14:textId="22CB9C4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14,3107%</w:t>
            </w:r>
          </w:p>
        </w:tc>
      </w:tr>
      <w:tr w:rsidR="0054069E" w:rsidRPr="0045584F" w14:paraId="26F8F217" w14:textId="77777777" w:rsidTr="0045584F">
        <w:trPr>
          <w:trHeight w:val="210"/>
        </w:trPr>
        <w:tc>
          <w:tcPr>
            <w:tcW w:w="1643" w:type="dxa"/>
            <w:tcBorders>
              <w:top w:val="nil"/>
              <w:left w:val="nil"/>
              <w:bottom w:val="nil"/>
              <w:right w:val="nil"/>
            </w:tcBorders>
            <w:shd w:val="clear" w:color="auto" w:fill="auto"/>
            <w:noWrap/>
            <w:vAlign w:val="bottom"/>
            <w:hideMark/>
          </w:tcPr>
          <w:p w14:paraId="3CB2C6B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150</w:t>
            </w:r>
          </w:p>
        </w:tc>
        <w:tc>
          <w:tcPr>
            <w:tcW w:w="1545" w:type="dxa"/>
            <w:tcBorders>
              <w:top w:val="nil"/>
              <w:left w:val="nil"/>
              <w:bottom w:val="nil"/>
              <w:right w:val="nil"/>
            </w:tcBorders>
            <w:shd w:val="clear" w:color="auto" w:fill="auto"/>
            <w:noWrap/>
            <w:vAlign w:val="bottom"/>
            <w:hideMark/>
          </w:tcPr>
          <w:p w14:paraId="317F352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20/08/2033</w:t>
            </w:r>
          </w:p>
        </w:tc>
        <w:tc>
          <w:tcPr>
            <w:tcW w:w="869" w:type="dxa"/>
            <w:tcBorders>
              <w:top w:val="nil"/>
              <w:left w:val="nil"/>
              <w:bottom w:val="nil"/>
              <w:right w:val="nil"/>
            </w:tcBorders>
            <w:shd w:val="clear" w:color="auto" w:fill="auto"/>
            <w:noWrap/>
            <w:vAlign w:val="bottom"/>
            <w:hideMark/>
          </w:tcPr>
          <w:p w14:paraId="7827C42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9C1C7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FC485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70D06E" w14:textId="7836D41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13,8506%</w:t>
            </w:r>
          </w:p>
        </w:tc>
      </w:tr>
      <w:tr w:rsidR="0054069E" w:rsidRPr="0045584F" w14:paraId="27E4D1C4" w14:textId="77777777" w:rsidTr="0045584F">
        <w:trPr>
          <w:trHeight w:val="210"/>
        </w:trPr>
        <w:tc>
          <w:tcPr>
            <w:tcW w:w="1643" w:type="dxa"/>
            <w:tcBorders>
              <w:top w:val="nil"/>
              <w:left w:val="nil"/>
              <w:bottom w:val="nil"/>
              <w:right w:val="nil"/>
            </w:tcBorders>
            <w:shd w:val="clear" w:color="auto" w:fill="auto"/>
            <w:noWrap/>
            <w:vAlign w:val="bottom"/>
            <w:hideMark/>
          </w:tcPr>
          <w:p w14:paraId="376C260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151</w:t>
            </w:r>
          </w:p>
        </w:tc>
        <w:tc>
          <w:tcPr>
            <w:tcW w:w="1545" w:type="dxa"/>
            <w:tcBorders>
              <w:top w:val="nil"/>
              <w:left w:val="nil"/>
              <w:bottom w:val="nil"/>
              <w:right w:val="nil"/>
            </w:tcBorders>
            <w:shd w:val="clear" w:color="auto" w:fill="auto"/>
            <w:noWrap/>
            <w:vAlign w:val="bottom"/>
            <w:hideMark/>
          </w:tcPr>
          <w:p w14:paraId="4AFB09C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20/09/2033</w:t>
            </w:r>
          </w:p>
        </w:tc>
        <w:tc>
          <w:tcPr>
            <w:tcW w:w="869" w:type="dxa"/>
            <w:tcBorders>
              <w:top w:val="nil"/>
              <w:left w:val="nil"/>
              <w:bottom w:val="nil"/>
              <w:right w:val="nil"/>
            </w:tcBorders>
            <w:shd w:val="clear" w:color="auto" w:fill="auto"/>
            <w:noWrap/>
            <w:vAlign w:val="bottom"/>
            <w:hideMark/>
          </w:tcPr>
          <w:p w14:paraId="1BB2ABC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73AEC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04F3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0A6581" w14:textId="6A72513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16,2830%</w:t>
            </w:r>
          </w:p>
        </w:tc>
      </w:tr>
      <w:tr w:rsidR="0054069E" w:rsidRPr="0045584F" w14:paraId="6BF40FE1" w14:textId="77777777" w:rsidTr="0045584F">
        <w:trPr>
          <w:trHeight w:val="210"/>
        </w:trPr>
        <w:tc>
          <w:tcPr>
            <w:tcW w:w="1643" w:type="dxa"/>
            <w:tcBorders>
              <w:top w:val="nil"/>
              <w:left w:val="nil"/>
              <w:bottom w:val="nil"/>
              <w:right w:val="nil"/>
            </w:tcBorders>
            <w:shd w:val="clear" w:color="auto" w:fill="auto"/>
            <w:noWrap/>
            <w:vAlign w:val="bottom"/>
            <w:hideMark/>
          </w:tcPr>
          <w:p w14:paraId="1050261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152</w:t>
            </w:r>
          </w:p>
        </w:tc>
        <w:tc>
          <w:tcPr>
            <w:tcW w:w="1545" w:type="dxa"/>
            <w:tcBorders>
              <w:top w:val="nil"/>
              <w:left w:val="nil"/>
              <w:bottom w:val="nil"/>
              <w:right w:val="nil"/>
            </w:tcBorders>
            <w:shd w:val="clear" w:color="auto" w:fill="auto"/>
            <w:noWrap/>
            <w:vAlign w:val="bottom"/>
            <w:hideMark/>
          </w:tcPr>
          <w:p w14:paraId="6DD3258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20/10/2033</w:t>
            </w:r>
          </w:p>
        </w:tc>
        <w:tc>
          <w:tcPr>
            <w:tcW w:w="869" w:type="dxa"/>
            <w:tcBorders>
              <w:top w:val="nil"/>
              <w:left w:val="nil"/>
              <w:bottom w:val="nil"/>
              <w:right w:val="nil"/>
            </w:tcBorders>
            <w:shd w:val="clear" w:color="auto" w:fill="auto"/>
            <w:noWrap/>
            <w:vAlign w:val="bottom"/>
            <w:hideMark/>
          </w:tcPr>
          <w:p w14:paraId="5853F46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D3E22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9861C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EC57E1" w14:textId="3EA277E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16,7802%</w:t>
            </w:r>
          </w:p>
        </w:tc>
      </w:tr>
      <w:tr w:rsidR="0054069E" w:rsidRPr="0045584F" w14:paraId="76F278CB" w14:textId="77777777" w:rsidTr="0045584F">
        <w:trPr>
          <w:trHeight w:val="210"/>
        </w:trPr>
        <w:tc>
          <w:tcPr>
            <w:tcW w:w="1643" w:type="dxa"/>
            <w:tcBorders>
              <w:top w:val="nil"/>
              <w:left w:val="nil"/>
              <w:bottom w:val="nil"/>
              <w:right w:val="nil"/>
            </w:tcBorders>
            <w:shd w:val="clear" w:color="auto" w:fill="auto"/>
            <w:noWrap/>
            <w:vAlign w:val="bottom"/>
            <w:hideMark/>
          </w:tcPr>
          <w:p w14:paraId="0D120CF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153</w:t>
            </w:r>
          </w:p>
        </w:tc>
        <w:tc>
          <w:tcPr>
            <w:tcW w:w="1545" w:type="dxa"/>
            <w:tcBorders>
              <w:top w:val="nil"/>
              <w:left w:val="nil"/>
              <w:bottom w:val="nil"/>
              <w:right w:val="nil"/>
            </w:tcBorders>
            <w:shd w:val="clear" w:color="auto" w:fill="auto"/>
            <w:noWrap/>
            <w:vAlign w:val="bottom"/>
            <w:hideMark/>
          </w:tcPr>
          <w:p w14:paraId="0888650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20/11/2033</w:t>
            </w:r>
          </w:p>
        </w:tc>
        <w:tc>
          <w:tcPr>
            <w:tcW w:w="869" w:type="dxa"/>
            <w:tcBorders>
              <w:top w:val="nil"/>
              <w:left w:val="nil"/>
              <w:bottom w:val="nil"/>
              <w:right w:val="nil"/>
            </w:tcBorders>
            <w:shd w:val="clear" w:color="auto" w:fill="auto"/>
            <w:noWrap/>
            <w:vAlign w:val="bottom"/>
            <w:hideMark/>
          </w:tcPr>
          <w:p w14:paraId="73989CB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C0731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0C212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5FDEC9" w14:textId="79DFD43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16,8649%</w:t>
            </w:r>
          </w:p>
        </w:tc>
      </w:tr>
      <w:tr w:rsidR="0054069E" w:rsidRPr="0045584F" w14:paraId="428E7A54" w14:textId="77777777" w:rsidTr="0045584F">
        <w:trPr>
          <w:trHeight w:val="210"/>
        </w:trPr>
        <w:tc>
          <w:tcPr>
            <w:tcW w:w="1643" w:type="dxa"/>
            <w:tcBorders>
              <w:top w:val="nil"/>
              <w:left w:val="nil"/>
              <w:bottom w:val="nil"/>
              <w:right w:val="nil"/>
            </w:tcBorders>
            <w:shd w:val="clear" w:color="auto" w:fill="auto"/>
            <w:noWrap/>
            <w:vAlign w:val="bottom"/>
            <w:hideMark/>
          </w:tcPr>
          <w:p w14:paraId="4F10F14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154</w:t>
            </w:r>
          </w:p>
        </w:tc>
        <w:tc>
          <w:tcPr>
            <w:tcW w:w="1545" w:type="dxa"/>
            <w:tcBorders>
              <w:top w:val="nil"/>
              <w:left w:val="nil"/>
              <w:bottom w:val="nil"/>
              <w:right w:val="nil"/>
            </w:tcBorders>
            <w:shd w:val="clear" w:color="auto" w:fill="auto"/>
            <w:noWrap/>
            <w:vAlign w:val="bottom"/>
            <w:hideMark/>
          </w:tcPr>
          <w:p w14:paraId="5805934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20/12/2033</w:t>
            </w:r>
          </w:p>
        </w:tc>
        <w:tc>
          <w:tcPr>
            <w:tcW w:w="869" w:type="dxa"/>
            <w:tcBorders>
              <w:top w:val="nil"/>
              <w:left w:val="nil"/>
              <w:bottom w:val="nil"/>
              <w:right w:val="nil"/>
            </w:tcBorders>
            <w:shd w:val="clear" w:color="auto" w:fill="auto"/>
            <w:noWrap/>
            <w:vAlign w:val="bottom"/>
            <w:hideMark/>
          </w:tcPr>
          <w:p w14:paraId="68F0CEA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33F8A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D6729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F7AC02" w14:textId="1ADCBA9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19,1878%</w:t>
            </w:r>
          </w:p>
        </w:tc>
      </w:tr>
      <w:tr w:rsidR="0054069E" w:rsidRPr="0045584F" w14:paraId="3DF95A60" w14:textId="77777777" w:rsidTr="0045584F">
        <w:trPr>
          <w:trHeight w:val="210"/>
        </w:trPr>
        <w:tc>
          <w:tcPr>
            <w:tcW w:w="1643" w:type="dxa"/>
            <w:tcBorders>
              <w:top w:val="nil"/>
              <w:left w:val="nil"/>
              <w:bottom w:val="nil"/>
              <w:right w:val="nil"/>
            </w:tcBorders>
            <w:shd w:val="clear" w:color="auto" w:fill="auto"/>
            <w:noWrap/>
            <w:vAlign w:val="bottom"/>
            <w:hideMark/>
          </w:tcPr>
          <w:p w14:paraId="6EF7CBC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155</w:t>
            </w:r>
          </w:p>
        </w:tc>
        <w:tc>
          <w:tcPr>
            <w:tcW w:w="1545" w:type="dxa"/>
            <w:tcBorders>
              <w:top w:val="nil"/>
              <w:left w:val="nil"/>
              <w:bottom w:val="nil"/>
              <w:right w:val="nil"/>
            </w:tcBorders>
            <w:shd w:val="clear" w:color="auto" w:fill="auto"/>
            <w:noWrap/>
            <w:vAlign w:val="bottom"/>
            <w:hideMark/>
          </w:tcPr>
          <w:p w14:paraId="33521E7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20/01/2034</w:t>
            </w:r>
          </w:p>
        </w:tc>
        <w:tc>
          <w:tcPr>
            <w:tcW w:w="869" w:type="dxa"/>
            <w:tcBorders>
              <w:top w:val="nil"/>
              <w:left w:val="nil"/>
              <w:bottom w:val="nil"/>
              <w:right w:val="nil"/>
            </w:tcBorders>
            <w:shd w:val="clear" w:color="auto" w:fill="auto"/>
            <w:noWrap/>
            <w:vAlign w:val="bottom"/>
            <w:hideMark/>
          </w:tcPr>
          <w:p w14:paraId="7066738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6B98E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D698A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AA6534" w14:textId="20EE00E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19,9069%</w:t>
            </w:r>
          </w:p>
        </w:tc>
      </w:tr>
      <w:tr w:rsidR="0054069E" w:rsidRPr="0045584F" w14:paraId="5F24CBFA" w14:textId="77777777" w:rsidTr="0045584F">
        <w:trPr>
          <w:trHeight w:val="210"/>
        </w:trPr>
        <w:tc>
          <w:tcPr>
            <w:tcW w:w="1643" w:type="dxa"/>
            <w:tcBorders>
              <w:top w:val="nil"/>
              <w:left w:val="nil"/>
              <w:bottom w:val="nil"/>
              <w:right w:val="nil"/>
            </w:tcBorders>
            <w:shd w:val="clear" w:color="auto" w:fill="auto"/>
            <w:noWrap/>
            <w:vAlign w:val="bottom"/>
            <w:hideMark/>
          </w:tcPr>
          <w:p w14:paraId="220CF09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156</w:t>
            </w:r>
          </w:p>
        </w:tc>
        <w:tc>
          <w:tcPr>
            <w:tcW w:w="1545" w:type="dxa"/>
            <w:tcBorders>
              <w:top w:val="nil"/>
              <w:left w:val="nil"/>
              <w:bottom w:val="nil"/>
              <w:right w:val="nil"/>
            </w:tcBorders>
            <w:shd w:val="clear" w:color="auto" w:fill="auto"/>
            <w:noWrap/>
            <w:vAlign w:val="bottom"/>
            <w:hideMark/>
          </w:tcPr>
          <w:p w14:paraId="657690E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20/02/2034</w:t>
            </w:r>
          </w:p>
        </w:tc>
        <w:tc>
          <w:tcPr>
            <w:tcW w:w="869" w:type="dxa"/>
            <w:tcBorders>
              <w:top w:val="nil"/>
              <w:left w:val="nil"/>
              <w:bottom w:val="nil"/>
              <w:right w:val="nil"/>
            </w:tcBorders>
            <w:shd w:val="clear" w:color="auto" w:fill="auto"/>
            <w:noWrap/>
            <w:vAlign w:val="bottom"/>
            <w:hideMark/>
          </w:tcPr>
          <w:p w14:paraId="10A26CD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35B23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03DB5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01E116" w14:textId="65A5688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23,3384%</w:t>
            </w:r>
          </w:p>
        </w:tc>
      </w:tr>
      <w:tr w:rsidR="0054069E" w:rsidRPr="0045584F" w14:paraId="23CC5E34" w14:textId="77777777" w:rsidTr="0045584F">
        <w:trPr>
          <w:trHeight w:val="210"/>
        </w:trPr>
        <w:tc>
          <w:tcPr>
            <w:tcW w:w="1643" w:type="dxa"/>
            <w:tcBorders>
              <w:top w:val="nil"/>
              <w:left w:val="nil"/>
              <w:bottom w:val="nil"/>
              <w:right w:val="nil"/>
            </w:tcBorders>
            <w:shd w:val="clear" w:color="auto" w:fill="auto"/>
            <w:noWrap/>
            <w:vAlign w:val="bottom"/>
            <w:hideMark/>
          </w:tcPr>
          <w:p w14:paraId="21B21E7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157</w:t>
            </w:r>
          </w:p>
        </w:tc>
        <w:tc>
          <w:tcPr>
            <w:tcW w:w="1545" w:type="dxa"/>
            <w:tcBorders>
              <w:top w:val="nil"/>
              <w:left w:val="nil"/>
              <w:bottom w:val="nil"/>
              <w:right w:val="nil"/>
            </w:tcBorders>
            <w:shd w:val="clear" w:color="auto" w:fill="auto"/>
            <w:noWrap/>
            <w:vAlign w:val="bottom"/>
            <w:hideMark/>
          </w:tcPr>
          <w:p w14:paraId="4948BE7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20/03/2034</w:t>
            </w:r>
          </w:p>
        </w:tc>
        <w:tc>
          <w:tcPr>
            <w:tcW w:w="869" w:type="dxa"/>
            <w:tcBorders>
              <w:top w:val="nil"/>
              <w:left w:val="nil"/>
              <w:bottom w:val="nil"/>
              <w:right w:val="nil"/>
            </w:tcBorders>
            <w:shd w:val="clear" w:color="auto" w:fill="auto"/>
            <w:noWrap/>
            <w:vAlign w:val="bottom"/>
            <w:hideMark/>
          </w:tcPr>
          <w:p w14:paraId="06BF83E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349A0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906A9B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AA5003" w14:textId="15A8996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28,9065%</w:t>
            </w:r>
          </w:p>
        </w:tc>
      </w:tr>
      <w:tr w:rsidR="0054069E" w:rsidRPr="0045584F" w14:paraId="78AD695B" w14:textId="77777777" w:rsidTr="0045584F">
        <w:trPr>
          <w:trHeight w:val="210"/>
        </w:trPr>
        <w:tc>
          <w:tcPr>
            <w:tcW w:w="1643" w:type="dxa"/>
            <w:tcBorders>
              <w:top w:val="nil"/>
              <w:left w:val="nil"/>
              <w:bottom w:val="nil"/>
              <w:right w:val="nil"/>
            </w:tcBorders>
            <w:shd w:val="clear" w:color="auto" w:fill="auto"/>
            <w:noWrap/>
            <w:vAlign w:val="bottom"/>
            <w:hideMark/>
          </w:tcPr>
          <w:p w14:paraId="7246C5E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158</w:t>
            </w:r>
          </w:p>
        </w:tc>
        <w:tc>
          <w:tcPr>
            <w:tcW w:w="1545" w:type="dxa"/>
            <w:tcBorders>
              <w:top w:val="nil"/>
              <w:left w:val="nil"/>
              <w:bottom w:val="nil"/>
              <w:right w:val="nil"/>
            </w:tcBorders>
            <w:shd w:val="clear" w:color="auto" w:fill="auto"/>
            <w:noWrap/>
            <w:vAlign w:val="bottom"/>
            <w:hideMark/>
          </w:tcPr>
          <w:p w14:paraId="202441E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20/04/2034</w:t>
            </w:r>
          </w:p>
        </w:tc>
        <w:tc>
          <w:tcPr>
            <w:tcW w:w="869" w:type="dxa"/>
            <w:tcBorders>
              <w:top w:val="nil"/>
              <w:left w:val="nil"/>
              <w:bottom w:val="nil"/>
              <w:right w:val="nil"/>
            </w:tcBorders>
            <w:shd w:val="clear" w:color="auto" w:fill="auto"/>
            <w:noWrap/>
            <w:vAlign w:val="bottom"/>
            <w:hideMark/>
          </w:tcPr>
          <w:p w14:paraId="2A004FD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03FC0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E80A8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E8DE85" w14:textId="0011D66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38,8263%</w:t>
            </w:r>
          </w:p>
        </w:tc>
      </w:tr>
      <w:tr w:rsidR="0054069E" w:rsidRPr="0045584F" w14:paraId="0E09D96D" w14:textId="77777777" w:rsidTr="0045584F">
        <w:trPr>
          <w:trHeight w:val="210"/>
        </w:trPr>
        <w:tc>
          <w:tcPr>
            <w:tcW w:w="1643" w:type="dxa"/>
            <w:tcBorders>
              <w:top w:val="nil"/>
              <w:left w:val="nil"/>
              <w:bottom w:val="nil"/>
              <w:right w:val="nil"/>
            </w:tcBorders>
            <w:shd w:val="clear" w:color="auto" w:fill="auto"/>
            <w:noWrap/>
            <w:vAlign w:val="bottom"/>
            <w:hideMark/>
          </w:tcPr>
          <w:p w14:paraId="2FAFCE7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159</w:t>
            </w:r>
          </w:p>
        </w:tc>
        <w:tc>
          <w:tcPr>
            <w:tcW w:w="1545" w:type="dxa"/>
            <w:tcBorders>
              <w:top w:val="nil"/>
              <w:left w:val="nil"/>
              <w:bottom w:val="nil"/>
              <w:right w:val="nil"/>
            </w:tcBorders>
            <w:shd w:val="clear" w:color="auto" w:fill="auto"/>
            <w:noWrap/>
            <w:vAlign w:val="bottom"/>
            <w:hideMark/>
          </w:tcPr>
          <w:p w14:paraId="0691196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20/05/2034</w:t>
            </w:r>
          </w:p>
        </w:tc>
        <w:tc>
          <w:tcPr>
            <w:tcW w:w="869" w:type="dxa"/>
            <w:tcBorders>
              <w:top w:val="nil"/>
              <w:left w:val="nil"/>
              <w:bottom w:val="nil"/>
              <w:right w:val="nil"/>
            </w:tcBorders>
            <w:shd w:val="clear" w:color="auto" w:fill="auto"/>
            <w:noWrap/>
            <w:vAlign w:val="bottom"/>
            <w:hideMark/>
          </w:tcPr>
          <w:p w14:paraId="0789552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94518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08366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1CEF01" w14:textId="475A893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46,8557%</w:t>
            </w:r>
          </w:p>
        </w:tc>
      </w:tr>
      <w:tr w:rsidR="0054069E" w:rsidRPr="0045584F" w14:paraId="504CED7E" w14:textId="77777777" w:rsidTr="0045584F">
        <w:trPr>
          <w:trHeight w:val="210"/>
        </w:trPr>
        <w:tc>
          <w:tcPr>
            <w:tcW w:w="1643" w:type="dxa"/>
            <w:tcBorders>
              <w:top w:val="nil"/>
              <w:left w:val="nil"/>
              <w:bottom w:val="nil"/>
              <w:right w:val="nil"/>
            </w:tcBorders>
            <w:shd w:val="clear" w:color="auto" w:fill="auto"/>
            <w:noWrap/>
            <w:vAlign w:val="bottom"/>
            <w:hideMark/>
          </w:tcPr>
          <w:p w14:paraId="2AE6D8D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160</w:t>
            </w:r>
          </w:p>
        </w:tc>
        <w:tc>
          <w:tcPr>
            <w:tcW w:w="1545" w:type="dxa"/>
            <w:tcBorders>
              <w:top w:val="nil"/>
              <w:left w:val="nil"/>
              <w:bottom w:val="nil"/>
              <w:right w:val="nil"/>
            </w:tcBorders>
            <w:shd w:val="clear" w:color="auto" w:fill="auto"/>
            <w:noWrap/>
            <w:vAlign w:val="bottom"/>
            <w:hideMark/>
          </w:tcPr>
          <w:p w14:paraId="751919A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20/06/2034</w:t>
            </w:r>
          </w:p>
        </w:tc>
        <w:tc>
          <w:tcPr>
            <w:tcW w:w="869" w:type="dxa"/>
            <w:tcBorders>
              <w:top w:val="nil"/>
              <w:left w:val="nil"/>
              <w:bottom w:val="nil"/>
              <w:right w:val="nil"/>
            </w:tcBorders>
            <w:shd w:val="clear" w:color="auto" w:fill="auto"/>
            <w:noWrap/>
            <w:vAlign w:val="bottom"/>
            <w:hideMark/>
          </w:tcPr>
          <w:p w14:paraId="5EF8FC7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F97BD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113D4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679F0A" w14:textId="774F5A2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100,0000%</w:t>
            </w:r>
          </w:p>
        </w:tc>
      </w:tr>
    </w:tbl>
    <w:p w14:paraId="4F6254CB" w14:textId="2981A8DE" w:rsidR="0045584F" w:rsidRDefault="0045584F" w:rsidP="003354CC">
      <w:pPr>
        <w:spacing w:line="300" w:lineRule="exact"/>
        <w:ind w:right="-2"/>
        <w:jc w:val="center"/>
        <w:rPr>
          <w:rFonts w:ascii="Ebrima" w:hAnsi="Ebrima" w:cstheme="minorHAnsi"/>
          <w:b/>
          <w:sz w:val="22"/>
          <w:szCs w:val="22"/>
        </w:rPr>
      </w:pPr>
    </w:p>
    <w:p w14:paraId="6E38096A" w14:textId="77777777" w:rsidR="0045584F" w:rsidRDefault="0045584F">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5584F" w:rsidRPr="0045584F" w14:paraId="0787E329" w14:textId="77777777" w:rsidTr="0045584F">
        <w:trPr>
          <w:trHeight w:val="1140"/>
        </w:trPr>
        <w:tc>
          <w:tcPr>
            <w:tcW w:w="9120" w:type="dxa"/>
            <w:gridSpan w:val="6"/>
            <w:tcBorders>
              <w:top w:val="nil"/>
              <w:left w:val="nil"/>
              <w:bottom w:val="nil"/>
              <w:right w:val="nil"/>
            </w:tcBorders>
            <w:shd w:val="clear" w:color="auto" w:fill="auto"/>
            <w:vAlign w:val="center"/>
            <w:hideMark/>
          </w:tcPr>
          <w:p w14:paraId="4660B837" w14:textId="77777777" w:rsidR="0045584F" w:rsidRPr="0045584F" w:rsidRDefault="0045584F" w:rsidP="0045584F">
            <w:pPr>
              <w:jc w:val="center"/>
              <w:rPr>
                <w:rFonts w:ascii="Ebrima" w:hAnsi="Ebrima" w:cs="Calibri"/>
                <w:b/>
                <w:bCs/>
                <w:color w:val="000000"/>
                <w:sz w:val="20"/>
                <w:szCs w:val="20"/>
              </w:rPr>
            </w:pPr>
            <w:r w:rsidRPr="0045584F">
              <w:rPr>
                <w:rFonts w:ascii="Ebrima" w:hAnsi="Ebrima" w:cs="Calibri"/>
                <w:b/>
                <w:bCs/>
                <w:color w:val="000000"/>
                <w:sz w:val="20"/>
                <w:szCs w:val="20"/>
              </w:rPr>
              <w:lastRenderedPageBreak/>
              <w:t>ANEXO II - Série 514 - Amortização e Juros mensais, de acordo com a carteira</w:t>
            </w:r>
            <w:r w:rsidRPr="0045584F">
              <w:rPr>
                <w:rFonts w:ascii="Ebrima" w:hAnsi="Ebrima" w:cs="Calibri"/>
                <w:b/>
                <w:bCs/>
                <w:color w:val="000000"/>
                <w:sz w:val="20"/>
                <w:szCs w:val="20"/>
              </w:rPr>
              <w:br/>
              <w:t>DATAS DE PAGAMENTO DE REMUNERAÇÃO E AMORTIZAÇÃO PROGRAMADA DOS CRI</w:t>
            </w:r>
          </w:p>
        </w:tc>
      </w:tr>
      <w:tr w:rsidR="0045584F" w:rsidRPr="0045584F" w14:paraId="5D43ADE0" w14:textId="77777777" w:rsidTr="0045584F">
        <w:trPr>
          <w:trHeight w:val="288"/>
        </w:trPr>
        <w:tc>
          <w:tcPr>
            <w:tcW w:w="1643" w:type="dxa"/>
            <w:tcBorders>
              <w:top w:val="nil"/>
              <w:left w:val="nil"/>
              <w:bottom w:val="nil"/>
              <w:right w:val="nil"/>
            </w:tcBorders>
            <w:shd w:val="clear" w:color="auto" w:fill="auto"/>
            <w:noWrap/>
            <w:vAlign w:val="bottom"/>
            <w:hideMark/>
          </w:tcPr>
          <w:p w14:paraId="032252D2"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56CFFB3C"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03E60871"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2ADE80CA"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34FF7F87"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48CC3615"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w:t>
            </w:r>
          </w:p>
        </w:tc>
      </w:tr>
      <w:tr w:rsidR="0045584F" w:rsidRPr="0045584F" w14:paraId="087D0E6A" w14:textId="77777777" w:rsidTr="0045584F">
        <w:trPr>
          <w:trHeight w:val="105"/>
        </w:trPr>
        <w:tc>
          <w:tcPr>
            <w:tcW w:w="1643" w:type="dxa"/>
            <w:tcBorders>
              <w:top w:val="nil"/>
              <w:left w:val="nil"/>
              <w:bottom w:val="nil"/>
              <w:right w:val="nil"/>
            </w:tcBorders>
            <w:shd w:val="clear" w:color="auto" w:fill="auto"/>
            <w:noWrap/>
            <w:vAlign w:val="bottom"/>
            <w:hideMark/>
          </w:tcPr>
          <w:p w14:paraId="087259F2" w14:textId="77777777" w:rsidR="0045584F" w:rsidRPr="0045584F" w:rsidRDefault="0045584F" w:rsidP="0045584F">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25F15E26" w14:textId="77777777" w:rsidR="0045584F" w:rsidRPr="0045584F" w:rsidRDefault="0045584F" w:rsidP="0045584F">
            <w:pPr>
              <w:jc w:val="center"/>
              <w:rPr>
                <w:sz w:val="20"/>
                <w:szCs w:val="20"/>
              </w:rPr>
            </w:pPr>
          </w:p>
        </w:tc>
        <w:tc>
          <w:tcPr>
            <w:tcW w:w="869" w:type="dxa"/>
            <w:tcBorders>
              <w:top w:val="nil"/>
              <w:left w:val="nil"/>
              <w:bottom w:val="nil"/>
              <w:right w:val="nil"/>
            </w:tcBorders>
            <w:shd w:val="clear" w:color="auto" w:fill="auto"/>
            <w:noWrap/>
            <w:vAlign w:val="bottom"/>
            <w:hideMark/>
          </w:tcPr>
          <w:p w14:paraId="37B5AB5A" w14:textId="77777777" w:rsidR="0045584F" w:rsidRPr="0045584F" w:rsidRDefault="0045584F" w:rsidP="0045584F">
            <w:pPr>
              <w:jc w:val="center"/>
              <w:rPr>
                <w:sz w:val="20"/>
                <w:szCs w:val="20"/>
              </w:rPr>
            </w:pPr>
          </w:p>
        </w:tc>
        <w:tc>
          <w:tcPr>
            <w:tcW w:w="1579" w:type="dxa"/>
            <w:tcBorders>
              <w:top w:val="nil"/>
              <w:left w:val="nil"/>
              <w:bottom w:val="nil"/>
              <w:right w:val="nil"/>
            </w:tcBorders>
            <w:shd w:val="clear" w:color="auto" w:fill="auto"/>
            <w:noWrap/>
            <w:vAlign w:val="bottom"/>
            <w:hideMark/>
          </w:tcPr>
          <w:p w14:paraId="4F7B637A" w14:textId="77777777" w:rsidR="0045584F" w:rsidRPr="0045584F" w:rsidRDefault="0045584F" w:rsidP="0045584F">
            <w:pPr>
              <w:jc w:val="center"/>
              <w:rPr>
                <w:sz w:val="20"/>
                <w:szCs w:val="20"/>
              </w:rPr>
            </w:pPr>
          </w:p>
        </w:tc>
        <w:tc>
          <w:tcPr>
            <w:tcW w:w="2036" w:type="dxa"/>
            <w:tcBorders>
              <w:top w:val="nil"/>
              <w:left w:val="nil"/>
              <w:bottom w:val="nil"/>
              <w:right w:val="nil"/>
            </w:tcBorders>
            <w:shd w:val="clear" w:color="auto" w:fill="auto"/>
            <w:noWrap/>
            <w:vAlign w:val="bottom"/>
            <w:hideMark/>
          </w:tcPr>
          <w:p w14:paraId="4BA4199C" w14:textId="77777777" w:rsidR="0045584F" w:rsidRPr="0045584F" w:rsidRDefault="0045584F" w:rsidP="0045584F">
            <w:pPr>
              <w:jc w:val="center"/>
              <w:rPr>
                <w:sz w:val="20"/>
                <w:szCs w:val="20"/>
              </w:rPr>
            </w:pPr>
          </w:p>
        </w:tc>
        <w:tc>
          <w:tcPr>
            <w:tcW w:w="1448" w:type="dxa"/>
            <w:tcBorders>
              <w:top w:val="nil"/>
              <w:left w:val="nil"/>
              <w:bottom w:val="nil"/>
              <w:right w:val="nil"/>
            </w:tcBorders>
            <w:shd w:val="clear" w:color="auto" w:fill="auto"/>
            <w:noWrap/>
            <w:vAlign w:val="bottom"/>
            <w:hideMark/>
          </w:tcPr>
          <w:p w14:paraId="71774ACA" w14:textId="77777777" w:rsidR="0045584F" w:rsidRPr="0045584F" w:rsidRDefault="0045584F" w:rsidP="0045584F">
            <w:pPr>
              <w:jc w:val="center"/>
              <w:rPr>
                <w:sz w:val="20"/>
                <w:szCs w:val="20"/>
              </w:rPr>
            </w:pPr>
          </w:p>
        </w:tc>
      </w:tr>
      <w:tr w:rsidR="0054069E" w:rsidRPr="0045584F" w14:paraId="72ED80B3" w14:textId="77777777" w:rsidTr="0045584F">
        <w:trPr>
          <w:trHeight w:val="210"/>
        </w:trPr>
        <w:tc>
          <w:tcPr>
            <w:tcW w:w="1643" w:type="dxa"/>
            <w:tcBorders>
              <w:top w:val="nil"/>
              <w:left w:val="nil"/>
              <w:bottom w:val="nil"/>
              <w:right w:val="nil"/>
            </w:tcBorders>
            <w:shd w:val="clear" w:color="auto" w:fill="auto"/>
            <w:noWrap/>
            <w:vAlign w:val="bottom"/>
            <w:hideMark/>
          </w:tcPr>
          <w:p w14:paraId="409EA2B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20D4444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0A4B574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609E6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A8C9A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4DD4E8" w14:textId="3A434B3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0,3189%</w:t>
            </w:r>
          </w:p>
        </w:tc>
      </w:tr>
      <w:tr w:rsidR="0054069E" w:rsidRPr="0045584F" w14:paraId="643F67A6" w14:textId="77777777" w:rsidTr="0045584F">
        <w:trPr>
          <w:trHeight w:val="210"/>
        </w:trPr>
        <w:tc>
          <w:tcPr>
            <w:tcW w:w="1643" w:type="dxa"/>
            <w:tcBorders>
              <w:top w:val="nil"/>
              <w:left w:val="nil"/>
              <w:bottom w:val="nil"/>
              <w:right w:val="nil"/>
            </w:tcBorders>
            <w:shd w:val="clear" w:color="auto" w:fill="auto"/>
            <w:noWrap/>
            <w:vAlign w:val="bottom"/>
            <w:hideMark/>
          </w:tcPr>
          <w:p w14:paraId="1C6F4A9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748E3EF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1012E3C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B8EC9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58FF2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421C2A" w14:textId="42AA236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0,4299%</w:t>
            </w:r>
          </w:p>
        </w:tc>
      </w:tr>
      <w:tr w:rsidR="0054069E" w:rsidRPr="0045584F" w14:paraId="7CA4DC40" w14:textId="77777777" w:rsidTr="0045584F">
        <w:trPr>
          <w:trHeight w:val="210"/>
        </w:trPr>
        <w:tc>
          <w:tcPr>
            <w:tcW w:w="1643" w:type="dxa"/>
            <w:tcBorders>
              <w:top w:val="nil"/>
              <w:left w:val="nil"/>
              <w:bottom w:val="nil"/>
              <w:right w:val="nil"/>
            </w:tcBorders>
            <w:shd w:val="clear" w:color="auto" w:fill="auto"/>
            <w:noWrap/>
            <w:vAlign w:val="bottom"/>
            <w:hideMark/>
          </w:tcPr>
          <w:p w14:paraId="6F7836D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71DC2F9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271AA64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698CF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52C3A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283C7A" w14:textId="141BE6E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0,3881%</w:t>
            </w:r>
          </w:p>
        </w:tc>
      </w:tr>
      <w:tr w:rsidR="0054069E" w:rsidRPr="0045584F" w14:paraId="3B4F7953" w14:textId="77777777" w:rsidTr="0045584F">
        <w:trPr>
          <w:trHeight w:val="210"/>
        </w:trPr>
        <w:tc>
          <w:tcPr>
            <w:tcW w:w="1643" w:type="dxa"/>
            <w:tcBorders>
              <w:top w:val="nil"/>
              <w:left w:val="nil"/>
              <w:bottom w:val="nil"/>
              <w:right w:val="nil"/>
            </w:tcBorders>
            <w:shd w:val="clear" w:color="auto" w:fill="auto"/>
            <w:noWrap/>
            <w:vAlign w:val="bottom"/>
            <w:hideMark/>
          </w:tcPr>
          <w:p w14:paraId="5BA26B7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0101F44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4304E9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8A95E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A471F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B5D8EA" w14:textId="0D75FB4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0,3934%</w:t>
            </w:r>
          </w:p>
        </w:tc>
      </w:tr>
      <w:tr w:rsidR="0054069E" w:rsidRPr="0045584F" w14:paraId="6173BC81" w14:textId="77777777" w:rsidTr="0045584F">
        <w:trPr>
          <w:trHeight w:val="210"/>
        </w:trPr>
        <w:tc>
          <w:tcPr>
            <w:tcW w:w="1643" w:type="dxa"/>
            <w:tcBorders>
              <w:top w:val="nil"/>
              <w:left w:val="nil"/>
              <w:bottom w:val="nil"/>
              <w:right w:val="nil"/>
            </w:tcBorders>
            <w:shd w:val="clear" w:color="auto" w:fill="auto"/>
            <w:noWrap/>
            <w:vAlign w:val="bottom"/>
            <w:hideMark/>
          </w:tcPr>
          <w:p w14:paraId="72EE49B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3A8E757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063CAEB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08936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0CA5B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3E7DF9" w14:textId="0235474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0,3913%</w:t>
            </w:r>
          </w:p>
        </w:tc>
      </w:tr>
      <w:tr w:rsidR="0054069E" w:rsidRPr="0045584F" w14:paraId="16EE4AC8" w14:textId="77777777" w:rsidTr="0045584F">
        <w:trPr>
          <w:trHeight w:val="210"/>
        </w:trPr>
        <w:tc>
          <w:tcPr>
            <w:tcW w:w="1643" w:type="dxa"/>
            <w:tcBorders>
              <w:top w:val="nil"/>
              <w:left w:val="nil"/>
              <w:bottom w:val="nil"/>
              <w:right w:val="nil"/>
            </w:tcBorders>
            <w:shd w:val="clear" w:color="auto" w:fill="auto"/>
            <w:noWrap/>
            <w:vAlign w:val="bottom"/>
            <w:hideMark/>
          </w:tcPr>
          <w:p w14:paraId="3013953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7A50AF4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0461358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4E28F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86982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87AC6A" w14:textId="50FB638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0,3040%</w:t>
            </w:r>
          </w:p>
        </w:tc>
      </w:tr>
      <w:tr w:rsidR="0054069E" w:rsidRPr="0045584F" w14:paraId="54070F32" w14:textId="77777777" w:rsidTr="0045584F">
        <w:trPr>
          <w:trHeight w:val="210"/>
        </w:trPr>
        <w:tc>
          <w:tcPr>
            <w:tcW w:w="1643" w:type="dxa"/>
            <w:tcBorders>
              <w:top w:val="nil"/>
              <w:left w:val="nil"/>
              <w:bottom w:val="nil"/>
              <w:right w:val="nil"/>
            </w:tcBorders>
            <w:shd w:val="clear" w:color="auto" w:fill="auto"/>
            <w:noWrap/>
            <w:vAlign w:val="bottom"/>
            <w:hideMark/>
          </w:tcPr>
          <w:p w14:paraId="4EB7A03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758940D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2D89EF3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AB134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0F862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9952B7" w14:textId="57250C0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0,4443%</w:t>
            </w:r>
          </w:p>
        </w:tc>
      </w:tr>
      <w:tr w:rsidR="0054069E" w:rsidRPr="0045584F" w14:paraId="62C2C42D" w14:textId="77777777" w:rsidTr="0045584F">
        <w:trPr>
          <w:trHeight w:val="210"/>
        </w:trPr>
        <w:tc>
          <w:tcPr>
            <w:tcW w:w="1643" w:type="dxa"/>
            <w:tcBorders>
              <w:top w:val="nil"/>
              <w:left w:val="nil"/>
              <w:bottom w:val="nil"/>
              <w:right w:val="nil"/>
            </w:tcBorders>
            <w:shd w:val="clear" w:color="auto" w:fill="auto"/>
            <w:noWrap/>
            <w:vAlign w:val="bottom"/>
            <w:hideMark/>
          </w:tcPr>
          <w:p w14:paraId="2DDED8D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59327F1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0143337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18F02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C114C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47061F" w14:textId="434A5F6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0,4290%</w:t>
            </w:r>
          </w:p>
        </w:tc>
      </w:tr>
      <w:tr w:rsidR="0054069E" w:rsidRPr="0045584F" w14:paraId="0B908337" w14:textId="77777777" w:rsidTr="0045584F">
        <w:trPr>
          <w:trHeight w:val="210"/>
        </w:trPr>
        <w:tc>
          <w:tcPr>
            <w:tcW w:w="1643" w:type="dxa"/>
            <w:tcBorders>
              <w:top w:val="nil"/>
              <w:left w:val="nil"/>
              <w:bottom w:val="nil"/>
              <w:right w:val="nil"/>
            </w:tcBorders>
            <w:shd w:val="clear" w:color="auto" w:fill="auto"/>
            <w:noWrap/>
            <w:vAlign w:val="bottom"/>
            <w:hideMark/>
          </w:tcPr>
          <w:p w14:paraId="64ECE85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6F9AEE7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25BBD57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F884D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0D848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A0EC27" w14:textId="173BA30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0,4083%</w:t>
            </w:r>
          </w:p>
        </w:tc>
      </w:tr>
      <w:tr w:rsidR="0054069E" w:rsidRPr="0045584F" w14:paraId="223C5AFE" w14:textId="77777777" w:rsidTr="0045584F">
        <w:trPr>
          <w:trHeight w:val="210"/>
        </w:trPr>
        <w:tc>
          <w:tcPr>
            <w:tcW w:w="1643" w:type="dxa"/>
            <w:tcBorders>
              <w:top w:val="nil"/>
              <w:left w:val="nil"/>
              <w:bottom w:val="nil"/>
              <w:right w:val="nil"/>
            </w:tcBorders>
            <w:shd w:val="clear" w:color="auto" w:fill="auto"/>
            <w:noWrap/>
            <w:vAlign w:val="bottom"/>
            <w:hideMark/>
          </w:tcPr>
          <w:p w14:paraId="42068FF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10CD353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2B806EC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27A22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84EA1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16580B" w14:textId="65E91F0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0,4592%</w:t>
            </w:r>
          </w:p>
        </w:tc>
      </w:tr>
      <w:tr w:rsidR="0054069E" w:rsidRPr="0045584F" w14:paraId="023CD2ED" w14:textId="77777777" w:rsidTr="0045584F">
        <w:trPr>
          <w:trHeight w:val="210"/>
        </w:trPr>
        <w:tc>
          <w:tcPr>
            <w:tcW w:w="1643" w:type="dxa"/>
            <w:tcBorders>
              <w:top w:val="nil"/>
              <w:left w:val="nil"/>
              <w:bottom w:val="nil"/>
              <w:right w:val="nil"/>
            </w:tcBorders>
            <w:shd w:val="clear" w:color="auto" w:fill="auto"/>
            <w:noWrap/>
            <w:vAlign w:val="bottom"/>
            <w:hideMark/>
          </w:tcPr>
          <w:p w14:paraId="007B7BB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1C45702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2EEBB25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25831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2371E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D6B078" w14:textId="3B57215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0,3293%</w:t>
            </w:r>
          </w:p>
        </w:tc>
      </w:tr>
      <w:tr w:rsidR="0054069E" w:rsidRPr="0045584F" w14:paraId="074364AE" w14:textId="77777777" w:rsidTr="0045584F">
        <w:trPr>
          <w:trHeight w:val="210"/>
        </w:trPr>
        <w:tc>
          <w:tcPr>
            <w:tcW w:w="1643" w:type="dxa"/>
            <w:tcBorders>
              <w:top w:val="nil"/>
              <w:left w:val="nil"/>
              <w:bottom w:val="nil"/>
              <w:right w:val="nil"/>
            </w:tcBorders>
            <w:shd w:val="clear" w:color="auto" w:fill="auto"/>
            <w:noWrap/>
            <w:vAlign w:val="bottom"/>
            <w:hideMark/>
          </w:tcPr>
          <w:p w14:paraId="72746DC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77A4D83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0A07B43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9A3E2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50697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EBC724" w14:textId="18A6AE0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0,3793%</w:t>
            </w:r>
          </w:p>
        </w:tc>
      </w:tr>
      <w:tr w:rsidR="0054069E" w:rsidRPr="0045584F" w14:paraId="291B4BE7" w14:textId="77777777" w:rsidTr="0045584F">
        <w:trPr>
          <w:trHeight w:val="210"/>
        </w:trPr>
        <w:tc>
          <w:tcPr>
            <w:tcW w:w="1643" w:type="dxa"/>
            <w:tcBorders>
              <w:top w:val="nil"/>
              <w:left w:val="nil"/>
              <w:bottom w:val="nil"/>
              <w:right w:val="nil"/>
            </w:tcBorders>
            <w:shd w:val="clear" w:color="auto" w:fill="auto"/>
            <w:noWrap/>
            <w:vAlign w:val="bottom"/>
            <w:hideMark/>
          </w:tcPr>
          <w:p w14:paraId="3F7A2E5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4D4FC1B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07C7D06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93562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5D531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48636E" w14:textId="4D6EBE1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0,6550%</w:t>
            </w:r>
          </w:p>
        </w:tc>
      </w:tr>
      <w:tr w:rsidR="0054069E" w:rsidRPr="0045584F" w14:paraId="5CA4A225" w14:textId="77777777" w:rsidTr="0045584F">
        <w:trPr>
          <w:trHeight w:val="210"/>
        </w:trPr>
        <w:tc>
          <w:tcPr>
            <w:tcW w:w="1643" w:type="dxa"/>
            <w:tcBorders>
              <w:top w:val="nil"/>
              <w:left w:val="nil"/>
              <w:bottom w:val="nil"/>
              <w:right w:val="nil"/>
            </w:tcBorders>
            <w:shd w:val="clear" w:color="auto" w:fill="auto"/>
            <w:noWrap/>
            <w:vAlign w:val="bottom"/>
            <w:hideMark/>
          </w:tcPr>
          <w:p w14:paraId="173BA7B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669D3C2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3919212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1A64A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9377E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6C1669" w14:textId="2C808FF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0,4390%</w:t>
            </w:r>
          </w:p>
        </w:tc>
      </w:tr>
      <w:tr w:rsidR="0054069E" w:rsidRPr="0045584F" w14:paraId="01B09F6C" w14:textId="77777777" w:rsidTr="0045584F">
        <w:trPr>
          <w:trHeight w:val="210"/>
        </w:trPr>
        <w:tc>
          <w:tcPr>
            <w:tcW w:w="1643" w:type="dxa"/>
            <w:tcBorders>
              <w:top w:val="nil"/>
              <w:left w:val="nil"/>
              <w:bottom w:val="nil"/>
              <w:right w:val="nil"/>
            </w:tcBorders>
            <w:shd w:val="clear" w:color="auto" w:fill="auto"/>
            <w:noWrap/>
            <w:vAlign w:val="bottom"/>
            <w:hideMark/>
          </w:tcPr>
          <w:p w14:paraId="32ED43C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534DF71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710C35D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7A842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2D6A9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601920" w14:textId="5B1FD55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0,4451%</w:t>
            </w:r>
          </w:p>
        </w:tc>
      </w:tr>
      <w:tr w:rsidR="0054069E" w:rsidRPr="0045584F" w14:paraId="32993A8C" w14:textId="77777777" w:rsidTr="0045584F">
        <w:trPr>
          <w:trHeight w:val="210"/>
        </w:trPr>
        <w:tc>
          <w:tcPr>
            <w:tcW w:w="1643" w:type="dxa"/>
            <w:tcBorders>
              <w:top w:val="nil"/>
              <w:left w:val="nil"/>
              <w:bottom w:val="nil"/>
              <w:right w:val="nil"/>
            </w:tcBorders>
            <w:shd w:val="clear" w:color="auto" w:fill="auto"/>
            <w:noWrap/>
            <w:vAlign w:val="bottom"/>
            <w:hideMark/>
          </w:tcPr>
          <w:p w14:paraId="6FE09E9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1730BE7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4407957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FD3BC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EB742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D39F75" w14:textId="6F493A6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0,4967%</w:t>
            </w:r>
          </w:p>
        </w:tc>
      </w:tr>
      <w:tr w:rsidR="0054069E" w:rsidRPr="0045584F" w14:paraId="015D6ED0" w14:textId="77777777" w:rsidTr="0045584F">
        <w:trPr>
          <w:trHeight w:val="210"/>
        </w:trPr>
        <w:tc>
          <w:tcPr>
            <w:tcW w:w="1643" w:type="dxa"/>
            <w:tcBorders>
              <w:top w:val="nil"/>
              <w:left w:val="nil"/>
              <w:bottom w:val="nil"/>
              <w:right w:val="nil"/>
            </w:tcBorders>
            <w:shd w:val="clear" w:color="auto" w:fill="auto"/>
            <w:noWrap/>
            <w:vAlign w:val="bottom"/>
            <w:hideMark/>
          </w:tcPr>
          <w:p w14:paraId="3B67EE0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1D23E6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053C5FB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3048F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6C1DF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C799A1" w14:textId="6753928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0,4129%</w:t>
            </w:r>
          </w:p>
        </w:tc>
      </w:tr>
      <w:tr w:rsidR="0054069E" w:rsidRPr="0045584F" w14:paraId="36A718DD" w14:textId="77777777" w:rsidTr="0045584F">
        <w:trPr>
          <w:trHeight w:val="210"/>
        </w:trPr>
        <w:tc>
          <w:tcPr>
            <w:tcW w:w="1643" w:type="dxa"/>
            <w:tcBorders>
              <w:top w:val="nil"/>
              <w:left w:val="nil"/>
              <w:bottom w:val="nil"/>
              <w:right w:val="nil"/>
            </w:tcBorders>
            <w:shd w:val="clear" w:color="auto" w:fill="auto"/>
            <w:noWrap/>
            <w:vAlign w:val="bottom"/>
            <w:hideMark/>
          </w:tcPr>
          <w:p w14:paraId="7870D35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1B67954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6FD6BBD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F18C1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98056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1513D9" w14:textId="0C286B8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0,3733%</w:t>
            </w:r>
          </w:p>
        </w:tc>
      </w:tr>
      <w:tr w:rsidR="0054069E" w:rsidRPr="0045584F" w14:paraId="0623A8E9" w14:textId="77777777" w:rsidTr="0045584F">
        <w:trPr>
          <w:trHeight w:val="210"/>
        </w:trPr>
        <w:tc>
          <w:tcPr>
            <w:tcW w:w="1643" w:type="dxa"/>
            <w:tcBorders>
              <w:top w:val="nil"/>
              <w:left w:val="nil"/>
              <w:bottom w:val="nil"/>
              <w:right w:val="nil"/>
            </w:tcBorders>
            <w:shd w:val="clear" w:color="auto" w:fill="auto"/>
            <w:noWrap/>
            <w:vAlign w:val="bottom"/>
            <w:hideMark/>
          </w:tcPr>
          <w:p w14:paraId="4371B67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7C72E24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5E609EB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B54D9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6F3AE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348D76" w14:textId="740E681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0,5149%</w:t>
            </w:r>
          </w:p>
        </w:tc>
      </w:tr>
      <w:tr w:rsidR="0054069E" w:rsidRPr="0045584F" w14:paraId="2DE43694" w14:textId="77777777" w:rsidTr="0045584F">
        <w:trPr>
          <w:trHeight w:val="210"/>
        </w:trPr>
        <w:tc>
          <w:tcPr>
            <w:tcW w:w="1643" w:type="dxa"/>
            <w:tcBorders>
              <w:top w:val="nil"/>
              <w:left w:val="nil"/>
              <w:bottom w:val="nil"/>
              <w:right w:val="nil"/>
            </w:tcBorders>
            <w:shd w:val="clear" w:color="auto" w:fill="auto"/>
            <w:noWrap/>
            <w:vAlign w:val="bottom"/>
            <w:hideMark/>
          </w:tcPr>
          <w:p w14:paraId="2113993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07EA5B2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44B8B90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9ECF5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84B38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E88FE0" w14:textId="67BB609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0,5048%</w:t>
            </w:r>
          </w:p>
        </w:tc>
      </w:tr>
      <w:tr w:rsidR="0054069E" w:rsidRPr="0045584F" w14:paraId="6926DCDF" w14:textId="77777777" w:rsidTr="0045584F">
        <w:trPr>
          <w:trHeight w:val="210"/>
        </w:trPr>
        <w:tc>
          <w:tcPr>
            <w:tcW w:w="1643" w:type="dxa"/>
            <w:tcBorders>
              <w:top w:val="nil"/>
              <w:left w:val="nil"/>
              <w:bottom w:val="nil"/>
              <w:right w:val="nil"/>
            </w:tcBorders>
            <w:shd w:val="clear" w:color="auto" w:fill="auto"/>
            <w:noWrap/>
            <w:vAlign w:val="bottom"/>
            <w:hideMark/>
          </w:tcPr>
          <w:p w14:paraId="270E9A1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763950E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0FE14F6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B0507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0C304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A543CD" w14:textId="1A7569F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0,5294%</w:t>
            </w:r>
          </w:p>
        </w:tc>
      </w:tr>
      <w:tr w:rsidR="0054069E" w:rsidRPr="0045584F" w14:paraId="47F6DFBC" w14:textId="77777777" w:rsidTr="0045584F">
        <w:trPr>
          <w:trHeight w:val="210"/>
        </w:trPr>
        <w:tc>
          <w:tcPr>
            <w:tcW w:w="1643" w:type="dxa"/>
            <w:tcBorders>
              <w:top w:val="nil"/>
              <w:left w:val="nil"/>
              <w:bottom w:val="nil"/>
              <w:right w:val="nil"/>
            </w:tcBorders>
            <w:shd w:val="clear" w:color="auto" w:fill="auto"/>
            <w:noWrap/>
            <w:vAlign w:val="bottom"/>
            <w:hideMark/>
          </w:tcPr>
          <w:p w14:paraId="12F4493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40A922D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33AA488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AC51C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C9519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4C376B" w14:textId="256F95F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0,4917%</w:t>
            </w:r>
          </w:p>
        </w:tc>
      </w:tr>
      <w:tr w:rsidR="0054069E" w:rsidRPr="0045584F" w14:paraId="5B42C442" w14:textId="77777777" w:rsidTr="0045584F">
        <w:trPr>
          <w:trHeight w:val="210"/>
        </w:trPr>
        <w:tc>
          <w:tcPr>
            <w:tcW w:w="1643" w:type="dxa"/>
            <w:tcBorders>
              <w:top w:val="nil"/>
              <w:left w:val="nil"/>
              <w:bottom w:val="nil"/>
              <w:right w:val="nil"/>
            </w:tcBorders>
            <w:shd w:val="clear" w:color="auto" w:fill="auto"/>
            <w:noWrap/>
            <w:vAlign w:val="bottom"/>
            <w:hideMark/>
          </w:tcPr>
          <w:p w14:paraId="64F1FD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328F29D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394435A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CA414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35EC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D0D330" w14:textId="44D88E5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0,4080%</w:t>
            </w:r>
          </w:p>
        </w:tc>
      </w:tr>
      <w:tr w:rsidR="0054069E" w:rsidRPr="0045584F" w14:paraId="785AAF3F" w14:textId="77777777" w:rsidTr="0045584F">
        <w:trPr>
          <w:trHeight w:val="210"/>
        </w:trPr>
        <w:tc>
          <w:tcPr>
            <w:tcW w:w="1643" w:type="dxa"/>
            <w:tcBorders>
              <w:top w:val="nil"/>
              <w:left w:val="nil"/>
              <w:bottom w:val="nil"/>
              <w:right w:val="nil"/>
            </w:tcBorders>
            <w:shd w:val="clear" w:color="auto" w:fill="auto"/>
            <w:noWrap/>
            <w:vAlign w:val="bottom"/>
            <w:hideMark/>
          </w:tcPr>
          <w:p w14:paraId="2B70008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02D017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0418C98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F8A46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C8CCA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5FA571" w14:textId="42D8FA7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0,5047%</w:t>
            </w:r>
          </w:p>
        </w:tc>
      </w:tr>
      <w:tr w:rsidR="0054069E" w:rsidRPr="0045584F" w14:paraId="0C0CDE1B" w14:textId="77777777" w:rsidTr="0045584F">
        <w:trPr>
          <w:trHeight w:val="210"/>
        </w:trPr>
        <w:tc>
          <w:tcPr>
            <w:tcW w:w="1643" w:type="dxa"/>
            <w:tcBorders>
              <w:top w:val="nil"/>
              <w:left w:val="nil"/>
              <w:bottom w:val="nil"/>
              <w:right w:val="nil"/>
            </w:tcBorders>
            <w:shd w:val="clear" w:color="auto" w:fill="auto"/>
            <w:noWrap/>
            <w:vAlign w:val="bottom"/>
            <w:hideMark/>
          </w:tcPr>
          <w:p w14:paraId="4A0203D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4A5B186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23C4804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79577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1C605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A9D995" w14:textId="190C974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0,7400%</w:t>
            </w:r>
          </w:p>
        </w:tc>
      </w:tr>
      <w:tr w:rsidR="0054069E" w:rsidRPr="0045584F" w14:paraId="3B1207A0" w14:textId="77777777" w:rsidTr="0045584F">
        <w:trPr>
          <w:trHeight w:val="210"/>
        </w:trPr>
        <w:tc>
          <w:tcPr>
            <w:tcW w:w="1643" w:type="dxa"/>
            <w:tcBorders>
              <w:top w:val="nil"/>
              <w:left w:val="nil"/>
              <w:bottom w:val="nil"/>
              <w:right w:val="nil"/>
            </w:tcBorders>
            <w:shd w:val="clear" w:color="auto" w:fill="auto"/>
            <w:noWrap/>
            <w:vAlign w:val="bottom"/>
            <w:hideMark/>
          </w:tcPr>
          <w:p w14:paraId="64B1756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06F1776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787DE6A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0799A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9D3EB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7B6659" w14:textId="1314F4B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0,4751%</w:t>
            </w:r>
          </w:p>
        </w:tc>
      </w:tr>
      <w:tr w:rsidR="0054069E" w:rsidRPr="0045584F" w14:paraId="010B1B13" w14:textId="77777777" w:rsidTr="0045584F">
        <w:trPr>
          <w:trHeight w:val="210"/>
        </w:trPr>
        <w:tc>
          <w:tcPr>
            <w:tcW w:w="1643" w:type="dxa"/>
            <w:tcBorders>
              <w:top w:val="nil"/>
              <w:left w:val="nil"/>
              <w:bottom w:val="nil"/>
              <w:right w:val="nil"/>
            </w:tcBorders>
            <w:shd w:val="clear" w:color="auto" w:fill="auto"/>
            <w:noWrap/>
            <w:vAlign w:val="bottom"/>
            <w:hideMark/>
          </w:tcPr>
          <w:p w14:paraId="3DBB4DC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55A4B90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2B5ABED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584FF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018FD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F86A1A" w14:textId="25FCA32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0,5729%</w:t>
            </w:r>
          </w:p>
        </w:tc>
      </w:tr>
      <w:tr w:rsidR="0054069E" w:rsidRPr="0045584F" w14:paraId="6D156B85" w14:textId="77777777" w:rsidTr="0045584F">
        <w:trPr>
          <w:trHeight w:val="210"/>
        </w:trPr>
        <w:tc>
          <w:tcPr>
            <w:tcW w:w="1643" w:type="dxa"/>
            <w:tcBorders>
              <w:top w:val="nil"/>
              <w:left w:val="nil"/>
              <w:bottom w:val="nil"/>
              <w:right w:val="nil"/>
            </w:tcBorders>
            <w:shd w:val="clear" w:color="auto" w:fill="auto"/>
            <w:noWrap/>
            <w:vAlign w:val="bottom"/>
            <w:hideMark/>
          </w:tcPr>
          <w:p w14:paraId="221A612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690DBFF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4F89CE1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B5283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D4C59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ACCBDB" w14:textId="680B585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0,5814%</w:t>
            </w:r>
          </w:p>
        </w:tc>
      </w:tr>
      <w:tr w:rsidR="0054069E" w:rsidRPr="0045584F" w14:paraId="1FD8C687" w14:textId="77777777" w:rsidTr="0045584F">
        <w:trPr>
          <w:trHeight w:val="210"/>
        </w:trPr>
        <w:tc>
          <w:tcPr>
            <w:tcW w:w="1643" w:type="dxa"/>
            <w:tcBorders>
              <w:top w:val="nil"/>
              <w:left w:val="nil"/>
              <w:bottom w:val="nil"/>
              <w:right w:val="nil"/>
            </w:tcBorders>
            <w:shd w:val="clear" w:color="auto" w:fill="auto"/>
            <w:noWrap/>
            <w:vAlign w:val="bottom"/>
            <w:hideMark/>
          </w:tcPr>
          <w:p w14:paraId="69CABAC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216C996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5E45928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123E6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F0993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3365E5" w14:textId="16481D2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0,4993%</w:t>
            </w:r>
          </w:p>
        </w:tc>
      </w:tr>
      <w:tr w:rsidR="0054069E" w:rsidRPr="0045584F" w14:paraId="080DD523" w14:textId="77777777" w:rsidTr="0045584F">
        <w:trPr>
          <w:trHeight w:val="210"/>
        </w:trPr>
        <w:tc>
          <w:tcPr>
            <w:tcW w:w="1643" w:type="dxa"/>
            <w:tcBorders>
              <w:top w:val="nil"/>
              <w:left w:val="nil"/>
              <w:bottom w:val="nil"/>
              <w:right w:val="nil"/>
            </w:tcBorders>
            <w:shd w:val="clear" w:color="auto" w:fill="auto"/>
            <w:noWrap/>
            <w:vAlign w:val="bottom"/>
            <w:hideMark/>
          </w:tcPr>
          <w:p w14:paraId="5A44F5B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2292808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6959DD8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95B65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80864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AB98B3" w14:textId="67923E9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0,5068%</w:t>
            </w:r>
          </w:p>
        </w:tc>
      </w:tr>
      <w:tr w:rsidR="0054069E" w:rsidRPr="0045584F" w14:paraId="36D89BC4" w14:textId="77777777" w:rsidTr="0045584F">
        <w:trPr>
          <w:trHeight w:val="210"/>
        </w:trPr>
        <w:tc>
          <w:tcPr>
            <w:tcW w:w="1643" w:type="dxa"/>
            <w:tcBorders>
              <w:top w:val="nil"/>
              <w:left w:val="nil"/>
              <w:bottom w:val="nil"/>
              <w:right w:val="nil"/>
            </w:tcBorders>
            <w:shd w:val="clear" w:color="auto" w:fill="auto"/>
            <w:noWrap/>
            <w:vAlign w:val="bottom"/>
            <w:hideMark/>
          </w:tcPr>
          <w:p w14:paraId="15B6457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0C94482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2FA0595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90CE7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4CFC2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73217E" w14:textId="7077611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0,5598%</w:t>
            </w:r>
          </w:p>
        </w:tc>
      </w:tr>
      <w:tr w:rsidR="0054069E" w:rsidRPr="0045584F" w14:paraId="4B9CB5E4" w14:textId="77777777" w:rsidTr="0045584F">
        <w:trPr>
          <w:trHeight w:val="210"/>
        </w:trPr>
        <w:tc>
          <w:tcPr>
            <w:tcW w:w="1643" w:type="dxa"/>
            <w:tcBorders>
              <w:top w:val="nil"/>
              <w:left w:val="nil"/>
              <w:bottom w:val="nil"/>
              <w:right w:val="nil"/>
            </w:tcBorders>
            <w:shd w:val="clear" w:color="auto" w:fill="auto"/>
            <w:noWrap/>
            <w:vAlign w:val="bottom"/>
            <w:hideMark/>
          </w:tcPr>
          <w:p w14:paraId="2EDC828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5C87293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4845E09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C64C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7D8B5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58A41E" w14:textId="2ED4D1C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0,5981%</w:t>
            </w:r>
          </w:p>
        </w:tc>
      </w:tr>
      <w:tr w:rsidR="0054069E" w:rsidRPr="0045584F" w14:paraId="6BD1E23C" w14:textId="77777777" w:rsidTr="0045584F">
        <w:trPr>
          <w:trHeight w:val="210"/>
        </w:trPr>
        <w:tc>
          <w:tcPr>
            <w:tcW w:w="1643" w:type="dxa"/>
            <w:tcBorders>
              <w:top w:val="nil"/>
              <w:left w:val="nil"/>
              <w:bottom w:val="nil"/>
              <w:right w:val="nil"/>
            </w:tcBorders>
            <w:shd w:val="clear" w:color="auto" w:fill="auto"/>
            <w:noWrap/>
            <w:vAlign w:val="bottom"/>
            <w:hideMark/>
          </w:tcPr>
          <w:p w14:paraId="55FABEF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0F7E2E4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76C32ED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E9CDE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8C9C8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5E2583" w14:textId="3581778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0,6682%</w:t>
            </w:r>
          </w:p>
        </w:tc>
      </w:tr>
      <w:tr w:rsidR="0054069E" w:rsidRPr="0045584F" w14:paraId="0984545A" w14:textId="77777777" w:rsidTr="0045584F">
        <w:trPr>
          <w:trHeight w:val="210"/>
        </w:trPr>
        <w:tc>
          <w:tcPr>
            <w:tcW w:w="1643" w:type="dxa"/>
            <w:tcBorders>
              <w:top w:val="nil"/>
              <w:left w:val="nil"/>
              <w:bottom w:val="nil"/>
              <w:right w:val="nil"/>
            </w:tcBorders>
            <w:shd w:val="clear" w:color="auto" w:fill="auto"/>
            <w:noWrap/>
            <w:vAlign w:val="bottom"/>
            <w:hideMark/>
          </w:tcPr>
          <w:p w14:paraId="6DE11B3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6FDE244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3821EDF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B3E00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A6FDB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60D2D0" w14:textId="42D2FF2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0,5423%</w:t>
            </w:r>
          </w:p>
        </w:tc>
      </w:tr>
      <w:tr w:rsidR="0054069E" w:rsidRPr="0045584F" w14:paraId="02D60EC9" w14:textId="77777777" w:rsidTr="0045584F">
        <w:trPr>
          <w:trHeight w:val="210"/>
        </w:trPr>
        <w:tc>
          <w:tcPr>
            <w:tcW w:w="1643" w:type="dxa"/>
            <w:tcBorders>
              <w:top w:val="nil"/>
              <w:left w:val="nil"/>
              <w:bottom w:val="nil"/>
              <w:right w:val="nil"/>
            </w:tcBorders>
            <w:shd w:val="clear" w:color="auto" w:fill="auto"/>
            <w:noWrap/>
            <w:vAlign w:val="bottom"/>
            <w:hideMark/>
          </w:tcPr>
          <w:p w14:paraId="34A4AB8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2C563C8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035CEE0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23192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885B3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1F0380" w14:textId="33948E0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0,5961%</w:t>
            </w:r>
          </w:p>
        </w:tc>
      </w:tr>
      <w:tr w:rsidR="0054069E" w:rsidRPr="0045584F" w14:paraId="6A0696D1" w14:textId="77777777" w:rsidTr="0045584F">
        <w:trPr>
          <w:trHeight w:val="210"/>
        </w:trPr>
        <w:tc>
          <w:tcPr>
            <w:tcW w:w="1643" w:type="dxa"/>
            <w:tcBorders>
              <w:top w:val="nil"/>
              <w:left w:val="nil"/>
              <w:bottom w:val="nil"/>
              <w:right w:val="nil"/>
            </w:tcBorders>
            <w:shd w:val="clear" w:color="auto" w:fill="auto"/>
            <w:noWrap/>
            <w:vAlign w:val="bottom"/>
            <w:hideMark/>
          </w:tcPr>
          <w:p w14:paraId="6901DAD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0735F95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3CABAA7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B8717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E616A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0013DB" w14:textId="651AA31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0,6961%</w:t>
            </w:r>
          </w:p>
        </w:tc>
      </w:tr>
      <w:tr w:rsidR="0054069E" w:rsidRPr="0045584F" w14:paraId="6947642E" w14:textId="77777777" w:rsidTr="0045584F">
        <w:trPr>
          <w:trHeight w:val="210"/>
        </w:trPr>
        <w:tc>
          <w:tcPr>
            <w:tcW w:w="1643" w:type="dxa"/>
            <w:tcBorders>
              <w:top w:val="nil"/>
              <w:left w:val="nil"/>
              <w:bottom w:val="nil"/>
              <w:right w:val="nil"/>
            </w:tcBorders>
            <w:shd w:val="clear" w:color="auto" w:fill="auto"/>
            <w:noWrap/>
            <w:vAlign w:val="bottom"/>
            <w:hideMark/>
          </w:tcPr>
          <w:p w14:paraId="19D4BD1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1167348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3F56438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6A80B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D9D0E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307D66" w14:textId="49EEF0A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0,6162%</w:t>
            </w:r>
          </w:p>
        </w:tc>
      </w:tr>
      <w:tr w:rsidR="0054069E" w:rsidRPr="0045584F" w14:paraId="2D33FC19" w14:textId="77777777" w:rsidTr="0045584F">
        <w:trPr>
          <w:trHeight w:val="210"/>
        </w:trPr>
        <w:tc>
          <w:tcPr>
            <w:tcW w:w="1643" w:type="dxa"/>
            <w:tcBorders>
              <w:top w:val="nil"/>
              <w:left w:val="nil"/>
              <w:bottom w:val="nil"/>
              <w:right w:val="nil"/>
            </w:tcBorders>
            <w:shd w:val="clear" w:color="auto" w:fill="auto"/>
            <w:noWrap/>
            <w:vAlign w:val="bottom"/>
            <w:hideMark/>
          </w:tcPr>
          <w:p w14:paraId="72DB26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5C5D3A9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7F9ED3A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2BA5F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8A89A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CEFFB0" w14:textId="6E9263C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0,5806%</w:t>
            </w:r>
          </w:p>
        </w:tc>
      </w:tr>
      <w:tr w:rsidR="0054069E" w:rsidRPr="0045584F" w14:paraId="5D7FCCBD" w14:textId="77777777" w:rsidTr="0045584F">
        <w:trPr>
          <w:trHeight w:val="210"/>
        </w:trPr>
        <w:tc>
          <w:tcPr>
            <w:tcW w:w="1643" w:type="dxa"/>
            <w:tcBorders>
              <w:top w:val="nil"/>
              <w:left w:val="nil"/>
              <w:bottom w:val="nil"/>
              <w:right w:val="nil"/>
            </w:tcBorders>
            <w:shd w:val="clear" w:color="auto" w:fill="auto"/>
            <w:noWrap/>
            <w:vAlign w:val="bottom"/>
            <w:hideMark/>
          </w:tcPr>
          <w:p w14:paraId="3E5B19F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4800964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5992622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CB969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5D938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F04B26" w14:textId="010B670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0,7259%</w:t>
            </w:r>
          </w:p>
        </w:tc>
      </w:tr>
      <w:tr w:rsidR="0054069E" w:rsidRPr="0045584F" w14:paraId="6A2BA1C9" w14:textId="77777777" w:rsidTr="0045584F">
        <w:trPr>
          <w:trHeight w:val="210"/>
        </w:trPr>
        <w:tc>
          <w:tcPr>
            <w:tcW w:w="1643" w:type="dxa"/>
            <w:tcBorders>
              <w:top w:val="nil"/>
              <w:left w:val="nil"/>
              <w:bottom w:val="nil"/>
              <w:right w:val="nil"/>
            </w:tcBorders>
            <w:shd w:val="clear" w:color="auto" w:fill="auto"/>
            <w:noWrap/>
            <w:vAlign w:val="bottom"/>
            <w:hideMark/>
          </w:tcPr>
          <w:p w14:paraId="0ADE69F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11950E5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1E54DE8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E8B0B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D10D2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F1E6AF" w14:textId="2D7B0F0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0,6013%</w:t>
            </w:r>
          </w:p>
        </w:tc>
      </w:tr>
      <w:tr w:rsidR="0054069E" w:rsidRPr="0045584F" w14:paraId="2CA281B8" w14:textId="77777777" w:rsidTr="0045584F">
        <w:trPr>
          <w:trHeight w:val="210"/>
        </w:trPr>
        <w:tc>
          <w:tcPr>
            <w:tcW w:w="1643" w:type="dxa"/>
            <w:tcBorders>
              <w:top w:val="nil"/>
              <w:left w:val="nil"/>
              <w:bottom w:val="nil"/>
              <w:right w:val="nil"/>
            </w:tcBorders>
            <w:shd w:val="clear" w:color="auto" w:fill="auto"/>
            <w:noWrap/>
            <w:vAlign w:val="bottom"/>
            <w:hideMark/>
          </w:tcPr>
          <w:p w14:paraId="26EA908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0FB79C8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11FDC3B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48F11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558AA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B5AC5F" w14:textId="535C62B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0,6110%</w:t>
            </w:r>
          </w:p>
        </w:tc>
      </w:tr>
      <w:tr w:rsidR="0054069E" w:rsidRPr="0045584F" w14:paraId="3478D73B" w14:textId="77777777" w:rsidTr="0045584F">
        <w:trPr>
          <w:trHeight w:val="210"/>
        </w:trPr>
        <w:tc>
          <w:tcPr>
            <w:tcW w:w="1643" w:type="dxa"/>
            <w:tcBorders>
              <w:top w:val="nil"/>
              <w:left w:val="nil"/>
              <w:bottom w:val="nil"/>
              <w:right w:val="nil"/>
            </w:tcBorders>
            <w:shd w:val="clear" w:color="auto" w:fill="auto"/>
            <w:noWrap/>
            <w:vAlign w:val="bottom"/>
            <w:hideMark/>
          </w:tcPr>
          <w:p w14:paraId="7157351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399C13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33B0DA6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B81C2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1BEEF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AC20F3" w14:textId="1A42D66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0,6663%</w:t>
            </w:r>
          </w:p>
        </w:tc>
      </w:tr>
      <w:tr w:rsidR="0054069E" w:rsidRPr="0045584F" w14:paraId="64B7F717" w14:textId="77777777" w:rsidTr="0045584F">
        <w:trPr>
          <w:trHeight w:val="210"/>
        </w:trPr>
        <w:tc>
          <w:tcPr>
            <w:tcW w:w="1643" w:type="dxa"/>
            <w:tcBorders>
              <w:top w:val="nil"/>
              <w:left w:val="nil"/>
              <w:bottom w:val="nil"/>
              <w:right w:val="nil"/>
            </w:tcBorders>
            <w:shd w:val="clear" w:color="auto" w:fill="auto"/>
            <w:noWrap/>
            <w:vAlign w:val="bottom"/>
            <w:hideMark/>
          </w:tcPr>
          <w:p w14:paraId="1AE5BAD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7A3CA93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04353D5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7DE9B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7C38D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9E949C" w14:textId="1127E67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0,5863%</w:t>
            </w:r>
          </w:p>
        </w:tc>
      </w:tr>
      <w:tr w:rsidR="0054069E" w:rsidRPr="0045584F" w14:paraId="5444B2ED" w14:textId="77777777" w:rsidTr="0045584F">
        <w:trPr>
          <w:trHeight w:val="210"/>
        </w:trPr>
        <w:tc>
          <w:tcPr>
            <w:tcW w:w="1643" w:type="dxa"/>
            <w:tcBorders>
              <w:top w:val="nil"/>
              <w:left w:val="nil"/>
              <w:bottom w:val="nil"/>
              <w:right w:val="nil"/>
            </w:tcBorders>
            <w:shd w:val="clear" w:color="auto" w:fill="auto"/>
            <w:noWrap/>
            <w:vAlign w:val="bottom"/>
            <w:hideMark/>
          </w:tcPr>
          <w:p w14:paraId="008F261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0EB4258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3011881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9E8E9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D224B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D681F7" w14:textId="42C0394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0,7188%</w:t>
            </w:r>
          </w:p>
        </w:tc>
      </w:tr>
      <w:tr w:rsidR="0054069E" w:rsidRPr="0045584F" w14:paraId="2A2E0D1E" w14:textId="77777777" w:rsidTr="0045584F">
        <w:trPr>
          <w:trHeight w:val="210"/>
        </w:trPr>
        <w:tc>
          <w:tcPr>
            <w:tcW w:w="1643" w:type="dxa"/>
            <w:tcBorders>
              <w:top w:val="nil"/>
              <w:left w:val="nil"/>
              <w:bottom w:val="nil"/>
              <w:right w:val="nil"/>
            </w:tcBorders>
            <w:shd w:val="clear" w:color="auto" w:fill="auto"/>
            <w:noWrap/>
            <w:vAlign w:val="bottom"/>
            <w:hideMark/>
          </w:tcPr>
          <w:p w14:paraId="6A9111E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5A68A2A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7B34FBC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AB8E4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7D3DC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B8309E" w14:textId="6362CD9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0,6985%</w:t>
            </w:r>
          </w:p>
        </w:tc>
      </w:tr>
      <w:tr w:rsidR="0054069E" w:rsidRPr="0045584F" w14:paraId="7B77461B" w14:textId="77777777" w:rsidTr="0045584F">
        <w:trPr>
          <w:trHeight w:val="210"/>
        </w:trPr>
        <w:tc>
          <w:tcPr>
            <w:tcW w:w="1643" w:type="dxa"/>
            <w:tcBorders>
              <w:top w:val="nil"/>
              <w:left w:val="nil"/>
              <w:bottom w:val="nil"/>
              <w:right w:val="nil"/>
            </w:tcBorders>
            <w:shd w:val="clear" w:color="auto" w:fill="auto"/>
            <w:noWrap/>
            <w:vAlign w:val="bottom"/>
            <w:hideMark/>
          </w:tcPr>
          <w:p w14:paraId="43BA0B2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534A5CB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66D39CE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36AA7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35CC8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F42D36" w14:textId="6075B71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0,6647%</w:t>
            </w:r>
          </w:p>
        </w:tc>
      </w:tr>
      <w:tr w:rsidR="0054069E" w:rsidRPr="0045584F" w14:paraId="40A63677" w14:textId="77777777" w:rsidTr="0045584F">
        <w:trPr>
          <w:trHeight w:val="210"/>
        </w:trPr>
        <w:tc>
          <w:tcPr>
            <w:tcW w:w="1643" w:type="dxa"/>
            <w:tcBorders>
              <w:top w:val="nil"/>
              <w:left w:val="nil"/>
              <w:bottom w:val="nil"/>
              <w:right w:val="nil"/>
            </w:tcBorders>
            <w:shd w:val="clear" w:color="auto" w:fill="auto"/>
            <w:noWrap/>
            <w:vAlign w:val="bottom"/>
            <w:hideMark/>
          </w:tcPr>
          <w:p w14:paraId="29C983A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32CD661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0CD1EC2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5C5F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D4A6C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0DD4B7" w14:textId="1EFD4DF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0,8120%</w:t>
            </w:r>
          </w:p>
        </w:tc>
      </w:tr>
      <w:tr w:rsidR="0054069E" w:rsidRPr="0045584F" w14:paraId="10499383" w14:textId="77777777" w:rsidTr="0045584F">
        <w:trPr>
          <w:trHeight w:val="210"/>
        </w:trPr>
        <w:tc>
          <w:tcPr>
            <w:tcW w:w="1643" w:type="dxa"/>
            <w:tcBorders>
              <w:top w:val="nil"/>
              <w:left w:val="nil"/>
              <w:bottom w:val="nil"/>
              <w:right w:val="nil"/>
            </w:tcBorders>
            <w:shd w:val="clear" w:color="auto" w:fill="auto"/>
            <w:noWrap/>
            <w:vAlign w:val="bottom"/>
            <w:hideMark/>
          </w:tcPr>
          <w:p w14:paraId="43843FB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438DD43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3313B97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BF08D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C3B8B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920153" w14:textId="76A4AC1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0,6440%</w:t>
            </w:r>
          </w:p>
        </w:tc>
      </w:tr>
      <w:tr w:rsidR="0054069E" w:rsidRPr="0045584F" w14:paraId="623890AE" w14:textId="77777777" w:rsidTr="0045584F">
        <w:trPr>
          <w:trHeight w:val="210"/>
        </w:trPr>
        <w:tc>
          <w:tcPr>
            <w:tcW w:w="1643" w:type="dxa"/>
            <w:tcBorders>
              <w:top w:val="nil"/>
              <w:left w:val="nil"/>
              <w:bottom w:val="nil"/>
              <w:right w:val="nil"/>
            </w:tcBorders>
            <w:shd w:val="clear" w:color="auto" w:fill="auto"/>
            <w:noWrap/>
            <w:vAlign w:val="bottom"/>
            <w:hideMark/>
          </w:tcPr>
          <w:p w14:paraId="71ACD19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0DF0A4B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63EC79E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0DFA0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3C8C5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E1DF19" w14:textId="266A9A0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0,8819%</w:t>
            </w:r>
          </w:p>
        </w:tc>
      </w:tr>
      <w:tr w:rsidR="0054069E" w:rsidRPr="0045584F" w14:paraId="2783794D" w14:textId="77777777" w:rsidTr="0045584F">
        <w:trPr>
          <w:trHeight w:val="210"/>
        </w:trPr>
        <w:tc>
          <w:tcPr>
            <w:tcW w:w="1643" w:type="dxa"/>
            <w:tcBorders>
              <w:top w:val="nil"/>
              <w:left w:val="nil"/>
              <w:bottom w:val="nil"/>
              <w:right w:val="nil"/>
            </w:tcBorders>
            <w:shd w:val="clear" w:color="auto" w:fill="auto"/>
            <w:noWrap/>
            <w:vAlign w:val="bottom"/>
            <w:hideMark/>
          </w:tcPr>
          <w:p w14:paraId="2F1351C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1336299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1FE5A8C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895D0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C26A8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7D6B20" w14:textId="62A4479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0,7609%</w:t>
            </w:r>
          </w:p>
        </w:tc>
      </w:tr>
      <w:tr w:rsidR="0054069E" w:rsidRPr="0045584F" w14:paraId="4B476ED4" w14:textId="77777777" w:rsidTr="0045584F">
        <w:trPr>
          <w:trHeight w:val="210"/>
        </w:trPr>
        <w:tc>
          <w:tcPr>
            <w:tcW w:w="1643" w:type="dxa"/>
            <w:tcBorders>
              <w:top w:val="nil"/>
              <w:left w:val="nil"/>
              <w:bottom w:val="nil"/>
              <w:right w:val="nil"/>
            </w:tcBorders>
            <w:shd w:val="clear" w:color="auto" w:fill="auto"/>
            <w:noWrap/>
            <w:vAlign w:val="bottom"/>
            <w:hideMark/>
          </w:tcPr>
          <w:p w14:paraId="79D14E2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6DB0C79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31E61BB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C1FAF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C4E9F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513ABE" w14:textId="535AB95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0,8647%</w:t>
            </w:r>
          </w:p>
        </w:tc>
      </w:tr>
      <w:tr w:rsidR="0054069E" w:rsidRPr="0045584F" w14:paraId="200190BF" w14:textId="77777777" w:rsidTr="0045584F">
        <w:trPr>
          <w:trHeight w:val="210"/>
        </w:trPr>
        <w:tc>
          <w:tcPr>
            <w:tcW w:w="1643" w:type="dxa"/>
            <w:tcBorders>
              <w:top w:val="nil"/>
              <w:left w:val="nil"/>
              <w:bottom w:val="nil"/>
              <w:right w:val="nil"/>
            </w:tcBorders>
            <w:shd w:val="clear" w:color="auto" w:fill="auto"/>
            <w:noWrap/>
            <w:vAlign w:val="bottom"/>
            <w:hideMark/>
          </w:tcPr>
          <w:p w14:paraId="0E7392C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02D1EAD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4A2B86E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E2763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DD7B2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CABEAB" w14:textId="5A85A19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0,7436%</w:t>
            </w:r>
          </w:p>
        </w:tc>
      </w:tr>
      <w:tr w:rsidR="0054069E" w:rsidRPr="0045584F" w14:paraId="64272808" w14:textId="77777777" w:rsidTr="0045584F">
        <w:trPr>
          <w:trHeight w:val="210"/>
        </w:trPr>
        <w:tc>
          <w:tcPr>
            <w:tcW w:w="1643" w:type="dxa"/>
            <w:tcBorders>
              <w:top w:val="nil"/>
              <w:left w:val="nil"/>
              <w:bottom w:val="nil"/>
              <w:right w:val="nil"/>
            </w:tcBorders>
            <w:shd w:val="clear" w:color="auto" w:fill="auto"/>
            <w:noWrap/>
            <w:vAlign w:val="bottom"/>
            <w:hideMark/>
          </w:tcPr>
          <w:p w14:paraId="771AB52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56A42A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72FB82D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D8432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944A1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EB2CED" w14:textId="5393F26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0,8020%</w:t>
            </w:r>
          </w:p>
        </w:tc>
      </w:tr>
      <w:tr w:rsidR="0054069E" w:rsidRPr="0045584F" w14:paraId="5DBC5FB6" w14:textId="77777777" w:rsidTr="0045584F">
        <w:trPr>
          <w:trHeight w:val="210"/>
        </w:trPr>
        <w:tc>
          <w:tcPr>
            <w:tcW w:w="1643" w:type="dxa"/>
            <w:tcBorders>
              <w:top w:val="nil"/>
              <w:left w:val="nil"/>
              <w:bottom w:val="nil"/>
              <w:right w:val="nil"/>
            </w:tcBorders>
            <w:shd w:val="clear" w:color="auto" w:fill="auto"/>
            <w:noWrap/>
            <w:vAlign w:val="bottom"/>
            <w:hideMark/>
          </w:tcPr>
          <w:p w14:paraId="4D37B3F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6D00DF2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557CD63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34000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F2283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FEBD99" w14:textId="6DC7DC4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0,7708%</w:t>
            </w:r>
          </w:p>
        </w:tc>
      </w:tr>
      <w:tr w:rsidR="0054069E" w:rsidRPr="0045584F" w14:paraId="53BB689D" w14:textId="77777777" w:rsidTr="0045584F">
        <w:trPr>
          <w:trHeight w:val="210"/>
        </w:trPr>
        <w:tc>
          <w:tcPr>
            <w:tcW w:w="1643" w:type="dxa"/>
            <w:tcBorders>
              <w:top w:val="nil"/>
              <w:left w:val="nil"/>
              <w:bottom w:val="nil"/>
              <w:right w:val="nil"/>
            </w:tcBorders>
            <w:shd w:val="clear" w:color="auto" w:fill="auto"/>
            <w:noWrap/>
            <w:vAlign w:val="bottom"/>
            <w:hideMark/>
          </w:tcPr>
          <w:p w14:paraId="1EB0ADC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7B06500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3C39F07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CBEFA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BB5F0B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E0CA3E" w14:textId="275B18E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0,7391%</w:t>
            </w:r>
          </w:p>
        </w:tc>
      </w:tr>
      <w:tr w:rsidR="0054069E" w:rsidRPr="0045584F" w14:paraId="1F868F59" w14:textId="77777777" w:rsidTr="0045584F">
        <w:trPr>
          <w:trHeight w:val="210"/>
        </w:trPr>
        <w:tc>
          <w:tcPr>
            <w:tcW w:w="1643" w:type="dxa"/>
            <w:tcBorders>
              <w:top w:val="nil"/>
              <w:left w:val="nil"/>
              <w:bottom w:val="nil"/>
              <w:right w:val="nil"/>
            </w:tcBorders>
            <w:shd w:val="clear" w:color="auto" w:fill="auto"/>
            <w:noWrap/>
            <w:vAlign w:val="bottom"/>
            <w:hideMark/>
          </w:tcPr>
          <w:p w14:paraId="57A942C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13747E4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771E22E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2E6E2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43E36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7779C0" w14:textId="6CD6AF2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0,9238%</w:t>
            </w:r>
          </w:p>
        </w:tc>
      </w:tr>
      <w:tr w:rsidR="0054069E" w:rsidRPr="0045584F" w14:paraId="6C0BAE3F" w14:textId="77777777" w:rsidTr="0045584F">
        <w:trPr>
          <w:trHeight w:val="210"/>
        </w:trPr>
        <w:tc>
          <w:tcPr>
            <w:tcW w:w="1643" w:type="dxa"/>
            <w:tcBorders>
              <w:top w:val="nil"/>
              <w:left w:val="nil"/>
              <w:bottom w:val="nil"/>
              <w:right w:val="nil"/>
            </w:tcBorders>
            <w:shd w:val="clear" w:color="auto" w:fill="auto"/>
            <w:noWrap/>
            <w:vAlign w:val="bottom"/>
            <w:hideMark/>
          </w:tcPr>
          <w:p w14:paraId="0835FF9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1A9ABE1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3D7B2C5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617B2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BE1D5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78B02D" w14:textId="030B551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0,7690%</w:t>
            </w:r>
          </w:p>
        </w:tc>
      </w:tr>
      <w:tr w:rsidR="0054069E" w:rsidRPr="0045584F" w14:paraId="32C5BB3C" w14:textId="77777777" w:rsidTr="0045584F">
        <w:trPr>
          <w:trHeight w:val="210"/>
        </w:trPr>
        <w:tc>
          <w:tcPr>
            <w:tcW w:w="1643" w:type="dxa"/>
            <w:tcBorders>
              <w:top w:val="nil"/>
              <w:left w:val="nil"/>
              <w:bottom w:val="nil"/>
              <w:right w:val="nil"/>
            </w:tcBorders>
            <w:shd w:val="clear" w:color="auto" w:fill="auto"/>
            <w:noWrap/>
            <w:vAlign w:val="bottom"/>
            <w:hideMark/>
          </w:tcPr>
          <w:p w14:paraId="1728A97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0DFAEA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6E14D54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47E76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86358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C19D8C" w14:textId="64CB79F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0,8310%</w:t>
            </w:r>
          </w:p>
        </w:tc>
      </w:tr>
      <w:tr w:rsidR="0054069E" w:rsidRPr="0045584F" w14:paraId="37EAE176" w14:textId="77777777" w:rsidTr="0045584F">
        <w:trPr>
          <w:trHeight w:val="210"/>
        </w:trPr>
        <w:tc>
          <w:tcPr>
            <w:tcW w:w="1643" w:type="dxa"/>
            <w:tcBorders>
              <w:top w:val="nil"/>
              <w:left w:val="nil"/>
              <w:bottom w:val="nil"/>
              <w:right w:val="nil"/>
            </w:tcBorders>
            <w:shd w:val="clear" w:color="auto" w:fill="auto"/>
            <w:noWrap/>
            <w:vAlign w:val="bottom"/>
            <w:hideMark/>
          </w:tcPr>
          <w:p w14:paraId="66ACA93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08E37FB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1AA74AD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EE551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436EC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FCD7AE" w14:textId="6D12DE2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0,9824%</w:t>
            </w:r>
          </w:p>
        </w:tc>
      </w:tr>
      <w:tr w:rsidR="0054069E" w:rsidRPr="0045584F" w14:paraId="12AAFA14" w14:textId="77777777" w:rsidTr="0045584F">
        <w:trPr>
          <w:trHeight w:val="210"/>
        </w:trPr>
        <w:tc>
          <w:tcPr>
            <w:tcW w:w="1643" w:type="dxa"/>
            <w:tcBorders>
              <w:top w:val="nil"/>
              <w:left w:val="nil"/>
              <w:bottom w:val="nil"/>
              <w:right w:val="nil"/>
            </w:tcBorders>
            <w:shd w:val="clear" w:color="auto" w:fill="auto"/>
            <w:noWrap/>
            <w:vAlign w:val="bottom"/>
            <w:hideMark/>
          </w:tcPr>
          <w:p w14:paraId="48D84EF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2D5B726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2840336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01D94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F95C3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53D1F9" w14:textId="07E29FA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0,9100%</w:t>
            </w:r>
          </w:p>
        </w:tc>
      </w:tr>
      <w:tr w:rsidR="0054069E" w:rsidRPr="0045584F" w14:paraId="26481AA2" w14:textId="77777777" w:rsidTr="0045584F">
        <w:trPr>
          <w:trHeight w:val="210"/>
        </w:trPr>
        <w:tc>
          <w:tcPr>
            <w:tcW w:w="1643" w:type="dxa"/>
            <w:tcBorders>
              <w:top w:val="nil"/>
              <w:left w:val="nil"/>
              <w:bottom w:val="nil"/>
              <w:right w:val="nil"/>
            </w:tcBorders>
            <w:shd w:val="clear" w:color="auto" w:fill="auto"/>
            <w:noWrap/>
            <w:vAlign w:val="bottom"/>
            <w:hideMark/>
          </w:tcPr>
          <w:p w14:paraId="444882B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2CCBA23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1B19E10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D9CDD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BA68D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55526E" w14:textId="1C1440D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0,9724%</w:t>
            </w:r>
          </w:p>
        </w:tc>
      </w:tr>
      <w:tr w:rsidR="0054069E" w:rsidRPr="0045584F" w14:paraId="3FF17087" w14:textId="77777777" w:rsidTr="0045584F">
        <w:trPr>
          <w:trHeight w:val="210"/>
        </w:trPr>
        <w:tc>
          <w:tcPr>
            <w:tcW w:w="1643" w:type="dxa"/>
            <w:tcBorders>
              <w:top w:val="nil"/>
              <w:left w:val="nil"/>
              <w:bottom w:val="nil"/>
              <w:right w:val="nil"/>
            </w:tcBorders>
            <w:shd w:val="clear" w:color="auto" w:fill="auto"/>
            <w:noWrap/>
            <w:vAlign w:val="bottom"/>
            <w:hideMark/>
          </w:tcPr>
          <w:p w14:paraId="3732761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25E8536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5CD3649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C7B39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41E93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9DE89C" w14:textId="5008F45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0,9908%</w:t>
            </w:r>
          </w:p>
        </w:tc>
      </w:tr>
      <w:tr w:rsidR="0054069E" w:rsidRPr="0045584F" w14:paraId="7DD4319B" w14:textId="77777777" w:rsidTr="0045584F">
        <w:trPr>
          <w:trHeight w:val="210"/>
        </w:trPr>
        <w:tc>
          <w:tcPr>
            <w:tcW w:w="1643" w:type="dxa"/>
            <w:tcBorders>
              <w:top w:val="nil"/>
              <w:left w:val="nil"/>
              <w:bottom w:val="nil"/>
              <w:right w:val="nil"/>
            </w:tcBorders>
            <w:shd w:val="clear" w:color="auto" w:fill="auto"/>
            <w:noWrap/>
            <w:vAlign w:val="bottom"/>
            <w:hideMark/>
          </w:tcPr>
          <w:p w14:paraId="2C76CC4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648876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6248EF7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18A81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F542B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0E11F7" w14:textId="02918A5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1,0098%</w:t>
            </w:r>
          </w:p>
        </w:tc>
      </w:tr>
      <w:tr w:rsidR="0054069E" w:rsidRPr="0045584F" w14:paraId="51E5493A" w14:textId="77777777" w:rsidTr="0045584F">
        <w:trPr>
          <w:trHeight w:val="210"/>
        </w:trPr>
        <w:tc>
          <w:tcPr>
            <w:tcW w:w="1643" w:type="dxa"/>
            <w:tcBorders>
              <w:top w:val="nil"/>
              <w:left w:val="nil"/>
              <w:bottom w:val="nil"/>
              <w:right w:val="nil"/>
            </w:tcBorders>
            <w:shd w:val="clear" w:color="auto" w:fill="auto"/>
            <w:noWrap/>
            <w:vAlign w:val="bottom"/>
            <w:hideMark/>
          </w:tcPr>
          <w:p w14:paraId="507FF15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575A249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383B99F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8E67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1370A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D49859" w14:textId="2474E6F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0,9385%</w:t>
            </w:r>
          </w:p>
        </w:tc>
      </w:tr>
      <w:tr w:rsidR="0054069E" w:rsidRPr="0045584F" w14:paraId="669D53C6" w14:textId="77777777" w:rsidTr="0045584F">
        <w:trPr>
          <w:trHeight w:val="210"/>
        </w:trPr>
        <w:tc>
          <w:tcPr>
            <w:tcW w:w="1643" w:type="dxa"/>
            <w:tcBorders>
              <w:top w:val="nil"/>
              <w:left w:val="nil"/>
              <w:bottom w:val="nil"/>
              <w:right w:val="nil"/>
            </w:tcBorders>
            <w:shd w:val="clear" w:color="auto" w:fill="auto"/>
            <w:noWrap/>
            <w:vAlign w:val="bottom"/>
            <w:hideMark/>
          </w:tcPr>
          <w:p w14:paraId="6437071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2E16FE9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433140B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8C9B3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2BC56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3FF4C1" w14:textId="33CCCCB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1,0476%</w:t>
            </w:r>
          </w:p>
        </w:tc>
      </w:tr>
      <w:tr w:rsidR="0054069E" w:rsidRPr="0045584F" w14:paraId="1C6C392F" w14:textId="77777777" w:rsidTr="0045584F">
        <w:trPr>
          <w:trHeight w:val="210"/>
        </w:trPr>
        <w:tc>
          <w:tcPr>
            <w:tcW w:w="1643" w:type="dxa"/>
            <w:tcBorders>
              <w:top w:val="nil"/>
              <w:left w:val="nil"/>
              <w:bottom w:val="nil"/>
              <w:right w:val="nil"/>
            </w:tcBorders>
            <w:shd w:val="clear" w:color="auto" w:fill="auto"/>
            <w:noWrap/>
            <w:vAlign w:val="bottom"/>
            <w:hideMark/>
          </w:tcPr>
          <w:p w14:paraId="3CA3AD9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6E4771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45E6315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FFF5A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80DF9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0E735B" w14:textId="52D6BAE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0,9320%</w:t>
            </w:r>
          </w:p>
        </w:tc>
      </w:tr>
      <w:tr w:rsidR="0054069E" w:rsidRPr="0045584F" w14:paraId="0045D003" w14:textId="77777777" w:rsidTr="0045584F">
        <w:trPr>
          <w:trHeight w:val="210"/>
        </w:trPr>
        <w:tc>
          <w:tcPr>
            <w:tcW w:w="1643" w:type="dxa"/>
            <w:tcBorders>
              <w:top w:val="nil"/>
              <w:left w:val="nil"/>
              <w:bottom w:val="nil"/>
              <w:right w:val="nil"/>
            </w:tcBorders>
            <w:shd w:val="clear" w:color="auto" w:fill="auto"/>
            <w:noWrap/>
            <w:vAlign w:val="bottom"/>
            <w:hideMark/>
          </w:tcPr>
          <w:p w14:paraId="7EDA92B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223B841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6047723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F6B97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352D1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0FD406" w14:textId="12CC5C9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1,0414%</w:t>
            </w:r>
          </w:p>
        </w:tc>
      </w:tr>
      <w:tr w:rsidR="0054069E" w:rsidRPr="0045584F" w14:paraId="783F4591" w14:textId="77777777" w:rsidTr="0045584F">
        <w:trPr>
          <w:trHeight w:val="210"/>
        </w:trPr>
        <w:tc>
          <w:tcPr>
            <w:tcW w:w="1643" w:type="dxa"/>
            <w:tcBorders>
              <w:top w:val="nil"/>
              <w:left w:val="nil"/>
              <w:bottom w:val="nil"/>
              <w:right w:val="nil"/>
            </w:tcBorders>
            <w:shd w:val="clear" w:color="auto" w:fill="auto"/>
            <w:noWrap/>
            <w:vAlign w:val="bottom"/>
            <w:hideMark/>
          </w:tcPr>
          <w:p w14:paraId="1149B0C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5310544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347F268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F5240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74732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7302CE" w14:textId="4509340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1,1472%</w:t>
            </w:r>
          </w:p>
        </w:tc>
      </w:tr>
      <w:tr w:rsidR="0054069E" w:rsidRPr="0045584F" w14:paraId="542B54E3" w14:textId="77777777" w:rsidTr="0045584F">
        <w:trPr>
          <w:trHeight w:val="210"/>
        </w:trPr>
        <w:tc>
          <w:tcPr>
            <w:tcW w:w="1643" w:type="dxa"/>
            <w:tcBorders>
              <w:top w:val="nil"/>
              <w:left w:val="nil"/>
              <w:bottom w:val="nil"/>
              <w:right w:val="nil"/>
            </w:tcBorders>
            <w:shd w:val="clear" w:color="auto" w:fill="auto"/>
            <w:noWrap/>
            <w:vAlign w:val="bottom"/>
            <w:hideMark/>
          </w:tcPr>
          <w:p w14:paraId="2E5CB66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35CD4D8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202406E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2A14C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6CD57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46EE27" w14:textId="0D1D86E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1,0403%</w:t>
            </w:r>
          </w:p>
        </w:tc>
      </w:tr>
      <w:tr w:rsidR="0054069E" w:rsidRPr="0045584F" w14:paraId="7DAD10AF" w14:textId="77777777" w:rsidTr="0045584F">
        <w:trPr>
          <w:trHeight w:val="210"/>
        </w:trPr>
        <w:tc>
          <w:tcPr>
            <w:tcW w:w="1643" w:type="dxa"/>
            <w:tcBorders>
              <w:top w:val="nil"/>
              <w:left w:val="nil"/>
              <w:bottom w:val="nil"/>
              <w:right w:val="nil"/>
            </w:tcBorders>
            <w:shd w:val="clear" w:color="auto" w:fill="auto"/>
            <w:noWrap/>
            <w:vAlign w:val="bottom"/>
            <w:hideMark/>
          </w:tcPr>
          <w:p w14:paraId="1D64791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3285F4B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580910E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D954C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95B28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EFB2D9" w14:textId="40CBF7C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1,1071%</w:t>
            </w:r>
          </w:p>
        </w:tc>
      </w:tr>
      <w:tr w:rsidR="0054069E" w:rsidRPr="0045584F" w14:paraId="1F635891" w14:textId="77777777" w:rsidTr="0045584F">
        <w:trPr>
          <w:trHeight w:val="210"/>
        </w:trPr>
        <w:tc>
          <w:tcPr>
            <w:tcW w:w="1643" w:type="dxa"/>
            <w:tcBorders>
              <w:top w:val="nil"/>
              <w:left w:val="nil"/>
              <w:bottom w:val="nil"/>
              <w:right w:val="nil"/>
            </w:tcBorders>
            <w:shd w:val="clear" w:color="auto" w:fill="auto"/>
            <w:noWrap/>
            <w:vAlign w:val="bottom"/>
            <w:hideMark/>
          </w:tcPr>
          <w:p w14:paraId="7366125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2DD99A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10012C9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18E55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23FD5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BA1925" w14:textId="6BEE1E5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1,1755%</w:t>
            </w:r>
          </w:p>
        </w:tc>
      </w:tr>
      <w:tr w:rsidR="0054069E" w:rsidRPr="0045584F" w14:paraId="5A4775EA" w14:textId="77777777" w:rsidTr="0045584F">
        <w:trPr>
          <w:trHeight w:val="210"/>
        </w:trPr>
        <w:tc>
          <w:tcPr>
            <w:tcW w:w="1643" w:type="dxa"/>
            <w:tcBorders>
              <w:top w:val="nil"/>
              <w:left w:val="nil"/>
              <w:bottom w:val="nil"/>
              <w:right w:val="nil"/>
            </w:tcBorders>
            <w:shd w:val="clear" w:color="auto" w:fill="auto"/>
            <w:noWrap/>
            <w:vAlign w:val="bottom"/>
            <w:hideMark/>
          </w:tcPr>
          <w:p w14:paraId="4149680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3828949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07D9E3C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03876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6F6DC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D2B3C6" w14:textId="290E78D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1,1549%</w:t>
            </w:r>
          </w:p>
        </w:tc>
      </w:tr>
      <w:tr w:rsidR="0054069E" w:rsidRPr="0045584F" w14:paraId="52D2BB9C" w14:textId="77777777" w:rsidTr="0045584F">
        <w:trPr>
          <w:trHeight w:val="210"/>
        </w:trPr>
        <w:tc>
          <w:tcPr>
            <w:tcW w:w="1643" w:type="dxa"/>
            <w:tcBorders>
              <w:top w:val="nil"/>
              <w:left w:val="nil"/>
              <w:bottom w:val="nil"/>
              <w:right w:val="nil"/>
            </w:tcBorders>
            <w:shd w:val="clear" w:color="auto" w:fill="auto"/>
            <w:noWrap/>
            <w:vAlign w:val="bottom"/>
            <w:hideMark/>
          </w:tcPr>
          <w:p w14:paraId="02837AB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09065BE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5400559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E0FDF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7C593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77039F" w14:textId="2B3DF75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1,2248%</w:t>
            </w:r>
          </w:p>
        </w:tc>
      </w:tr>
      <w:tr w:rsidR="0054069E" w:rsidRPr="0045584F" w14:paraId="0179ECD8" w14:textId="77777777" w:rsidTr="0045584F">
        <w:trPr>
          <w:trHeight w:val="210"/>
        </w:trPr>
        <w:tc>
          <w:tcPr>
            <w:tcW w:w="1643" w:type="dxa"/>
            <w:tcBorders>
              <w:top w:val="nil"/>
              <w:left w:val="nil"/>
              <w:bottom w:val="nil"/>
              <w:right w:val="nil"/>
            </w:tcBorders>
            <w:shd w:val="clear" w:color="auto" w:fill="auto"/>
            <w:noWrap/>
            <w:vAlign w:val="bottom"/>
            <w:hideMark/>
          </w:tcPr>
          <w:p w14:paraId="7974292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785AF8E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550BCA5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5EB21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E2FC9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0002D8" w14:textId="0345AEE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1,2512%</w:t>
            </w:r>
          </w:p>
        </w:tc>
      </w:tr>
      <w:tr w:rsidR="0054069E" w:rsidRPr="0045584F" w14:paraId="77DFD6F4" w14:textId="77777777" w:rsidTr="0045584F">
        <w:trPr>
          <w:trHeight w:val="210"/>
        </w:trPr>
        <w:tc>
          <w:tcPr>
            <w:tcW w:w="1643" w:type="dxa"/>
            <w:tcBorders>
              <w:top w:val="nil"/>
              <w:left w:val="nil"/>
              <w:bottom w:val="nil"/>
              <w:right w:val="nil"/>
            </w:tcBorders>
            <w:shd w:val="clear" w:color="auto" w:fill="auto"/>
            <w:noWrap/>
            <w:vAlign w:val="bottom"/>
            <w:hideMark/>
          </w:tcPr>
          <w:p w14:paraId="3D7FBB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6854EDE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1D36DBC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9B4C7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D1813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5805B6" w14:textId="23538A8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1,2331%</w:t>
            </w:r>
          </w:p>
        </w:tc>
      </w:tr>
      <w:tr w:rsidR="0054069E" w:rsidRPr="0045584F" w14:paraId="0C516B19" w14:textId="77777777" w:rsidTr="0045584F">
        <w:trPr>
          <w:trHeight w:val="210"/>
        </w:trPr>
        <w:tc>
          <w:tcPr>
            <w:tcW w:w="1643" w:type="dxa"/>
            <w:tcBorders>
              <w:top w:val="nil"/>
              <w:left w:val="nil"/>
              <w:bottom w:val="nil"/>
              <w:right w:val="nil"/>
            </w:tcBorders>
            <w:shd w:val="clear" w:color="auto" w:fill="auto"/>
            <w:noWrap/>
            <w:vAlign w:val="bottom"/>
            <w:hideMark/>
          </w:tcPr>
          <w:p w14:paraId="6146458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5FE7164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3F4D81E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7D169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D7937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4201F1" w14:textId="56F6B9E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1,2604%</w:t>
            </w:r>
          </w:p>
        </w:tc>
      </w:tr>
      <w:tr w:rsidR="0054069E" w:rsidRPr="0045584F" w14:paraId="7CAA71E4" w14:textId="77777777" w:rsidTr="0045584F">
        <w:trPr>
          <w:trHeight w:val="210"/>
        </w:trPr>
        <w:tc>
          <w:tcPr>
            <w:tcW w:w="1643" w:type="dxa"/>
            <w:tcBorders>
              <w:top w:val="nil"/>
              <w:left w:val="nil"/>
              <w:bottom w:val="nil"/>
              <w:right w:val="nil"/>
            </w:tcBorders>
            <w:shd w:val="clear" w:color="auto" w:fill="auto"/>
            <w:noWrap/>
            <w:vAlign w:val="bottom"/>
            <w:hideMark/>
          </w:tcPr>
          <w:p w14:paraId="2A864AF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7CF6B80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1FFDC2C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25F99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E644D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EBE484" w14:textId="5247E29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1,2886%</w:t>
            </w:r>
          </w:p>
        </w:tc>
      </w:tr>
      <w:tr w:rsidR="0054069E" w:rsidRPr="0045584F" w14:paraId="6862E1DE" w14:textId="77777777" w:rsidTr="0045584F">
        <w:trPr>
          <w:trHeight w:val="210"/>
        </w:trPr>
        <w:tc>
          <w:tcPr>
            <w:tcW w:w="1643" w:type="dxa"/>
            <w:tcBorders>
              <w:top w:val="nil"/>
              <w:left w:val="nil"/>
              <w:bottom w:val="nil"/>
              <w:right w:val="nil"/>
            </w:tcBorders>
            <w:shd w:val="clear" w:color="auto" w:fill="auto"/>
            <w:noWrap/>
            <w:vAlign w:val="bottom"/>
            <w:hideMark/>
          </w:tcPr>
          <w:p w14:paraId="31E0452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03C9661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605E95C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A43B0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791F3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AF1FC6" w14:textId="2ACC696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1,2269%</w:t>
            </w:r>
          </w:p>
        </w:tc>
      </w:tr>
      <w:tr w:rsidR="0054069E" w:rsidRPr="0045584F" w14:paraId="0F02B9CF" w14:textId="77777777" w:rsidTr="0045584F">
        <w:trPr>
          <w:trHeight w:val="210"/>
        </w:trPr>
        <w:tc>
          <w:tcPr>
            <w:tcW w:w="1643" w:type="dxa"/>
            <w:tcBorders>
              <w:top w:val="nil"/>
              <w:left w:val="nil"/>
              <w:bottom w:val="nil"/>
              <w:right w:val="nil"/>
            </w:tcBorders>
            <w:shd w:val="clear" w:color="auto" w:fill="auto"/>
            <w:noWrap/>
            <w:vAlign w:val="bottom"/>
            <w:hideMark/>
          </w:tcPr>
          <w:p w14:paraId="347FF3E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2BBD31E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1431036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5B4F2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F80D0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192739" w14:textId="7EF3CD1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1,3913%</w:t>
            </w:r>
          </w:p>
        </w:tc>
      </w:tr>
      <w:tr w:rsidR="0054069E" w:rsidRPr="0045584F" w14:paraId="78518F69" w14:textId="77777777" w:rsidTr="0045584F">
        <w:trPr>
          <w:trHeight w:val="210"/>
        </w:trPr>
        <w:tc>
          <w:tcPr>
            <w:tcW w:w="1643" w:type="dxa"/>
            <w:tcBorders>
              <w:top w:val="nil"/>
              <w:left w:val="nil"/>
              <w:bottom w:val="nil"/>
              <w:right w:val="nil"/>
            </w:tcBorders>
            <w:shd w:val="clear" w:color="auto" w:fill="auto"/>
            <w:noWrap/>
            <w:vAlign w:val="bottom"/>
            <w:hideMark/>
          </w:tcPr>
          <w:p w14:paraId="769EF6A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4B69C80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342A85B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59600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C6BC0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270758" w14:textId="6A0FA1D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1,4240%</w:t>
            </w:r>
          </w:p>
        </w:tc>
      </w:tr>
      <w:tr w:rsidR="0054069E" w:rsidRPr="0045584F" w14:paraId="6F11FE1A" w14:textId="77777777" w:rsidTr="0045584F">
        <w:trPr>
          <w:trHeight w:val="210"/>
        </w:trPr>
        <w:tc>
          <w:tcPr>
            <w:tcW w:w="1643" w:type="dxa"/>
            <w:tcBorders>
              <w:top w:val="nil"/>
              <w:left w:val="nil"/>
              <w:bottom w:val="nil"/>
              <w:right w:val="nil"/>
            </w:tcBorders>
            <w:shd w:val="clear" w:color="auto" w:fill="auto"/>
            <w:noWrap/>
            <w:vAlign w:val="bottom"/>
            <w:hideMark/>
          </w:tcPr>
          <w:p w14:paraId="6BF7A42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16626E6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59330CD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8135C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F8F5A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F5B447" w14:textId="74C01DF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1,4119%</w:t>
            </w:r>
          </w:p>
        </w:tc>
      </w:tr>
      <w:tr w:rsidR="0054069E" w:rsidRPr="0045584F" w14:paraId="7366BFAE" w14:textId="77777777" w:rsidTr="0045584F">
        <w:trPr>
          <w:trHeight w:val="210"/>
        </w:trPr>
        <w:tc>
          <w:tcPr>
            <w:tcW w:w="1643" w:type="dxa"/>
            <w:tcBorders>
              <w:top w:val="nil"/>
              <w:left w:val="nil"/>
              <w:bottom w:val="nil"/>
              <w:right w:val="nil"/>
            </w:tcBorders>
            <w:shd w:val="clear" w:color="auto" w:fill="auto"/>
            <w:noWrap/>
            <w:vAlign w:val="bottom"/>
            <w:hideMark/>
          </w:tcPr>
          <w:p w14:paraId="204E247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70D95D7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5DE38A9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481C6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7707B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70D9F7" w14:textId="0949EE9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1,4911%</w:t>
            </w:r>
          </w:p>
        </w:tc>
      </w:tr>
      <w:tr w:rsidR="0054069E" w:rsidRPr="0045584F" w14:paraId="459559D5" w14:textId="77777777" w:rsidTr="0045584F">
        <w:trPr>
          <w:trHeight w:val="210"/>
        </w:trPr>
        <w:tc>
          <w:tcPr>
            <w:tcW w:w="1643" w:type="dxa"/>
            <w:tcBorders>
              <w:top w:val="nil"/>
              <w:left w:val="nil"/>
              <w:bottom w:val="nil"/>
              <w:right w:val="nil"/>
            </w:tcBorders>
            <w:shd w:val="clear" w:color="auto" w:fill="auto"/>
            <w:noWrap/>
            <w:vAlign w:val="bottom"/>
            <w:hideMark/>
          </w:tcPr>
          <w:p w14:paraId="47D4661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3A5CEE7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1A347BC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7E795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028B0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9B4AE7" w14:textId="7453AFE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1,3912%</w:t>
            </w:r>
          </w:p>
        </w:tc>
      </w:tr>
      <w:tr w:rsidR="0054069E" w:rsidRPr="0045584F" w14:paraId="5585CF56" w14:textId="77777777" w:rsidTr="0045584F">
        <w:trPr>
          <w:trHeight w:val="210"/>
        </w:trPr>
        <w:tc>
          <w:tcPr>
            <w:tcW w:w="1643" w:type="dxa"/>
            <w:tcBorders>
              <w:top w:val="nil"/>
              <w:left w:val="nil"/>
              <w:bottom w:val="nil"/>
              <w:right w:val="nil"/>
            </w:tcBorders>
            <w:shd w:val="clear" w:color="auto" w:fill="auto"/>
            <w:noWrap/>
            <w:vAlign w:val="bottom"/>
            <w:hideMark/>
          </w:tcPr>
          <w:p w14:paraId="0DA4190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6B60AA1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7669DC9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407B8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CFA87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7E761B" w14:textId="4990644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1,4709%</w:t>
            </w:r>
          </w:p>
        </w:tc>
      </w:tr>
      <w:tr w:rsidR="0054069E" w:rsidRPr="0045584F" w14:paraId="65B94372" w14:textId="77777777" w:rsidTr="0045584F">
        <w:trPr>
          <w:trHeight w:val="210"/>
        </w:trPr>
        <w:tc>
          <w:tcPr>
            <w:tcW w:w="1643" w:type="dxa"/>
            <w:tcBorders>
              <w:top w:val="nil"/>
              <w:left w:val="nil"/>
              <w:bottom w:val="nil"/>
              <w:right w:val="nil"/>
            </w:tcBorders>
            <w:shd w:val="clear" w:color="auto" w:fill="auto"/>
            <w:noWrap/>
            <w:vAlign w:val="bottom"/>
            <w:hideMark/>
          </w:tcPr>
          <w:p w14:paraId="09700BC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2A81B77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4D6799E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883F0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E7095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5F57D4" w14:textId="43648BC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1,6892%</w:t>
            </w:r>
          </w:p>
        </w:tc>
      </w:tr>
      <w:tr w:rsidR="0054069E" w:rsidRPr="0045584F" w14:paraId="5E67B7AE" w14:textId="77777777" w:rsidTr="0045584F">
        <w:trPr>
          <w:trHeight w:val="210"/>
        </w:trPr>
        <w:tc>
          <w:tcPr>
            <w:tcW w:w="1643" w:type="dxa"/>
            <w:tcBorders>
              <w:top w:val="nil"/>
              <w:left w:val="nil"/>
              <w:bottom w:val="nil"/>
              <w:right w:val="nil"/>
            </w:tcBorders>
            <w:shd w:val="clear" w:color="auto" w:fill="auto"/>
            <w:noWrap/>
            <w:vAlign w:val="bottom"/>
            <w:hideMark/>
          </w:tcPr>
          <w:p w14:paraId="0F5D47C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08967AB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0FEDF8B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6BA6E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EFA42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78F54E" w14:textId="0352444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1,5507%</w:t>
            </w:r>
          </w:p>
        </w:tc>
      </w:tr>
      <w:tr w:rsidR="0054069E" w:rsidRPr="0045584F" w14:paraId="6EEB1189" w14:textId="77777777" w:rsidTr="0045584F">
        <w:trPr>
          <w:trHeight w:val="210"/>
        </w:trPr>
        <w:tc>
          <w:tcPr>
            <w:tcW w:w="1643" w:type="dxa"/>
            <w:tcBorders>
              <w:top w:val="nil"/>
              <w:left w:val="nil"/>
              <w:bottom w:val="nil"/>
              <w:right w:val="nil"/>
            </w:tcBorders>
            <w:shd w:val="clear" w:color="auto" w:fill="auto"/>
            <w:noWrap/>
            <w:vAlign w:val="bottom"/>
            <w:hideMark/>
          </w:tcPr>
          <w:p w14:paraId="4BFE824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7DD89F2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7A5D9DC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7C12E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EDCF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3A9821" w14:textId="0612377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1,6815%</w:t>
            </w:r>
          </w:p>
        </w:tc>
      </w:tr>
      <w:tr w:rsidR="0054069E" w:rsidRPr="0045584F" w14:paraId="2C70B3D5" w14:textId="77777777" w:rsidTr="0045584F">
        <w:trPr>
          <w:trHeight w:val="210"/>
        </w:trPr>
        <w:tc>
          <w:tcPr>
            <w:tcW w:w="1643" w:type="dxa"/>
            <w:tcBorders>
              <w:top w:val="nil"/>
              <w:left w:val="nil"/>
              <w:bottom w:val="nil"/>
              <w:right w:val="nil"/>
            </w:tcBorders>
            <w:shd w:val="clear" w:color="auto" w:fill="auto"/>
            <w:noWrap/>
            <w:vAlign w:val="bottom"/>
            <w:hideMark/>
          </w:tcPr>
          <w:p w14:paraId="4B0CB62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41B5842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6B9AF77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15B99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7E032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4C4144" w14:textId="03E71B7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1,7258%</w:t>
            </w:r>
          </w:p>
        </w:tc>
      </w:tr>
      <w:tr w:rsidR="0054069E" w:rsidRPr="0045584F" w14:paraId="69C30716" w14:textId="77777777" w:rsidTr="0045584F">
        <w:trPr>
          <w:trHeight w:val="210"/>
        </w:trPr>
        <w:tc>
          <w:tcPr>
            <w:tcW w:w="1643" w:type="dxa"/>
            <w:tcBorders>
              <w:top w:val="nil"/>
              <w:left w:val="nil"/>
              <w:bottom w:val="nil"/>
              <w:right w:val="nil"/>
            </w:tcBorders>
            <w:shd w:val="clear" w:color="auto" w:fill="auto"/>
            <w:noWrap/>
            <w:vAlign w:val="bottom"/>
            <w:hideMark/>
          </w:tcPr>
          <w:p w14:paraId="7AAFBC0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42CD6DF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5DFFE49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F20CA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DBAC7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755178" w14:textId="5414798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1,6811%</w:t>
            </w:r>
          </w:p>
        </w:tc>
      </w:tr>
      <w:tr w:rsidR="0054069E" w:rsidRPr="0045584F" w14:paraId="611822B0" w14:textId="77777777" w:rsidTr="0045584F">
        <w:trPr>
          <w:trHeight w:val="210"/>
        </w:trPr>
        <w:tc>
          <w:tcPr>
            <w:tcW w:w="1643" w:type="dxa"/>
            <w:tcBorders>
              <w:top w:val="nil"/>
              <w:left w:val="nil"/>
              <w:bottom w:val="nil"/>
              <w:right w:val="nil"/>
            </w:tcBorders>
            <w:shd w:val="clear" w:color="auto" w:fill="auto"/>
            <w:noWrap/>
            <w:vAlign w:val="bottom"/>
            <w:hideMark/>
          </w:tcPr>
          <w:p w14:paraId="79F3D46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1A2926A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37BB977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AEE48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812A1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398109" w14:textId="30874FE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1,7269%</w:t>
            </w:r>
          </w:p>
        </w:tc>
      </w:tr>
      <w:tr w:rsidR="0054069E" w:rsidRPr="0045584F" w14:paraId="05B28001" w14:textId="77777777" w:rsidTr="0045584F">
        <w:trPr>
          <w:trHeight w:val="210"/>
        </w:trPr>
        <w:tc>
          <w:tcPr>
            <w:tcW w:w="1643" w:type="dxa"/>
            <w:tcBorders>
              <w:top w:val="nil"/>
              <w:left w:val="nil"/>
              <w:bottom w:val="nil"/>
              <w:right w:val="nil"/>
            </w:tcBorders>
            <w:shd w:val="clear" w:color="auto" w:fill="auto"/>
            <w:noWrap/>
            <w:vAlign w:val="bottom"/>
            <w:hideMark/>
          </w:tcPr>
          <w:p w14:paraId="75F7B3C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3AB873B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513D1E8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C83CF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D6A99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35D17D" w14:textId="5210CFF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1,8201%</w:t>
            </w:r>
          </w:p>
        </w:tc>
      </w:tr>
      <w:tr w:rsidR="0054069E" w:rsidRPr="0045584F" w14:paraId="7BF058F6" w14:textId="77777777" w:rsidTr="0045584F">
        <w:trPr>
          <w:trHeight w:val="210"/>
        </w:trPr>
        <w:tc>
          <w:tcPr>
            <w:tcW w:w="1643" w:type="dxa"/>
            <w:tcBorders>
              <w:top w:val="nil"/>
              <w:left w:val="nil"/>
              <w:bottom w:val="nil"/>
              <w:right w:val="nil"/>
            </w:tcBorders>
            <w:shd w:val="clear" w:color="auto" w:fill="auto"/>
            <w:noWrap/>
            <w:vAlign w:val="bottom"/>
            <w:hideMark/>
          </w:tcPr>
          <w:p w14:paraId="2BE566C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1AA5A86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603A60C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9F27E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C9B31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E73BDE" w14:textId="6A0642E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1,9268%</w:t>
            </w:r>
          </w:p>
        </w:tc>
      </w:tr>
      <w:tr w:rsidR="0054069E" w:rsidRPr="0045584F" w14:paraId="4C8B14D7" w14:textId="77777777" w:rsidTr="0045584F">
        <w:trPr>
          <w:trHeight w:val="210"/>
        </w:trPr>
        <w:tc>
          <w:tcPr>
            <w:tcW w:w="1643" w:type="dxa"/>
            <w:tcBorders>
              <w:top w:val="nil"/>
              <w:left w:val="nil"/>
              <w:bottom w:val="nil"/>
              <w:right w:val="nil"/>
            </w:tcBorders>
            <w:shd w:val="clear" w:color="auto" w:fill="auto"/>
            <w:noWrap/>
            <w:vAlign w:val="bottom"/>
            <w:hideMark/>
          </w:tcPr>
          <w:p w14:paraId="4E91C0B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489C0EA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25EB813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C85B8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6BB68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478376" w14:textId="0D4105B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2,0176%</w:t>
            </w:r>
          </w:p>
        </w:tc>
      </w:tr>
      <w:tr w:rsidR="0054069E" w:rsidRPr="0045584F" w14:paraId="63C1B067" w14:textId="77777777" w:rsidTr="0045584F">
        <w:trPr>
          <w:trHeight w:val="210"/>
        </w:trPr>
        <w:tc>
          <w:tcPr>
            <w:tcW w:w="1643" w:type="dxa"/>
            <w:tcBorders>
              <w:top w:val="nil"/>
              <w:left w:val="nil"/>
              <w:bottom w:val="nil"/>
              <w:right w:val="nil"/>
            </w:tcBorders>
            <w:shd w:val="clear" w:color="auto" w:fill="auto"/>
            <w:noWrap/>
            <w:vAlign w:val="bottom"/>
            <w:hideMark/>
          </w:tcPr>
          <w:p w14:paraId="0EAB672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60A218D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459FD4B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B107F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8B562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745A87" w14:textId="1284EBA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1,9406%</w:t>
            </w:r>
          </w:p>
        </w:tc>
      </w:tr>
      <w:tr w:rsidR="0054069E" w:rsidRPr="0045584F" w14:paraId="01D69705" w14:textId="77777777" w:rsidTr="0045584F">
        <w:trPr>
          <w:trHeight w:val="210"/>
        </w:trPr>
        <w:tc>
          <w:tcPr>
            <w:tcW w:w="1643" w:type="dxa"/>
            <w:tcBorders>
              <w:top w:val="nil"/>
              <w:left w:val="nil"/>
              <w:bottom w:val="nil"/>
              <w:right w:val="nil"/>
            </w:tcBorders>
            <w:shd w:val="clear" w:color="auto" w:fill="auto"/>
            <w:noWrap/>
            <w:vAlign w:val="bottom"/>
            <w:hideMark/>
          </w:tcPr>
          <w:p w14:paraId="1899449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4AE8771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532EB12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50388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94A44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6FE5FB" w14:textId="1050A1D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2,0441%</w:t>
            </w:r>
          </w:p>
        </w:tc>
      </w:tr>
      <w:tr w:rsidR="0054069E" w:rsidRPr="0045584F" w14:paraId="09A82AAE" w14:textId="77777777" w:rsidTr="0045584F">
        <w:trPr>
          <w:trHeight w:val="210"/>
        </w:trPr>
        <w:tc>
          <w:tcPr>
            <w:tcW w:w="1643" w:type="dxa"/>
            <w:tcBorders>
              <w:top w:val="nil"/>
              <w:left w:val="nil"/>
              <w:bottom w:val="nil"/>
              <w:right w:val="nil"/>
            </w:tcBorders>
            <w:shd w:val="clear" w:color="auto" w:fill="auto"/>
            <w:noWrap/>
            <w:vAlign w:val="bottom"/>
            <w:hideMark/>
          </w:tcPr>
          <w:p w14:paraId="206C3D3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737502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6AEA2CB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C1652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51934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8CFBE4" w14:textId="005E400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2,1974%</w:t>
            </w:r>
          </w:p>
        </w:tc>
      </w:tr>
      <w:tr w:rsidR="0054069E" w:rsidRPr="0045584F" w14:paraId="041B8AB5" w14:textId="77777777" w:rsidTr="0045584F">
        <w:trPr>
          <w:trHeight w:val="210"/>
        </w:trPr>
        <w:tc>
          <w:tcPr>
            <w:tcW w:w="1643" w:type="dxa"/>
            <w:tcBorders>
              <w:top w:val="nil"/>
              <w:left w:val="nil"/>
              <w:bottom w:val="nil"/>
              <w:right w:val="nil"/>
            </w:tcBorders>
            <w:shd w:val="clear" w:color="auto" w:fill="auto"/>
            <w:noWrap/>
            <w:vAlign w:val="bottom"/>
            <w:hideMark/>
          </w:tcPr>
          <w:p w14:paraId="137A085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4B9DBA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7CFF3D9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EB560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50019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5AD148" w14:textId="3ACA19F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2,2206%</w:t>
            </w:r>
          </w:p>
        </w:tc>
      </w:tr>
      <w:tr w:rsidR="0054069E" w:rsidRPr="0045584F" w14:paraId="6752C599" w14:textId="77777777" w:rsidTr="0045584F">
        <w:trPr>
          <w:trHeight w:val="210"/>
        </w:trPr>
        <w:tc>
          <w:tcPr>
            <w:tcW w:w="1643" w:type="dxa"/>
            <w:tcBorders>
              <w:top w:val="nil"/>
              <w:left w:val="nil"/>
              <w:bottom w:val="nil"/>
              <w:right w:val="nil"/>
            </w:tcBorders>
            <w:shd w:val="clear" w:color="auto" w:fill="auto"/>
            <w:noWrap/>
            <w:vAlign w:val="bottom"/>
            <w:hideMark/>
          </w:tcPr>
          <w:p w14:paraId="2FA4E32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63ABE94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5520F78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C59CE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2080E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FF5453" w14:textId="7653DE8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2,2008%</w:t>
            </w:r>
          </w:p>
        </w:tc>
      </w:tr>
      <w:tr w:rsidR="0054069E" w:rsidRPr="0045584F" w14:paraId="415DF56D" w14:textId="77777777" w:rsidTr="0045584F">
        <w:trPr>
          <w:trHeight w:val="210"/>
        </w:trPr>
        <w:tc>
          <w:tcPr>
            <w:tcW w:w="1643" w:type="dxa"/>
            <w:tcBorders>
              <w:top w:val="nil"/>
              <w:left w:val="nil"/>
              <w:bottom w:val="nil"/>
              <w:right w:val="nil"/>
            </w:tcBorders>
            <w:shd w:val="clear" w:color="auto" w:fill="auto"/>
            <w:noWrap/>
            <w:vAlign w:val="bottom"/>
            <w:hideMark/>
          </w:tcPr>
          <w:p w14:paraId="6D73696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7FA07B8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4AB09AE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3453A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7B356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BC2ED9" w14:textId="0A8C73D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2,3635%</w:t>
            </w:r>
          </w:p>
        </w:tc>
      </w:tr>
      <w:tr w:rsidR="0054069E" w:rsidRPr="0045584F" w14:paraId="5C804694" w14:textId="77777777" w:rsidTr="0045584F">
        <w:trPr>
          <w:trHeight w:val="210"/>
        </w:trPr>
        <w:tc>
          <w:tcPr>
            <w:tcW w:w="1643" w:type="dxa"/>
            <w:tcBorders>
              <w:top w:val="nil"/>
              <w:left w:val="nil"/>
              <w:bottom w:val="nil"/>
              <w:right w:val="nil"/>
            </w:tcBorders>
            <w:shd w:val="clear" w:color="auto" w:fill="auto"/>
            <w:noWrap/>
            <w:vAlign w:val="bottom"/>
            <w:hideMark/>
          </w:tcPr>
          <w:p w14:paraId="4C9D321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4597478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579F5E6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F5924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F86C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5DCCA2" w14:textId="49453C7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2,3972%</w:t>
            </w:r>
          </w:p>
        </w:tc>
      </w:tr>
      <w:tr w:rsidR="0054069E" w:rsidRPr="0045584F" w14:paraId="68C4F0C6" w14:textId="77777777" w:rsidTr="0045584F">
        <w:trPr>
          <w:trHeight w:val="210"/>
        </w:trPr>
        <w:tc>
          <w:tcPr>
            <w:tcW w:w="1643" w:type="dxa"/>
            <w:tcBorders>
              <w:top w:val="nil"/>
              <w:left w:val="nil"/>
              <w:bottom w:val="nil"/>
              <w:right w:val="nil"/>
            </w:tcBorders>
            <w:shd w:val="clear" w:color="auto" w:fill="auto"/>
            <w:noWrap/>
            <w:vAlign w:val="bottom"/>
            <w:hideMark/>
          </w:tcPr>
          <w:p w14:paraId="402092E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3CB07A6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59550DD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001EE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AEA08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50D9EB" w14:textId="002CE1D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2,4339%</w:t>
            </w:r>
          </w:p>
        </w:tc>
      </w:tr>
      <w:tr w:rsidR="0054069E" w:rsidRPr="0045584F" w14:paraId="4DC6D7DD" w14:textId="77777777" w:rsidTr="0045584F">
        <w:trPr>
          <w:trHeight w:val="210"/>
        </w:trPr>
        <w:tc>
          <w:tcPr>
            <w:tcW w:w="1643" w:type="dxa"/>
            <w:tcBorders>
              <w:top w:val="nil"/>
              <w:left w:val="nil"/>
              <w:bottom w:val="nil"/>
              <w:right w:val="nil"/>
            </w:tcBorders>
            <w:shd w:val="clear" w:color="auto" w:fill="auto"/>
            <w:noWrap/>
            <w:vAlign w:val="bottom"/>
            <w:hideMark/>
          </w:tcPr>
          <w:p w14:paraId="6655C50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03757DD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4D6A173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0A99C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BB96C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95395F" w14:textId="54E0DBA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2,5649%</w:t>
            </w:r>
          </w:p>
        </w:tc>
      </w:tr>
      <w:tr w:rsidR="0054069E" w:rsidRPr="0045584F" w14:paraId="223C4FD2" w14:textId="77777777" w:rsidTr="0045584F">
        <w:trPr>
          <w:trHeight w:val="210"/>
        </w:trPr>
        <w:tc>
          <w:tcPr>
            <w:tcW w:w="1643" w:type="dxa"/>
            <w:tcBorders>
              <w:top w:val="nil"/>
              <w:left w:val="nil"/>
              <w:bottom w:val="nil"/>
              <w:right w:val="nil"/>
            </w:tcBorders>
            <w:shd w:val="clear" w:color="auto" w:fill="auto"/>
            <w:noWrap/>
            <w:vAlign w:val="bottom"/>
            <w:hideMark/>
          </w:tcPr>
          <w:p w14:paraId="605417C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1520BC4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23E3D63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9E07C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9DF4B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C15DE7" w14:textId="5158959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2,6120%</w:t>
            </w:r>
          </w:p>
        </w:tc>
      </w:tr>
      <w:tr w:rsidR="0054069E" w:rsidRPr="0045584F" w14:paraId="306DCF9A" w14:textId="77777777" w:rsidTr="0045584F">
        <w:trPr>
          <w:trHeight w:val="210"/>
        </w:trPr>
        <w:tc>
          <w:tcPr>
            <w:tcW w:w="1643" w:type="dxa"/>
            <w:tcBorders>
              <w:top w:val="nil"/>
              <w:left w:val="nil"/>
              <w:bottom w:val="nil"/>
              <w:right w:val="nil"/>
            </w:tcBorders>
            <w:shd w:val="clear" w:color="auto" w:fill="auto"/>
            <w:noWrap/>
            <w:vAlign w:val="bottom"/>
            <w:hideMark/>
          </w:tcPr>
          <w:p w14:paraId="7ECEEA2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62F9C33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22C308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2213F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65BC9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007AA4" w14:textId="4E7012A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2,8268%</w:t>
            </w:r>
          </w:p>
        </w:tc>
      </w:tr>
      <w:tr w:rsidR="0054069E" w:rsidRPr="0045584F" w14:paraId="655DA4F1" w14:textId="77777777" w:rsidTr="0045584F">
        <w:trPr>
          <w:trHeight w:val="210"/>
        </w:trPr>
        <w:tc>
          <w:tcPr>
            <w:tcW w:w="1643" w:type="dxa"/>
            <w:tcBorders>
              <w:top w:val="nil"/>
              <w:left w:val="nil"/>
              <w:bottom w:val="nil"/>
              <w:right w:val="nil"/>
            </w:tcBorders>
            <w:shd w:val="clear" w:color="auto" w:fill="auto"/>
            <w:noWrap/>
            <w:vAlign w:val="bottom"/>
            <w:hideMark/>
          </w:tcPr>
          <w:p w14:paraId="7FC2219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55902F4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17723C9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8A39A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D19CB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771B43" w14:textId="3C897FF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2,9526%</w:t>
            </w:r>
          </w:p>
        </w:tc>
      </w:tr>
      <w:tr w:rsidR="0054069E" w:rsidRPr="0045584F" w14:paraId="5448BACA" w14:textId="77777777" w:rsidTr="0045584F">
        <w:trPr>
          <w:trHeight w:val="210"/>
        </w:trPr>
        <w:tc>
          <w:tcPr>
            <w:tcW w:w="1643" w:type="dxa"/>
            <w:tcBorders>
              <w:top w:val="nil"/>
              <w:left w:val="nil"/>
              <w:bottom w:val="nil"/>
              <w:right w:val="nil"/>
            </w:tcBorders>
            <w:shd w:val="clear" w:color="auto" w:fill="auto"/>
            <w:noWrap/>
            <w:vAlign w:val="bottom"/>
            <w:hideMark/>
          </w:tcPr>
          <w:p w14:paraId="548D95F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56BE9AC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694424F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4B412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0EF65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0E4A65" w14:textId="01FF100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2,9323%</w:t>
            </w:r>
          </w:p>
        </w:tc>
      </w:tr>
      <w:tr w:rsidR="0054069E" w:rsidRPr="0045584F" w14:paraId="7061323D" w14:textId="77777777" w:rsidTr="0045584F">
        <w:trPr>
          <w:trHeight w:val="210"/>
        </w:trPr>
        <w:tc>
          <w:tcPr>
            <w:tcW w:w="1643" w:type="dxa"/>
            <w:tcBorders>
              <w:top w:val="nil"/>
              <w:left w:val="nil"/>
              <w:bottom w:val="nil"/>
              <w:right w:val="nil"/>
            </w:tcBorders>
            <w:shd w:val="clear" w:color="auto" w:fill="auto"/>
            <w:noWrap/>
            <w:vAlign w:val="bottom"/>
            <w:hideMark/>
          </w:tcPr>
          <w:p w14:paraId="0532B6C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059A5FD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0E5A638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A968B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232E8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BD39DA" w14:textId="3115D81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3,1418%</w:t>
            </w:r>
          </w:p>
        </w:tc>
      </w:tr>
      <w:tr w:rsidR="0054069E" w:rsidRPr="0045584F" w14:paraId="1AC0FCF5" w14:textId="77777777" w:rsidTr="0045584F">
        <w:trPr>
          <w:trHeight w:val="210"/>
        </w:trPr>
        <w:tc>
          <w:tcPr>
            <w:tcW w:w="1643" w:type="dxa"/>
            <w:tcBorders>
              <w:top w:val="nil"/>
              <w:left w:val="nil"/>
              <w:bottom w:val="nil"/>
              <w:right w:val="nil"/>
            </w:tcBorders>
            <w:shd w:val="clear" w:color="auto" w:fill="auto"/>
            <w:noWrap/>
            <w:vAlign w:val="bottom"/>
            <w:hideMark/>
          </w:tcPr>
          <w:p w14:paraId="5BD14A6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071FBE7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67DA906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E3A47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28BD7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F9A1CE" w14:textId="2E0EFEF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3,1822%</w:t>
            </w:r>
          </w:p>
        </w:tc>
      </w:tr>
      <w:tr w:rsidR="0054069E" w:rsidRPr="0045584F" w14:paraId="417FA0CF" w14:textId="77777777" w:rsidTr="0045584F">
        <w:trPr>
          <w:trHeight w:val="210"/>
        </w:trPr>
        <w:tc>
          <w:tcPr>
            <w:tcW w:w="1643" w:type="dxa"/>
            <w:tcBorders>
              <w:top w:val="nil"/>
              <w:left w:val="nil"/>
              <w:bottom w:val="nil"/>
              <w:right w:val="nil"/>
            </w:tcBorders>
            <w:shd w:val="clear" w:color="auto" w:fill="auto"/>
            <w:noWrap/>
            <w:vAlign w:val="bottom"/>
            <w:hideMark/>
          </w:tcPr>
          <w:p w14:paraId="78B5016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53044B7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66D0467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2CE19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D7D9F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D2A138" w14:textId="1058EF3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3,5010%</w:t>
            </w:r>
          </w:p>
        </w:tc>
      </w:tr>
      <w:tr w:rsidR="0054069E" w:rsidRPr="0045584F" w14:paraId="4B9140C3" w14:textId="77777777" w:rsidTr="0045584F">
        <w:trPr>
          <w:trHeight w:val="210"/>
        </w:trPr>
        <w:tc>
          <w:tcPr>
            <w:tcW w:w="1643" w:type="dxa"/>
            <w:tcBorders>
              <w:top w:val="nil"/>
              <w:left w:val="nil"/>
              <w:bottom w:val="nil"/>
              <w:right w:val="nil"/>
            </w:tcBorders>
            <w:shd w:val="clear" w:color="auto" w:fill="auto"/>
            <w:noWrap/>
            <w:vAlign w:val="bottom"/>
            <w:hideMark/>
          </w:tcPr>
          <w:p w14:paraId="5848F94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028F9E4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5AB7542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23E72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68DB7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B7C1C3" w14:textId="3EDE4A3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3,4760%</w:t>
            </w:r>
          </w:p>
        </w:tc>
      </w:tr>
      <w:tr w:rsidR="0054069E" w:rsidRPr="0045584F" w14:paraId="6985CB26" w14:textId="77777777" w:rsidTr="0045584F">
        <w:trPr>
          <w:trHeight w:val="210"/>
        </w:trPr>
        <w:tc>
          <w:tcPr>
            <w:tcW w:w="1643" w:type="dxa"/>
            <w:tcBorders>
              <w:top w:val="nil"/>
              <w:left w:val="nil"/>
              <w:bottom w:val="nil"/>
              <w:right w:val="nil"/>
            </w:tcBorders>
            <w:shd w:val="clear" w:color="auto" w:fill="auto"/>
            <w:noWrap/>
            <w:vAlign w:val="bottom"/>
            <w:hideMark/>
          </w:tcPr>
          <w:p w14:paraId="1E6E5A6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0A8EC19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21A4883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0B0DE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2077C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9F3375" w14:textId="70D1875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3,7731%</w:t>
            </w:r>
          </w:p>
        </w:tc>
      </w:tr>
      <w:tr w:rsidR="0054069E" w:rsidRPr="0045584F" w14:paraId="0923B109" w14:textId="77777777" w:rsidTr="0045584F">
        <w:trPr>
          <w:trHeight w:val="210"/>
        </w:trPr>
        <w:tc>
          <w:tcPr>
            <w:tcW w:w="1643" w:type="dxa"/>
            <w:tcBorders>
              <w:top w:val="nil"/>
              <w:left w:val="nil"/>
              <w:bottom w:val="nil"/>
              <w:right w:val="nil"/>
            </w:tcBorders>
            <w:shd w:val="clear" w:color="auto" w:fill="auto"/>
            <w:noWrap/>
            <w:vAlign w:val="bottom"/>
            <w:hideMark/>
          </w:tcPr>
          <w:p w14:paraId="4CCF51C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4880815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04EE450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DB5C1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688E7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2E0FDF" w14:textId="3141849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3,7731%</w:t>
            </w:r>
          </w:p>
        </w:tc>
      </w:tr>
      <w:tr w:rsidR="0054069E" w:rsidRPr="0045584F" w14:paraId="4A16189F" w14:textId="77777777" w:rsidTr="0045584F">
        <w:trPr>
          <w:trHeight w:val="210"/>
        </w:trPr>
        <w:tc>
          <w:tcPr>
            <w:tcW w:w="1643" w:type="dxa"/>
            <w:tcBorders>
              <w:top w:val="nil"/>
              <w:left w:val="nil"/>
              <w:bottom w:val="nil"/>
              <w:right w:val="nil"/>
            </w:tcBorders>
            <w:shd w:val="clear" w:color="auto" w:fill="auto"/>
            <w:noWrap/>
            <w:vAlign w:val="bottom"/>
            <w:hideMark/>
          </w:tcPr>
          <w:p w14:paraId="394B63A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1C3A34F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000FA06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898F1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43795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92DC32" w14:textId="3987B3F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4,0526%</w:t>
            </w:r>
          </w:p>
        </w:tc>
      </w:tr>
      <w:tr w:rsidR="0054069E" w:rsidRPr="0045584F" w14:paraId="31CBF603" w14:textId="77777777" w:rsidTr="0045584F">
        <w:trPr>
          <w:trHeight w:val="210"/>
        </w:trPr>
        <w:tc>
          <w:tcPr>
            <w:tcW w:w="1643" w:type="dxa"/>
            <w:tcBorders>
              <w:top w:val="nil"/>
              <w:left w:val="nil"/>
              <w:bottom w:val="nil"/>
              <w:right w:val="nil"/>
            </w:tcBorders>
            <w:shd w:val="clear" w:color="auto" w:fill="auto"/>
            <w:noWrap/>
            <w:vAlign w:val="bottom"/>
            <w:hideMark/>
          </w:tcPr>
          <w:p w14:paraId="4CBB56E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4A022FF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50F6F23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B71FD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4E531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D6E2EA" w14:textId="2610369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4,2639%</w:t>
            </w:r>
          </w:p>
        </w:tc>
      </w:tr>
      <w:tr w:rsidR="0054069E" w:rsidRPr="0045584F" w14:paraId="0B2CA2CE" w14:textId="77777777" w:rsidTr="0045584F">
        <w:trPr>
          <w:trHeight w:val="210"/>
        </w:trPr>
        <w:tc>
          <w:tcPr>
            <w:tcW w:w="1643" w:type="dxa"/>
            <w:tcBorders>
              <w:top w:val="nil"/>
              <w:left w:val="nil"/>
              <w:bottom w:val="nil"/>
              <w:right w:val="nil"/>
            </w:tcBorders>
            <w:shd w:val="clear" w:color="auto" w:fill="auto"/>
            <w:noWrap/>
            <w:vAlign w:val="bottom"/>
            <w:hideMark/>
          </w:tcPr>
          <w:p w14:paraId="78A9A41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1F09A9E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50C7D3C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13DFA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78785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AC8310" w14:textId="570C191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4,4053%</w:t>
            </w:r>
          </w:p>
        </w:tc>
      </w:tr>
      <w:tr w:rsidR="0054069E" w:rsidRPr="0045584F" w14:paraId="35424D36" w14:textId="77777777" w:rsidTr="0045584F">
        <w:trPr>
          <w:trHeight w:val="210"/>
        </w:trPr>
        <w:tc>
          <w:tcPr>
            <w:tcW w:w="1643" w:type="dxa"/>
            <w:tcBorders>
              <w:top w:val="nil"/>
              <w:left w:val="nil"/>
              <w:bottom w:val="nil"/>
              <w:right w:val="nil"/>
            </w:tcBorders>
            <w:shd w:val="clear" w:color="auto" w:fill="auto"/>
            <w:noWrap/>
            <w:vAlign w:val="bottom"/>
            <w:hideMark/>
          </w:tcPr>
          <w:p w14:paraId="4A6E6FD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09C524A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6B1C188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E692B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96766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4A238B" w14:textId="062BBBC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4,8588%</w:t>
            </w:r>
          </w:p>
        </w:tc>
      </w:tr>
      <w:tr w:rsidR="0054069E" w:rsidRPr="0045584F" w14:paraId="3CF08639" w14:textId="77777777" w:rsidTr="0045584F">
        <w:trPr>
          <w:trHeight w:val="210"/>
        </w:trPr>
        <w:tc>
          <w:tcPr>
            <w:tcW w:w="1643" w:type="dxa"/>
            <w:tcBorders>
              <w:top w:val="nil"/>
              <w:left w:val="nil"/>
              <w:bottom w:val="nil"/>
              <w:right w:val="nil"/>
            </w:tcBorders>
            <w:shd w:val="clear" w:color="auto" w:fill="auto"/>
            <w:noWrap/>
            <w:vAlign w:val="bottom"/>
            <w:hideMark/>
          </w:tcPr>
          <w:p w14:paraId="4B98CF8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405F6A9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278984F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BFBF1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12C5C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391BE9" w14:textId="56CFD07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5,0379%</w:t>
            </w:r>
          </w:p>
        </w:tc>
      </w:tr>
      <w:tr w:rsidR="0054069E" w:rsidRPr="0045584F" w14:paraId="09C9F7A0" w14:textId="77777777" w:rsidTr="0045584F">
        <w:trPr>
          <w:trHeight w:val="210"/>
        </w:trPr>
        <w:tc>
          <w:tcPr>
            <w:tcW w:w="1643" w:type="dxa"/>
            <w:tcBorders>
              <w:top w:val="nil"/>
              <w:left w:val="nil"/>
              <w:bottom w:val="nil"/>
              <w:right w:val="nil"/>
            </w:tcBorders>
            <w:shd w:val="clear" w:color="auto" w:fill="auto"/>
            <w:noWrap/>
            <w:vAlign w:val="bottom"/>
            <w:hideMark/>
          </w:tcPr>
          <w:p w14:paraId="725A049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026FAE9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1189892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5EB29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F7635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ABCC4F" w14:textId="7D7DDCF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5,3101%</w:t>
            </w:r>
          </w:p>
        </w:tc>
      </w:tr>
      <w:tr w:rsidR="0054069E" w:rsidRPr="0045584F" w14:paraId="60026E1B" w14:textId="77777777" w:rsidTr="0045584F">
        <w:trPr>
          <w:trHeight w:val="210"/>
        </w:trPr>
        <w:tc>
          <w:tcPr>
            <w:tcW w:w="1643" w:type="dxa"/>
            <w:tcBorders>
              <w:top w:val="nil"/>
              <w:left w:val="nil"/>
              <w:bottom w:val="nil"/>
              <w:right w:val="nil"/>
            </w:tcBorders>
            <w:shd w:val="clear" w:color="auto" w:fill="auto"/>
            <w:noWrap/>
            <w:vAlign w:val="bottom"/>
            <w:hideMark/>
          </w:tcPr>
          <w:p w14:paraId="242D719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7E6B9E1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019D02A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7C2F0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247E9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18B5C7" w14:textId="6091F6B8"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5,7998%</w:t>
            </w:r>
          </w:p>
        </w:tc>
      </w:tr>
      <w:tr w:rsidR="0054069E" w:rsidRPr="0045584F" w14:paraId="4C9C6732" w14:textId="77777777" w:rsidTr="0045584F">
        <w:trPr>
          <w:trHeight w:val="210"/>
        </w:trPr>
        <w:tc>
          <w:tcPr>
            <w:tcW w:w="1643" w:type="dxa"/>
            <w:tcBorders>
              <w:top w:val="nil"/>
              <w:left w:val="nil"/>
              <w:bottom w:val="nil"/>
              <w:right w:val="nil"/>
            </w:tcBorders>
            <w:shd w:val="clear" w:color="auto" w:fill="auto"/>
            <w:noWrap/>
            <w:vAlign w:val="bottom"/>
            <w:hideMark/>
          </w:tcPr>
          <w:p w14:paraId="5846E15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323FB72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5161FFE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A3054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0D5B4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731294" w14:textId="5AB2E3B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6,0281%</w:t>
            </w:r>
          </w:p>
        </w:tc>
      </w:tr>
      <w:tr w:rsidR="0054069E" w:rsidRPr="0045584F" w14:paraId="2627420D" w14:textId="77777777" w:rsidTr="0045584F">
        <w:trPr>
          <w:trHeight w:val="210"/>
        </w:trPr>
        <w:tc>
          <w:tcPr>
            <w:tcW w:w="1643" w:type="dxa"/>
            <w:tcBorders>
              <w:top w:val="nil"/>
              <w:left w:val="nil"/>
              <w:bottom w:val="nil"/>
              <w:right w:val="nil"/>
            </w:tcBorders>
            <w:shd w:val="clear" w:color="auto" w:fill="auto"/>
            <w:noWrap/>
            <w:vAlign w:val="bottom"/>
            <w:hideMark/>
          </w:tcPr>
          <w:p w14:paraId="272FC22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121</w:t>
            </w:r>
          </w:p>
        </w:tc>
        <w:tc>
          <w:tcPr>
            <w:tcW w:w="1545" w:type="dxa"/>
            <w:tcBorders>
              <w:top w:val="nil"/>
              <w:left w:val="nil"/>
              <w:bottom w:val="nil"/>
              <w:right w:val="nil"/>
            </w:tcBorders>
            <w:shd w:val="clear" w:color="auto" w:fill="auto"/>
            <w:noWrap/>
            <w:vAlign w:val="bottom"/>
            <w:hideMark/>
          </w:tcPr>
          <w:p w14:paraId="6E39307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20/03/2031</w:t>
            </w:r>
          </w:p>
        </w:tc>
        <w:tc>
          <w:tcPr>
            <w:tcW w:w="869" w:type="dxa"/>
            <w:tcBorders>
              <w:top w:val="nil"/>
              <w:left w:val="nil"/>
              <w:bottom w:val="nil"/>
              <w:right w:val="nil"/>
            </w:tcBorders>
            <w:shd w:val="clear" w:color="auto" w:fill="auto"/>
            <w:noWrap/>
            <w:vAlign w:val="bottom"/>
            <w:hideMark/>
          </w:tcPr>
          <w:p w14:paraId="2304D8D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00608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84683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9E2CBE" w14:textId="1BD6820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6,7084%</w:t>
            </w:r>
          </w:p>
        </w:tc>
      </w:tr>
      <w:tr w:rsidR="0054069E" w:rsidRPr="0045584F" w14:paraId="4C8756AF" w14:textId="77777777" w:rsidTr="0045584F">
        <w:trPr>
          <w:trHeight w:val="210"/>
        </w:trPr>
        <w:tc>
          <w:tcPr>
            <w:tcW w:w="1643" w:type="dxa"/>
            <w:tcBorders>
              <w:top w:val="nil"/>
              <w:left w:val="nil"/>
              <w:bottom w:val="nil"/>
              <w:right w:val="nil"/>
            </w:tcBorders>
            <w:shd w:val="clear" w:color="auto" w:fill="auto"/>
            <w:noWrap/>
            <w:vAlign w:val="bottom"/>
            <w:hideMark/>
          </w:tcPr>
          <w:p w14:paraId="4B1DBC1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122</w:t>
            </w:r>
          </w:p>
        </w:tc>
        <w:tc>
          <w:tcPr>
            <w:tcW w:w="1545" w:type="dxa"/>
            <w:tcBorders>
              <w:top w:val="nil"/>
              <w:left w:val="nil"/>
              <w:bottom w:val="nil"/>
              <w:right w:val="nil"/>
            </w:tcBorders>
            <w:shd w:val="clear" w:color="auto" w:fill="auto"/>
            <w:noWrap/>
            <w:vAlign w:val="bottom"/>
            <w:hideMark/>
          </w:tcPr>
          <w:p w14:paraId="4EC4E61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20/04/2031</w:t>
            </w:r>
          </w:p>
        </w:tc>
        <w:tc>
          <w:tcPr>
            <w:tcW w:w="869" w:type="dxa"/>
            <w:tcBorders>
              <w:top w:val="nil"/>
              <w:left w:val="nil"/>
              <w:bottom w:val="nil"/>
              <w:right w:val="nil"/>
            </w:tcBorders>
            <w:shd w:val="clear" w:color="auto" w:fill="auto"/>
            <w:noWrap/>
            <w:vAlign w:val="bottom"/>
            <w:hideMark/>
          </w:tcPr>
          <w:p w14:paraId="72BBDB3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D6C0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91929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B1F16B" w14:textId="0F480AC3"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7,1132%</w:t>
            </w:r>
          </w:p>
        </w:tc>
      </w:tr>
      <w:tr w:rsidR="0054069E" w:rsidRPr="0045584F" w14:paraId="7745767A" w14:textId="77777777" w:rsidTr="0045584F">
        <w:trPr>
          <w:trHeight w:val="210"/>
        </w:trPr>
        <w:tc>
          <w:tcPr>
            <w:tcW w:w="1643" w:type="dxa"/>
            <w:tcBorders>
              <w:top w:val="nil"/>
              <w:left w:val="nil"/>
              <w:bottom w:val="nil"/>
              <w:right w:val="nil"/>
            </w:tcBorders>
            <w:shd w:val="clear" w:color="auto" w:fill="auto"/>
            <w:noWrap/>
            <w:vAlign w:val="bottom"/>
            <w:hideMark/>
          </w:tcPr>
          <w:p w14:paraId="7F1555F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123</w:t>
            </w:r>
          </w:p>
        </w:tc>
        <w:tc>
          <w:tcPr>
            <w:tcW w:w="1545" w:type="dxa"/>
            <w:tcBorders>
              <w:top w:val="nil"/>
              <w:left w:val="nil"/>
              <w:bottom w:val="nil"/>
              <w:right w:val="nil"/>
            </w:tcBorders>
            <w:shd w:val="clear" w:color="auto" w:fill="auto"/>
            <w:noWrap/>
            <w:vAlign w:val="bottom"/>
            <w:hideMark/>
          </w:tcPr>
          <w:p w14:paraId="7090794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20/05/2031</w:t>
            </w:r>
          </w:p>
        </w:tc>
        <w:tc>
          <w:tcPr>
            <w:tcW w:w="869" w:type="dxa"/>
            <w:tcBorders>
              <w:top w:val="nil"/>
              <w:left w:val="nil"/>
              <w:bottom w:val="nil"/>
              <w:right w:val="nil"/>
            </w:tcBorders>
            <w:shd w:val="clear" w:color="auto" w:fill="auto"/>
            <w:noWrap/>
            <w:vAlign w:val="bottom"/>
            <w:hideMark/>
          </w:tcPr>
          <w:p w14:paraId="7189F68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C29EF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5A079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E1B766" w14:textId="59D18CB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7,7995%</w:t>
            </w:r>
          </w:p>
        </w:tc>
      </w:tr>
      <w:tr w:rsidR="0054069E" w:rsidRPr="0045584F" w14:paraId="03AA7EA5" w14:textId="77777777" w:rsidTr="0045584F">
        <w:trPr>
          <w:trHeight w:val="210"/>
        </w:trPr>
        <w:tc>
          <w:tcPr>
            <w:tcW w:w="1643" w:type="dxa"/>
            <w:tcBorders>
              <w:top w:val="nil"/>
              <w:left w:val="nil"/>
              <w:bottom w:val="nil"/>
              <w:right w:val="nil"/>
            </w:tcBorders>
            <w:shd w:val="clear" w:color="auto" w:fill="auto"/>
            <w:noWrap/>
            <w:vAlign w:val="bottom"/>
            <w:hideMark/>
          </w:tcPr>
          <w:p w14:paraId="3EDF2FE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124</w:t>
            </w:r>
          </w:p>
        </w:tc>
        <w:tc>
          <w:tcPr>
            <w:tcW w:w="1545" w:type="dxa"/>
            <w:tcBorders>
              <w:top w:val="nil"/>
              <w:left w:val="nil"/>
              <w:bottom w:val="nil"/>
              <w:right w:val="nil"/>
            </w:tcBorders>
            <w:shd w:val="clear" w:color="auto" w:fill="auto"/>
            <w:noWrap/>
            <w:vAlign w:val="bottom"/>
            <w:hideMark/>
          </w:tcPr>
          <w:p w14:paraId="133D043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20/06/2031</w:t>
            </w:r>
          </w:p>
        </w:tc>
        <w:tc>
          <w:tcPr>
            <w:tcW w:w="869" w:type="dxa"/>
            <w:tcBorders>
              <w:top w:val="nil"/>
              <w:left w:val="nil"/>
              <w:bottom w:val="nil"/>
              <w:right w:val="nil"/>
            </w:tcBorders>
            <w:shd w:val="clear" w:color="auto" w:fill="auto"/>
            <w:noWrap/>
            <w:vAlign w:val="bottom"/>
            <w:hideMark/>
          </w:tcPr>
          <w:p w14:paraId="26D66E6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56D59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4BD53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3FB25E" w14:textId="57112DD0"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7,9565%</w:t>
            </w:r>
          </w:p>
        </w:tc>
      </w:tr>
      <w:tr w:rsidR="0054069E" w:rsidRPr="0045584F" w14:paraId="5177527C" w14:textId="77777777" w:rsidTr="0045584F">
        <w:trPr>
          <w:trHeight w:val="210"/>
        </w:trPr>
        <w:tc>
          <w:tcPr>
            <w:tcW w:w="1643" w:type="dxa"/>
            <w:tcBorders>
              <w:top w:val="nil"/>
              <w:left w:val="nil"/>
              <w:bottom w:val="nil"/>
              <w:right w:val="nil"/>
            </w:tcBorders>
            <w:shd w:val="clear" w:color="auto" w:fill="auto"/>
            <w:noWrap/>
            <w:vAlign w:val="bottom"/>
            <w:hideMark/>
          </w:tcPr>
          <w:p w14:paraId="3EC91FC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125</w:t>
            </w:r>
          </w:p>
        </w:tc>
        <w:tc>
          <w:tcPr>
            <w:tcW w:w="1545" w:type="dxa"/>
            <w:tcBorders>
              <w:top w:val="nil"/>
              <w:left w:val="nil"/>
              <w:bottom w:val="nil"/>
              <w:right w:val="nil"/>
            </w:tcBorders>
            <w:shd w:val="clear" w:color="auto" w:fill="auto"/>
            <w:noWrap/>
            <w:vAlign w:val="bottom"/>
            <w:hideMark/>
          </w:tcPr>
          <w:p w14:paraId="44D54EE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20/07/2031</w:t>
            </w:r>
          </w:p>
        </w:tc>
        <w:tc>
          <w:tcPr>
            <w:tcW w:w="869" w:type="dxa"/>
            <w:tcBorders>
              <w:top w:val="nil"/>
              <w:left w:val="nil"/>
              <w:bottom w:val="nil"/>
              <w:right w:val="nil"/>
            </w:tcBorders>
            <w:shd w:val="clear" w:color="auto" w:fill="auto"/>
            <w:noWrap/>
            <w:vAlign w:val="bottom"/>
            <w:hideMark/>
          </w:tcPr>
          <w:p w14:paraId="464199B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B2BD1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0E3E9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839852" w14:textId="491767C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8,0509%</w:t>
            </w:r>
          </w:p>
        </w:tc>
      </w:tr>
      <w:tr w:rsidR="0054069E" w:rsidRPr="0045584F" w14:paraId="3208F7FF" w14:textId="77777777" w:rsidTr="0045584F">
        <w:trPr>
          <w:trHeight w:val="210"/>
        </w:trPr>
        <w:tc>
          <w:tcPr>
            <w:tcW w:w="1643" w:type="dxa"/>
            <w:tcBorders>
              <w:top w:val="nil"/>
              <w:left w:val="nil"/>
              <w:bottom w:val="nil"/>
              <w:right w:val="nil"/>
            </w:tcBorders>
            <w:shd w:val="clear" w:color="auto" w:fill="auto"/>
            <w:noWrap/>
            <w:vAlign w:val="bottom"/>
            <w:hideMark/>
          </w:tcPr>
          <w:p w14:paraId="69A450F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126</w:t>
            </w:r>
          </w:p>
        </w:tc>
        <w:tc>
          <w:tcPr>
            <w:tcW w:w="1545" w:type="dxa"/>
            <w:tcBorders>
              <w:top w:val="nil"/>
              <w:left w:val="nil"/>
              <w:bottom w:val="nil"/>
              <w:right w:val="nil"/>
            </w:tcBorders>
            <w:shd w:val="clear" w:color="auto" w:fill="auto"/>
            <w:noWrap/>
            <w:vAlign w:val="bottom"/>
            <w:hideMark/>
          </w:tcPr>
          <w:p w14:paraId="5FC1E49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20/08/2031</w:t>
            </w:r>
          </w:p>
        </w:tc>
        <w:tc>
          <w:tcPr>
            <w:tcW w:w="869" w:type="dxa"/>
            <w:tcBorders>
              <w:top w:val="nil"/>
              <w:left w:val="nil"/>
              <w:bottom w:val="nil"/>
              <w:right w:val="nil"/>
            </w:tcBorders>
            <w:shd w:val="clear" w:color="auto" w:fill="auto"/>
            <w:noWrap/>
            <w:vAlign w:val="bottom"/>
            <w:hideMark/>
          </w:tcPr>
          <w:p w14:paraId="2C6C950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9D411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D8227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AF3820" w14:textId="21F4B6ED"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8,0654%</w:t>
            </w:r>
          </w:p>
        </w:tc>
      </w:tr>
      <w:tr w:rsidR="0054069E" w:rsidRPr="0045584F" w14:paraId="1DEC61C9" w14:textId="77777777" w:rsidTr="0045584F">
        <w:trPr>
          <w:trHeight w:val="210"/>
        </w:trPr>
        <w:tc>
          <w:tcPr>
            <w:tcW w:w="1643" w:type="dxa"/>
            <w:tcBorders>
              <w:top w:val="nil"/>
              <w:left w:val="nil"/>
              <w:bottom w:val="nil"/>
              <w:right w:val="nil"/>
            </w:tcBorders>
            <w:shd w:val="clear" w:color="auto" w:fill="auto"/>
            <w:noWrap/>
            <w:vAlign w:val="bottom"/>
            <w:hideMark/>
          </w:tcPr>
          <w:p w14:paraId="1D1EB95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127</w:t>
            </w:r>
          </w:p>
        </w:tc>
        <w:tc>
          <w:tcPr>
            <w:tcW w:w="1545" w:type="dxa"/>
            <w:tcBorders>
              <w:top w:val="nil"/>
              <w:left w:val="nil"/>
              <w:bottom w:val="nil"/>
              <w:right w:val="nil"/>
            </w:tcBorders>
            <w:shd w:val="clear" w:color="auto" w:fill="auto"/>
            <w:noWrap/>
            <w:vAlign w:val="bottom"/>
            <w:hideMark/>
          </w:tcPr>
          <w:p w14:paraId="3EB9384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20/09/2031</w:t>
            </w:r>
          </w:p>
        </w:tc>
        <w:tc>
          <w:tcPr>
            <w:tcW w:w="869" w:type="dxa"/>
            <w:tcBorders>
              <w:top w:val="nil"/>
              <w:left w:val="nil"/>
              <w:bottom w:val="nil"/>
              <w:right w:val="nil"/>
            </w:tcBorders>
            <w:shd w:val="clear" w:color="auto" w:fill="auto"/>
            <w:noWrap/>
            <w:vAlign w:val="bottom"/>
            <w:hideMark/>
          </w:tcPr>
          <w:p w14:paraId="62B1481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28B3E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8AEC0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8CAD97" w14:textId="441A6B14"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8,0387%</w:t>
            </w:r>
          </w:p>
        </w:tc>
      </w:tr>
      <w:tr w:rsidR="0054069E" w:rsidRPr="0045584F" w14:paraId="36AA0204" w14:textId="77777777" w:rsidTr="0045584F">
        <w:trPr>
          <w:trHeight w:val="210"/>
        </w:trPr>
        <w:tc>
          <w:tcPr>
            <w:tcW w:w="1643" w:type="dxa"/>
            <w:tcBorders>
              <w:top w:val="nil"/>
              <w:left w:val="nil"/>
              <w:bottom w:val="nil"/>
              <w:right w:val="nil"/>
            </w:tcBorders>
            <w:shd w:val="clear" w:color="auto" w:fill="auto"/>
            <w:noWrap/>
            <w:vAlign w:val="bottom"/>
            <w:hideMark/>
          </w:tcPr>
          <w:p w14:paraId="10700D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128</w:t>
            </w:r>
          </w:p>
        </w:tc>
        <w:tc>
          <w:tcPr>
            <w:tcW w:w="1545" w:type="dxa"/>
            <w:tcBorders>
              <w:top w:val="nil"/>
              <w:left w:val="nil"/>
              <w:bottom w:val="nil"/>
              <w:right w:val="nil"/>
            </w:tcBorders>
            <w:shd w:val="clear" w:color="auto" w:fill="auto"/>
            <w:noWrap/>
            <w:vAlign w:val="bottom"/>
            <w:hideMark/>
          </w:tcPr>
          <w:p w14:paraId="35B0711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20/10/2031</w:t>
            </w:r>
          </w:p>
        </w:tc>
        <w:tc>
          <w:tcPr>
            <w:tcW w:w="869" w:type="dxa"/>
            <w:tcBorders>
              <w:top w:val="nil"/>
              <w:left w:val="nil"/>
              <w:bottom w:val="nil"/>
              <w:right w:val="nil"/>
            </w:tcBorders>
            <w:shd w:val="clear" w:color="auto" w:fill="auto"/>
            <w:noWrap/>
            <w:vAlign w:val="bottom"/>
            <w:hideMark/>
          </w:tcPr>
          <w:p w14:paraId="4CEED43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4F6A6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B14B3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9EF1AB" w14:textId="448AB4F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8,4986%</w:t>
            </w:r>
          </w:p>
        </w:tc>
      </w:tr>
      <w:tr w:rsidR="0054069E" w:rsidRPr="0045584F" w14:paraId="54FE14A9" w14:textId="77777777" w:rsidTr="0045584F">
        <w:trPr>
          <w:trHeight w:val="210"/>
        </w:trPr>
        <w:tc>
          <w:tcPr>
            <w:tcW w:w="1643" w:type="dxa"/>
            <w:tcBorders>
              <w:top w:val="nil"/>
              <w:left w:val="nil"/>
              <w:bottom w:val="nil"/>
              <w:right w:val="nil"/>
            </w:tcBorders>
            <w:shd w:val="clear" w:color="auto" w:fill="auto"/>
            <w:noWrap/>
            <w:vAlign w:val="bottom"/>
            <w:hideMark/>
          </w:tcPr>
          <w:p w14:paraId="331C259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129</w:t>
            </w:r>
          </w:p>
        </w:tc>
        <w:tc>
          <w:tcPr>
            <w:tcW w:w="1545" w:type="dxa"/>
            <w:tcBorders>
              <w:top w:val="nil"/>
              <w:left w:val="nil"/>
              <w:bottom w:val="nil"/>
              <w:right w:val="nil"/>
            </w:tcBorders>
            <w:shd w:val="clear" w:color="auto" w:fill="auto"/>
            <w:noWrap/>
            <w:vAlign w:val="bottom"/>
            <w:hideMark/>
          </w:tcPr>
          <w:p w14:paraId="59DA553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20/11/2031</w:t>
            </w:r>
          </w:p>
        </w:tc>
        <w:tc>
          <w:tcPr>
            <w:tcW w:w="869" w:type="dxa"/>
            <w:tcBorders>
              <w:top w:val="nil"/>
              <w:left w:val="nil"/>
              <w:bottom w:val="nil"/>
              <w:right w:val="nil"/>
            </w:tcBorders>
            <w:shd w:val="clear" w:color="auto" w:fill="auto"/>
            <w:noWrap/>
            <w:vAlign w:val="bottom"/>
            <w:hideMark/>
          </w:tcPr>
          <w:p w14:paraId="2804E10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39712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B7CEE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8A0C14" w14:textId="184CFAE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8,4674%</w:t>
            </w:r>
          </w:p>
        </w:tc>
      </w:tr>
      <w:tr w:rsidR="0054069E" w:rsidRPr="0045584F" w14:paraId="302A61EB" w14:textId="77777777" w:rsidTr="0045584F">
        <w:trPr>
          <w:trHeight w:val="210"/>
        </w:trPr>
        <w:tc>
          <w:tcPr>
            <w:tcW w:w="1643" w:type="dxa"/>
            <w:tcBorders>
              <w:top w:val="nil"/>
              <w:left w:val="nil"/>
              <w:bottom w:val="nil"/>
              <w:right w:val="nil"/>
            </w:tcBorders>
            <w:shd w:val="clear" w:color="auto" w:fill="auto"/>
            <w:noWrap/>
            <w:vAlign w:val="bottom"/>
            <w:hideMark/>
          </w:tcPr>
          <w:p w14:paraId="326B767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130</w:t>
            </w:r>
          </w:p>
        </w:tc>
        <w:tc>
          <w:tcPr>
            <w:tcW w:w="1545" w:type="dxa"/>
            <w:tcBorders>
              <w:top w:val="nil"/>
              <w:left w:val="nil"/>
              <w:bottom w:val="nil"/>
              <w:right w:val="nil"/>
            </w:tcBorders>
            <w:shd w:val="clear" w:color="auto" w:fill="auto"/>
            <w:noWrap/>
            <w:vAlign w:val="bottom"/>
            <w:hideMark/>
          </w:tcPr>
          <w:p w14:paraId="5FAD136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20/12/2031</w:t>
            </w:r>
          </w:p>
        </w:tc>
        <w:tc>
          <w:tcPr>
            <w:tcW w:w="869" w:type="dxa"/>
            <w:tcBorders>
              <w:top w:val="nil"/>
              <w:left w:val="nil"/>
              <w:bottom w:val="nil"/>
              <w:right w:val="nil"/>
            </w:tcBorders>
            <w:shd w:val="clear" w:color="auto" w:fill="auto"/>
            <w:noWrap/>
            <w:vAlign w:val="bottom"/>
            <w:hideMark/>
          </w:tcPr>
          <w:p w14:paraId="0DCEB55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0F3FF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15C88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BA2500" w14:textId="5C42A9A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9,1375%</w:t>
            </w:r>
          </w:p>
        </w:tc>
      </w:tr>
      <w:tr w:rsidR="0054069E" w:rsidRPr="0045584F" w14:paraId="7EF17682" w14:textId="77777777" w:rsidTr="0045584F">
        <w:trPr>
          <w:trHeight w:val="210"/>
        </w:trPr>
        <w:tc>
          <w:tcPr>
            <w:tcW w:w="1643" w:type="dxa"/>
            <w:tcBorders>
              <w:top w:val="nil"/>
              <w:left w:val="nil"/>
              <w:bottom w:val="nil"/>
              <w:right w:val="nil"/>
            </w:tcBorders>
            <w:shd w:val="clear" w:color="auto" w:fill="auto"/>
            <w:noWrap/>
            <w:vAlign w:val="bottom"/>
            <w:hideMark/>
          </w:tcPr>
          <w:p w14:paraId="64FB440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131</w:t>
            </w:r>
          </w:p>
        </w:tc>
        <w:tc>
          <w:tcPr>
            <w:tcW w:w="1545" w:type="dxa"/>
            <w:tcBorders>
              <w:top w:val="nil"/>
              <w:left w:val="nil"/>
              <w:bottom w:val="nil"/>
              <w:right w:val="nil"/>
            </w:tcBorders>
            <w:shd w:val="clear" w:color="auto" w:fill="auto"/>
            <w:noWrap/>
            <w:vAlign w:val="bottom"/>
            <w:hideMark/>
          </w:tcPr>
          <w:p w14:paraId="166D50E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20/01/2032</w:t>
            </w:r>
          </w:p>
        </w:tc>
        <w:tc>
          <w:tcPr>
            <w:tcW w:w="869" w:type="dxa"/>
            <w:tcBorders>
              <w:top w:val="nil"/>
              <w:left w:val="nil"/>
              <w:bottom w:val="nil"/>
              <w:right w:val="nil"/>
            </w:tcBorders>
            <w:shd w:val="clear" w:color="auto" w:fill="auto"/>
            <w:noWrap/>
            <w:vAlign w:val="bottom"/>
            <w:hideMark/>
          </w:tcPr>
          <w:p w14:paraId="7AC4922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27571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44789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D379B8" w14:textId="0473C39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10,0360%</w:t>
            </w:r>
          </w:p>
        </w:tc>
      </w:tr>
      <w:tr w:rsidR="0054069E" w:rsidRPr="0045584F" w14:paraId="2267FA63" w14:textId="77777777" w:rsidTr="0045584F">
        <w:trPr>
          <w:trHeight w:val="210"/>
        </w:trPr>
        <w:tc>
          <w:tcPr>
            <w:tcW w:w="1643" w:type="dxa"/>
            <w:tcBorders>
              <w:top w:val="nil"/>
              <w:left w:val="nil"/>
              <w:bottom w:val="nil"/>
              <w:right w:val="nil"/>
            </w:tcBorders>
            <w:shd w:val="clear" w:color="auto" w:fill="auto"/>
            <w:noWrap/>
            <w:vAlign w:val="bottom"/>
            <w:hideMark/>
          </w:tcPr>
          <w:p w14:paraId="105C644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132</w:t>
            </w:r>
          </w:p>
        </w:tc>
        <w:tc>
          <w:tcPr>
            <w:tcW w:w="1545" w:type="dxa"/>
            <w:tcBorders>
              <w:top w:val="nil"/>
              <w:left w:val="nil"/>
              <w:bottom w:val="nil"/>
              <w:right w:val="nil"/>
            </w:tcBorders>
            <w:shd w:val="clear" w:color="auto" w:fill="auto"/>
            <w:noWrap/>
            <w:vAlign w:val="bottom"/>
            <w:hideMark/>
          </w:tcPr>
          <w:p w14:paraId="43806FE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20/02/2032</w:t>
            </w:r>
          </w:p>
        </w:tc>
        <w:tc>
          <w:tcPr>
            <w:tcW w:w="869" w:type="dxa"/>
            <w:tcBorders>
              <w:top w:val="nil"/>
              <w:left w:val="nil"/>
              <w:bottom w:val="nil"/>
              <w:right w:val="nil"/>
            </w:tcBorders>
            <w:shd w:val="clear" w:color="auto" w:fill="auto"/>
            <w:noWrap/>
            <w:vAlign w:val="bottom"/>
            <w:hideMark/>
          </w:tcPr>
          <w:p w14:paraId="3150F46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BC582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8E900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376D47" w14:textId="6824243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10,5531%</w:t>
            </w:r>
          </w:p>
        </w:tc>
      </w:tr>
      <w:tr w:rsidR="0054069E" w:rsidRPr="0045584F" w14:paraId="04605EB0" w14:textId="77777777" w:rsidTr="0045584F">
        <w:trPr>
          <w:trHeight w:val="210"/>
        </w:trPr>
        <w:tc>
          <w:tcPr>
            <w:tcW w:w="1643" w:type="dxa"/>
            <w:tcBorders>
              <w:top w:val="nil"/>
              <w:left w:val="nil"/>
              <w:bottom w:val="nil"/>
              <w:right w:val="nil"/>
            </w:tcBorders>
            <w:shd w:val="clear" w:color="auto" w:fill="auto"/>
            <w:noWrap/>
            <w:vAlign w:val="bottom"/>
            <w:hideMark/>
          </w:tcPr>
          <w:p w14:paraId="09FD674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133</w:t>
            </w:r>
          </w:p>
        </w:tc>
        <w:tc>
          <w:tcPr>
            <w:tcW w:w="1545" w:type="dxa"/>
            <w:tcBorders>
              <w:top w:val="nil"/>
              <w:left w:val="nil"/>
              <w:bottom w:val="nil"/>
              <w:right w:val="nil"/>
            </w:tcBorders>
            <w:shd w:val="clear" w:color="auto" w:fill="auto"/>
            <w:noWrap/>
            <w:vAlign w:val="bottom"/>
            <w:hideMark/>
          </w:tcPr>
          <w:p w14:paraId="596FFB4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20/03/2032</w:t>
            </w:r>
          </w:p>
        </w:tc>
        <w:tc>
          <w:tcPr>
            <w:tcW w:w="869" w:type="dxa"/>
            <w:tcBorders>
              <w:top w:val="nil"/>
              <w:left w:val="nil"/>
              <w:bottom w:val="nil"/>
              <w:right w:val="nil"/>
            </w:tcBorders>
            <w:shd w:val="clear" w:color="auto" w:fill="auto"/>
            <w:noWrap/>
            <w:vAlign w:val="bottom"/>
            <w:hideMark/>
          </w:tcPr>
          <w:p w14:paraId="3808205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CCCCD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DB594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FBE3D6" w14:textId="4D8F3FE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11,3263%</w:t>
            </w:r>
          </w:p>
        </w:tc>
      </w:tr>
      <w:tr w:rsidR="0054069E" w:rsidRPr="0045584F" w14:paraId="55D1458F" w14:textId="77777777" w:rsidTr="0045584F">
        <w:trPr>
          <w:trHeight w:val="210"/>
        </w:trPr>
        <w:tc>
          <w:tcPr>
            <w:tcW w:w="1643" w:type="dxa"/>
            <w:tcBorders>
              <w:top w:val="nil"/>
              <w:left w:val="nil"/>
              <w:bottom w:val="nil"/>
              <w:right w:val="nil"/>
            </w:tcBorders>
            <w:shd w:val="clear" w:color="auto" w:fill="auto"/>
            <w:noWrap/>
            <w:vAlign w:val="bottom"/>
            <w:hideMark/>
          </w:tcPr>
          <w:p w14:paraId="001D468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134</w:t>
            </w:r>
          </w:p>
        </w:tc>
        <w:tc>
          <w:tcPr>
            <w:tcW w:w="1545" w:type="dxa"/>
            <w:tcBorders>
              <w:top w:val="nil"/>
              <w:left w:val="nil"/>
              <w:bottom w:val="nil"/>
              <w:right w:val="nil"/>
            </w:tcBorders>
            <w:shd w:val="clear" w:color="auto" w:fill="auto"/>
            <w:noWrap/>
            <w:vAlign w:val="bottom"/>
            <w:hideMark/>
          </w:tcPr>
          <w:p w14:paraId="7E27728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20/04/2032</w:t>
            </w:r>
          </w:p>
        </w:tc>
        <w:tc>
          <w:tcPr>
            <w:tcW w:w="869" w:type="dxa"/>
            <w:tcBorders>
              <w:top w:val="nil"/>
              <w:left w:val="nil"/>
              <w:bottom w:val="nil"/>
              <w:right w:val="nil"/>
            </w:tcBorders>
            <w:shd w:val="clear" w:color="auto" w:fill="auto"/>
            <w:noWrap/>
            <w:vAlign w:val="bottom"/>
            <w:hideMark/>
          </w:tcPr>
          <w:p w14:paraId="4A6245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230C8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A4F4F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571BC6" w14:textId="0B946C6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11,8083%</w:t>
            </w:r>
          </w:p>
        </w:tc>
      </w:tr>
      <w:tr w:rsidR="0054069E" w:rsidRPr="0045584F" w14:paraId="6756CD2D" w14:textId="77777777" w:rsidTr="0045584F">
        <w:trPr>
          <w:trHeight w:val="210"/>
        </w:trPr>
        <w:tc>
          <w:tcPr>
            <w:tcW w:w="1643" w:type="dxa"/>
            <w:tcBorders>
              <w:top w:val="nil"/>
              <w:left w:val="nil"/>
              <w:bottom w:val="nil"/>
              <w:right w:val="nil"/>
            </w:tcBorders>
            <w:shd w:val="clear" w:color="auto" w:fill="auto"/>
            <w:noWrap/>
            <w:vAlign w:val="bottom"/>
            <w:hideMark/>
          </w:tcPr>
          <w:p w14:paraId="5866557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135</w:t>
            </w:r>
          </w:p>
        </w:tc>
        <w:tc>
          <w:tcPr>
            <w:tcW w:w="1545" w:type="dxa"/>
            <w:tcBorders>
              <w:top w:val="nil"/>
              <w:left w:val="nil"/>
              <w:bottom w:val="nil"/>
              <w:right w:val="nil"/>
            </w:tcBorders>
            <w:shd w:val="clear" w:color="auto" w:fill="auto"/>
            <w:noWrap/>
            <w:vAlign w:val="bottom"/>
            <w:hideMark/>
          </w:tcPr>
          <w:p w14:paraId="68EA94B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20/05/2032</w:t>
            </w:r>
          </w:p>
        </w:tc>
        <w:tc>
          <w:tcPr>
            <w:tcW w:w="869" w:type="dxa"/>
            <w:tcBorders>
              <w:top w:val="nil"/>
              <w:left w:val="nil"/>
              <w:bottom w:val="nil"/>
              <w:right w:val="nil"/>
            </w:tcBorders>
            <w:shd w:val="clear" w:color="auto" w:fill="auto"/>
            <w:noWrap/>
            <w:vAlign w:val="bottom"/>
            <w:hideMark/>
          </w:tcPr>
          <w:p w14:paraId="0A59324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EAFEA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370D6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090022" w14:textId="5BC4A1E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12,2858%</w:t>
            </w:r>
          </w:p>
        </w:tc>
      </w:tr>
      <w:tr w:rsidR="0054069E" w:rsidRPr="0045584F" w14:paraId="420F7A6A" w14:textId="77777777" w:rsidTr="0045584F">
        <w:trPr>
          <w:trHeight w:val="210"/>
        </w:trPr>
        <w:tc>
          <w:tcPr>
            <w:tcW w:w="1643" w:type="dxa"/>
            <w:tcBorders>
              <w:top w:val="nil"/>
              <w:left w:val="nil"/>
              <w:bottom w:val="nil"/>
              <w:right w:val="nil"/>
            </w:tcBorders>
            <w:shd w:val="clear" w:color="auto" w:fill="auto"/>
            <w:noWrap/>
            <w:vAlign w:val="bottom"/>
            <w:hideMark/>
          </w:tcPr>
          <w:p w14:paraId="080A135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136</w:t>
            </w:r>
          </w:p>
        </w:tc>
        <w:tc>
          <w:tcPr>
            <w:tcW w:w="1545" w:type="dxa"/>
            <w:tcBorders>
              <w:top w:val="nil"/>
              <w:left w:val="nil"/>
              <w:bottom w:val="nil"/>
              <w:right w:val="nil"/>
            </w:tcBorders>
            <w:shd w:val="clear" w:color="auto" w:fill="auto"/>
            <w:noWrap/>
            <w:vAlign w:val="bottom"/>
            <w:hideMark/>
          </w:tcPr>
          <w:p w14:paraId="05958C5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20/06/2032</w:t>
            </w:r>
          </w:p>
        </w:tc>
        <w:tc>
          <w:tcPr>
            <w:tcW w:w="869" w:type="dxa"/>
            <w:tcBorders>
              <w:top w:val="nil"/>
              <w:left w:val="nil"/>
              <w:bottom w:val="nil"/>
              <w:right w:val="nil"/>
            </w:tcBorders>
            <w:shd w:val="clear" w:color="auto" w:fill="auto"/>
            <w:noWrap/>
            <w:vAlign w:val="bottom"/>
            <w:hideMark/>
          </w:tcPr>
          <w:p w14:paraId="55367A6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02276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AF0C9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82B2BB" w14:textId="2183B5E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12,7292%</w:t>
            </w:r>
          </w:p>
        </w:tc>
      </w:tr>
      <w:tr w:rsidR="0054069E" w:rsidRPr="0045584F" w14:paraId="6AB9EF31" w14:textId="77777777" w:rsidTr="0045584F">
        <w:trPr>
          <w:trHeight w:val="210"/>
        </w:trPr>
        <w:tc>
          <w:tcPr>
            <w:tcW w:w="1643" w:type="dxa"/>
            <w:tcBorders>
              <w:top w:val="nil"/>
              <w:left w:val="nil"/>
              <w:bottom w:val="nil"/>
              <w:right w:val="nil"/>
            </w:tcBorders>
            <w:shd w:val="clear" w:color="auto" w:fill="auto"/>
            <w:noWrap/>
            <w:vAlign w:val="bottom"/>
            <w:hideMark/>
          </w:tcPr>
          <w:p w14:paraId="66D7FD1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137</w:t>
            </w:r>
          </w:p>
        </w:tc>
        <w:tc>
          <w:tcPr>
            <w:tcW w:w="1545" w:type="dxa"/>
            <w:tcBorders>
              <w:top w:val="nil"/>
              <w:left w:val="nil"/>
              <w:bottom w:val="nil"/>
              <w:right w:val="nil"/>
            </w:tcBorders>
            <w:shd w:val="clear" w:color="auto" w:fill="auto"/>
            <w:noWrap/>
            <w:vAlign w:val="bottom"/>
            <w:hideMark/>
          </w:tcPr>
          <w:p w14:paraId="07161BC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20/07/2032</w:t>
            </w:r>
          </w:p>
        </w:tc>
        <w:tc>
          <w:tcPr>
            <w:tcW w:w="869" w:type="dxa"/>
            <w:tcBorders>
              <w:top w:val="nil"/>
              <w:left w:val="nil"/>
              <w:bottom w:val="nil"/>
              <w:right w:val="nil"/>
            </w:tcBorders>
            <w:shd w:val="clear" w:color="auto" w:fill="auto"/>
            <w:noWrap/>
            <w:vAlign w:val="bottom"/>
            <w:hideMark/>
          </w:tcPr>
          <w:p w14:paraId="763362E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65FCB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9C55A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8E3CAA" w14:textId="54E5D4A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13,7714%</w:t>
            </w:r>
          </w:p>
        </w:tc>
      </w:tr>
      <w:tr w:rsidR="0054069E" w:rsidRPr="0045584F" w14:paraId="75878E00" w14:textId="77777777" w:rsidTr="0045584F">
        <w:trPr>
          <w:trHeight w:val="210"/>
        </w:trPr>
        <w:tc>
          <w:tcPr>
            <w:tcW w:w="1643" w:type="dxa"/>
            <w:tcBorders>
              <w:top w:val="nil"/>
              <w:left w:val="nil"/>
              <w:bottom w:val="nil"/>
              <w:right w:val="nil"/>
            </w:tcBorders>
            <w:shd w:val="clear" w:color="auto" w:fill="auto"/>
            <w:noWrap/>
            <w:vAlign w:val="bottom"/>
            <w:hideMark/>
          </w:tcPr>
          <w:p w14:paraId="7A1A15C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138</w:t>
            </w:r>
          </w:p>
        </w:tc>
        <w:tc>
          <w:tcPr>
            <w:tcW w:w="1545" w:type="dxa"/>
            <w:tcBorders>
              <w:top w:val="nil"/>
              <w:left w:val="nil"/>
              <w:bottom w:val="nil"/>
              <w:right w:val="nil"/>
            </w:tcBorders>
            <w:shd w:val="clear" w:color="auto" w:fill="auto"/>
            <w:noWrap/>
            <w:vAlign w:val="bottom"/>
            <w:hideMark/>
          </w:tcPr>
          <w:p w14:paraId="55C31BA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20/08/2032</w:t>
            </w:r>
          </w:p>
        </w:tc>
        <w:tc>
          <w:tcPr>
            <w:tcW w:w="869" w:type="dxa"/>
            <w:tcBorders>
              <w:top w:val="nil"/>
              <w:left w:val="nil"/>
              <w:bottom w:val="nil"/>
              <w:right w:val="nil"/>
            </w:tcBorders>
            <w:shd w:val="clear" w:color="auto" w:fill="auto"/>
            <w:noWrap/>
            <w:vAlign w:val="bottom"/>
            <w:hideMark/>
          </w:tcPr>
          <w:p w14:paraId="3907FEA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C2111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1725F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18DA9E" w14:textId="101BE8E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15,3946%</w:t>
            </w:r>
          </w:p>
        </w:tc>
      </w:tr>
      <w:tr w:rsidR="0054069E" w:rsidRPr="0045584F" w14:paraId="646E8C34" w14:textId="77777777" w:rsidTr="0045584F">
        <w:trPr>
          <w:trHeight w:val="210"/>
        </w:trPr>
        <w:tc>
          <w:tcPr>
            <w:tcW w:w="1643" w:type="dxa"/>
            <w:tcBorders>
              <w:top w:val="nil"/>
              <w:left w:val="nil"/>
              <w:bottom w:val="nil"/>
              <w:right w:val="nil"/>
            </w:tcBorders>
            <w:shd w:val="clear" w:color="auto" w:fill="auto"/>
            <w:noWrap/>
            <w:vAlign w:val="bottom"/>
            <w:hideMark/>
          </w:tcPr>
          <w:p w14:paraId="6C5F957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139</w:t>
            </w:r>
          </w:p>
        </w:tc>
        <w:tc>
          <w:tcPr>
            <w:tcW w:w="1545" w:type="dxa"/>
            <w:tcBorders>
              <w:top w:val="nil"/>
              <w:left w:val="nil"/>
              <w:bottom w:val="nil"/>
              <w:right w:val="nil"/>
            </w:tcBorders>
            <w:shd w:val="clear" w:color="auto" w:fill="auto"/>
            <w:noWrap/>
            <w:vAlign w:val="bottom"/>
            <w:hideMark/>
          </w:tcPr>
          <w:p w14:paraId="29F55BE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20/09/2032</w:t>
            </w:r>
          </w:p>
        </w:tc>
        <w:tc>
          <w:tcPr>
            <w:tcW w:w="869" w:type="dxa"/>
            <w:tcBorders>
              <w:top w:val="nil"/>
              <w:left w:val="nil"/>
              <w:bottom w:val="nil"/>
              <w:right w:val="nil"/>
            </w:tcBorders>
            <w:shd w:val="clear" w:color="auto" w:fill="auto"/>
            <w:noWrap/>
            <w:vAlign w:val="bottom"/>
            <w:hideMark/>
          </w:tcPr>
          <w:p w14:paraId="44D49CB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8DF25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972B8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6EBDA7" w14:textId="19C3B94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15,9295%</w:t>
            </w:r>
          </w:p>
        </w:tc>
      </w:tr>
      <w:tr w:rsidR="0054069E" w:rsidRPr="0045584F" w14:paraId="3A172A04" w14:textId="77777777" w:rsidTr="0045584F">
        <w:trPr>
          <w:trHeight w:val="210"/>
        </w:trPr>
        <w:tc>
          <w:tcPr>
            <w:tcW w:w="1643" w:type="dxa"/>
            <w:tcBorders>
              <w:top w:val="nil"/>
              <w:left w:val="nil"/>
              <w:bottom w:val="nil"/>
              <w:right w:val="nil"/>
            </w:tcBorders>
            <w:shd w:val="clear" w:color="auto" w:fill="auto"/>
            <w:noWrap/>
            <w:vAlign w:val="bottom"/>
            <w:hideMark/>
          </w:tcPr>
          <w:p w14:paraId="00058D3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140</w:t>
            </w:r>
          </w:p>
        </w:tc>
        <w:tc>
          <w:tcPr>
            <w:tcW w:w="1545" w:type="dxa"/>
            <w:tcBorders>
              <w:top w:val="nil"/>
              <w:left w:val="nil"/>
              <w:bottom w:val="nil"/>
              <w:right w:val="nil"/>
            </w:tcBorders>
            <w:shd w:val="clear" w:color="auto" w:fill="auto"/>
            <w:noWrap/>
            <w:vAlign w:val="bottom"/>
            <w:hideMark/>
          </w:tcPr>
          <w:p w14:paraId="7008620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20/10/2032</w:t>
            </w:r>
          </w:p>
        </w:tc>
        <w:tc>
          <w:tcPr>
            <w:tcW w:w="869" w:type="dxa"/>
            <w:tcBorders>
              <w:top w:val="nil"/>
              <w:left w:val="nil"/>
              <w:bottom w:val="nil"/>
              <w:right w:val="nil"/>
            </w:tcBorders>
            <w:shd w:val="clear" w:color="auto" w:fill="auto"/>
            <w:noWrap/>
            <w:vAlign w:val="bottom"/>
            <w:hideMark/>
          </w:tcPr>
          <w:p w14:paraId="0CA4C27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C4370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80CAE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F60B2A" w14:textId="04A7587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16,8486%</w:t>
            </w:r>
          </w:p>
        </w:tc>
      </w:tr>
      <w:tr w:rsidR="0054069E" w:rsidRPr="0045584F" w14:paraId="6AE2F179" w14:textId="77777777" w:rsidTr="0045584F">
        <w:trPr>
          <w:trHeight w:val="210"/>
        </w:trPr>
        <w:tc>
          <w:tcPr>
            <w:tcW w:w="1643" w:type="dxa"/>
            <w:tcBorders>
              <w:top w:val="nil"/>
              <w:left w:val="nil"/>
              <w:bottom w:val="nil"/>
              <w:right w:val="nil"/>
            </w:tcBorders>
            <w:shd w:val="clear" w:color="auto" w:fill="auto"/>
            <w:noWrap/>
            <w:vAlign w:val="bottom"/>
            <w:hideMark/>
          </w:tcPr>
          <w:p w14:paraId="25B3BA8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141</w:t>
            </w:r>
          </w:p>
        </w:tc>
        <w:tc>
          <w:tcPr>
            <w:tcW w:w="1545" w:type="dxa"/>
            <w:tcBorders>
              <w:top w:val="nil"/>
              <w:left w:val="nil"/>
              <w:bottom w:val="nil"/>
              <w:right w:val="nil"/>
            </w:tcBorders>
            <w:shd w:val="clear" w:color="auto" w:fill="auto"/>
            <w:noWrap/>
            <w:vAlign w:val="bottom"/>
            <w:hideMark/>
          </w:tcPr>
          <w:p w14:paraId="7B0806D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20/11/2032</w:t>
            </w:r>
          </w:p>
        </w:tc>
        <w:tc>
          <w:tcPr>
            <w:tcW w:w="869" w:type="dxa"/>
            <w:tcBorders>
              <w:top w:val="nil"/>
              <w:left w:val="nil"/>
              <w:bottom w:val="nil"/>
              <w:right w:val="nil"/>
            </w:tcBorders>
            <w:shd w:val="clear" w:color="auto" w:fill="auto"/>
            <w:noWrap/>
            <w:vAlign w:val="bottom"/>
            <w:hideMark/>
          </w:tcPr>
          <w:p w14:paraId="7DFC381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014C5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DA41B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1774A7" w14:textId="22FABE1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15,2811%</w:t>
            </w:r>
          </w:p>
        </w:tc>
      </w:tr>
      <w:tr w:rsidR="0054069E" w:rsidRPr="0045584F" w14:paraId="4666179A" w14:textId="77777777" w:rsidTr="0045584F">
        <w:trPr>
          <w:trHeight w:val="210"/>
        </w:trPr>
        <w:tc>
          <w:tcPr>
            <w:tcW w:w="1643" w:type="dxa"/>
            <w:tcBorders>
              <w:top w:val="nil"/>
              <w:left w:val="nil"/>
              <w:bottom w:val="nil"/>
              <w:right w:val="nil"/>
            </w:tcBorders>
            <w:shd w:val="clear" w:color="auto" w:fill="auto"/>
            <w:noWrap/>
            <w:vAlign w:val="bottom"/>
            <w:hideMark/>
          </w:tcPr>
          <w:p w14:paraId="1F56A1C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142</w:t>
            </w:r>
          </w:p>
        </w:tc>
        <w:tc>
          <w:tcPr>
            <w:tcW w:w="1545" w:type="dxa"/>
            <w:tcBorders>
              <w:top w:val="nil"/>
              <w:left w:val="nil"/>
              <w:bottom w:val="nil"/>
              <w:right w:val="nil"/>
            </w:tcBorders>
            <w:shd w:val="clear" w:color="auto" w:fill="auto"/>
            <w:noWrap/>
            <w:vAlign w:val="bottom"/>
            <w:hideMark/>
          </w:tcPr>
          <w:p w14:paraId="598800B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20/12/2032</w:t>
            </w:r>
          </w:p>
        </w:tc>
        <w:tc>
          <w:tcPr>
            <w:tcW w:w="869" w:type="dxa"/>
            <w:tcBorders>
              <w:top w:val="nil"/>
              <w:left w:val="nil"/>
              <w:bottom w:val="nil"/>
              <w:right w:val="nil"/>
            </w:tcBorders>
            <w:shd w:val="clear" w:color="auto" w:fill="auto"/>
            <w:noWrap/>
            <w:vAlign w:val="bottom"/>
            <w:hideMark/>
          </w:tcPr>
          <w:p w14:paraId="51904EA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259B1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BC371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9B71B5" w14:textId="085BCD9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15,8464%</w:t>
            </w:r>
          </w:p>
        </w:tc>
      </w:tr>
      <w:tr w:rsidR="0054069E" w:rsidRPr="0045584F" w14:paraId="4F3DF56B" w14:textId="77777777" w:rsidTr="0045584F">
        <w:trPr>
          <w:trHeight w:val="210"/>
        </w:trPr>
        <w:tc>
          <w:tcPr>
            <w:tcW w:w="1643" w:type="dxa"/>
            <w:tcBorders>
              <w:top w:val="nil"/>
              <w:left w:val="nil"/>
              <w:bottom w:val="nil"/>
              <w:right w:val="nil"/>
            </w:tcBorders>
            <w:shd w:val="clear" w:color="auto" w:fill="auto"/>
            <w:noWrap/>
            <w:vAlign w:val="bottom"/>
            <w:hideMark/>
          </w:tcPr>
          <w:p w14:paraId="55A4498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143</w:t>
            </w:r>
          </w:p>
        </w:tc>
        <w:tc>
          <w:tcPr>
            <w:tcW w:w="1545" w:type="dxa"/>
            <w:tcBorders>
              <w:top w:val="nil"/>
              <w:left w:val="nil"/>
              <w:bottom w:val="nil"/>
              <w:right w:val="nil"/>
            </w:tcBorders>
            <w:shd w:val="clear" w:color="auto" w:fill="auto"/>
            <w:noWrap/>
            <w:vAlign w:val="bottom"/>
            <w:hideMark/>
          </w:tcPr>
          <w:p w14:paraId="1AA5D7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20/01/2033</w:t>
            </w:r>
          </w:p>
        </w:tc>
        <w:tc>
          <w:tcPr>
            <w:tcW w:w="869" w:type="dxa"/>
            <w:tcBorders>
              <w:top w:val="nil"/>
              <w:left w:val="nil"/>
              <w:bottom w:val="nil"/>
              <w:right w:val="nil"/>
            </w:tcBorders>
            <w:shd w:val="clear" w:color="auto" w:fill="auto"/>
            <w:noWrap/>
            <w:vAlign w:val="bottom"/>
            <w:hideMark/>
          </w:tcPr>
          <w:p w14:paraId="67453A9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E5D18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A5037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839027" w14:textId="44EB64D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15,5977%</w:t>
            </w:r>
          </w:p>
        </w:tc>
      </w:tr>
      <w:tr w:rsidR="0054069E" w:rsidRPr="0045584F" w14:paraId="422AE57F" w14:textId="77777777" w:rsidTr="0045584F">
        <w:trPr>
          <w:trHeight w:val="210"/>
        </w:trPr>
        <w:tc>
          <w:tcPr>
            <w:tcW w:w="1643" w:type="dxa"/>
            <w:tcBorders>
              <w:top w:val="nil"/>
              <w:left w:val="nil"/>
              <w:bottom w:val="nil"/>
              <w:right w:val="nil"/>
            </w:tcBorders>
            <w:shd w:val="clear" w:color="auto" w:fill="auto"/>
            <w:noWrap/>
            <w:vAlign w:val="bottom"/>
            <w:hideMark/>
          </w:tcPr>
          <w:p w14:paraId="16FCEE2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144</w:t>
            </w:r>
          </w:p>
        </w:tc>
        <w:tc>
          <w:tcPr>
            <w:tcW w:w="1545" w:type="dxa"/>
            <w:tcBorders>
              <w:top w:val="nil"/>
              <w:left w:val="nil"/>
              <w:bottom w:val="nil"/>
              <w:right w:val="nil"/>
            </w:tcBorders>
            <w:shd w:val="clear" w:color="auto" w:fill="auto"/>
            <w:noWrap/>
            <w:vAlign w:val="bottom"/>
            <w:hideMark/>
          </w:tcPr>
          <w:p w14:paraId="00481CD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20/02/2033</w:t>
            </w:r>
          </w:p>
        </w:tc>
        <w:tc>
          <w:tcPr>
            <w:tcW w:w="869" w:type="dxa"/>
            <w:tcBorders>
              <w:top w:val="nil"/>
              <w:left w:val="nil"/>
              <w:bottom w:val="nil"/>
              <w:right w:val="nil"/>
            </w:tcBorders>
            <w:shd w:val="clear" w:color="auto" w:fill="auto"/>
            <w:noWrap/>
            <w:vAlign w:val="bottom"/>
            <w:hideMark/>
          </w:tcPr>
          <w:p w14:paraId="6986339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756A5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7D6EF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16A7AA" w14:textId="1588420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14,7675%</w:t>
            </w:r>
          </w:p>
        </w:tc>
      </w:tr>
      <w:tr w:rsidR="0054069E" w:rsidRPr="0045584F" w14:paraId="02CF95DC" w14:textId="77777777" w:rsidTr="0045584F">
        <w:trPr>
          <w:trHeight w:val="210"/>
        </w:trPr>
        <w:tc>
          <w:tcPr>
            <w:tcW w:w="1643" w:type="dxa"/>
            <w:tcBorders>
              <w:top w:val="nil"/>
              <w:left w:val="nil"/>
              <w:bottom w:val="nil"/>
              <w:right w:val="nil"/>
            </w:tcBorders>
            <w:shd w:val="clear" w:color="auto" w:fill="auto"/>
            <w:noWrap/>
            <w:vAlign w:val="bottom"/>
            <w:hideMark/>
          </w:tcPr>
          <w:p w14:paraId="02B3109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145</w:t>
            </w:r>
          </w:p>
        </w:tc>
        <w:tc>
          <w:tcPr>
            <w:tcW w:w="1545" w:type="dxa"/>
            <w:tcBorders>
              <w:top w:val="nil"/>
              <w:left w:val="nil"/>
              <w:bottom w:val="nil"/>
              <w:right w:val="nil"/>
            </w:tcBorders>
            <w:shd w:val="clear" w:color="auto" w:fill="auto"/>
            <w:noWrap/>
            <w:vAlign w:val="bottom"/>
            <w:hideMark/>
          </w:tcPr>
          <w:p w14:paraId="2A8FD6A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20/03/2033</w:t>
            </w:r>
          </w:p>
        </w:tc>
        <w:tc>
          <w:tcPr>
            <w:tcW w:w="869" w:type="dxa"/>
            <w:tcBorders>
              <w:top w:val="nil"/>
              <w:left w:val="nil"/>
              <w:bottom w:val="nil"/>
              <w:right w:val="nil"/>
            </w:tcBorders>
            <w:shd w:val="clear" w:color="auto" w:fill="auto"/>
            <w:noWrap/>
            <w:vAlign w:val="bottom"/>
            <w:hideMark/>
          </w:tcPr>
          <w:p w14:paraId="6B29C8A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03FAF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C0EF5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AB9DBF" w14:textId="275AE48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16,4400%</w:t>
            </w:r>
          </w:p>
        </w:tc>
      </w:tr>
      <w:tr w:rsidR="0054069E" w:rsidRPr="0045584F" w14:paraId="4BC899D2" w14:textId="77777777" w:rsidTr="0045584F">
        <w:trPr>
          <w:trHeight w:val="210"/>
        </w:trPr>
        <w:tc>
          <w:tcPr>
            <w:tcW w:w="1643" w:type="dxa"/>
            <w:tcBorders>
              <w:top w:val="nil"/>
              <w:left w:val="nil"/>
              <w:bottom w:val="nil"/>
              <w:right w:val="nil"/>
            </w:tcBorders>
            <w:shd w:val="clear" w:color="auto" w:fill="auto"/>
            <w:noWrap/>
            <w:vAlign w:val="bottom"/>
            <w:hideMark/>
          </w:tcPr>
          <w:p w14:paraId="70B4DAE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146</w:t>
            </w:r>
          </w:p>
        </w:tc>
        <w:tc>
          <w:tcPr>
            <w:tcW w:w="1545" w:type="dxa"/>
            <w:tcBorders>
              <w:top w:val="nil"/>
              <w:left w:val="nil"/>
              <w:bottom w:val="nil"/>
              <w:right w:val="nil"/>
            </w:tcBorders>
            <w:shd w:val="clear" w:color="auto" w:fill="auto"/>
            <w:noWrap/>
            <w:vAlign w:val="bottom"/>
            <w:hideMark/>
          </w:tcPr>
          <w:p w14:paraId="653FDDA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20/04/2033</w:t>
            </w:r>
          </w:p>
        </w:tc>
        <w:tc>
          <w:tcPr>
            <w:tcW w:w="869" w:type="dxa"/>
            <w:tcBorders>
              <w:top w:val="nil"/>
              <w:left w:val="nil"/>
              <w:bottom w:val="nil"/>
              <w:right w:val="nil"/>
            </w:tcBorders>
            <w:shd w:val="clear" w:color="auto" w:fill="auto"/>
            <w:noWrap/>
            <w:vAlign w:val="bottom"/>
            <w:hideMark/>
          </w:tcPr>
          <w:p w14:paraId="5E26ACD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C1091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86D3E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37B49BD" w14:textId="64FE2041"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15,2924%</w:t>
            </w:r>
          </w:p>
        </w:tc>
      </w:tr>
      <w:tr w:rsidR="0054069E" w:rsidRPr="0045584F" w14:paraId="18D3D6D8" w14:textId="77777777" w:rsidTr="0045584F">
        <w:trPr>
          <w:trHeight w:val="210"/>
        </w:trPr>
        <w:tc>
          <w:tcPr>
            <w:tcW w:w="1643" w:type="dxa"/>
            <w:tcBorders>
              <w:top w:val="nil"/>
              <w:left w:val="nil"/>
              <w:bottom w:val="nil"/>
              <w:right w:val="nil"/>
            </w:tcBorders>
            <w:shd w:val="clear" w:color="auto" w:fill="auto"/>
            <w:noWrap/>
            <w:vAlign w:val="bottom"/>
            <w:hideMark/>
          </w:tcPr>
          <w:p w14:paraId="69C1F60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147</w:t>
            </w:r>
          </w:p>
        </w:tc>
        <w:tc>
          <w:tcPr>
            <w:tcW w:w="1545" w:type="dxa"/>
            <w:tcBorders>
              <w:top w:val="nil"/>
              <w:left w:val="nil"/>
              <w:bottom w:val="nil"/>
              <w:right w:val="nil"/>
            </w:tcBorders>
            <w:shd w:val="clear" w:color="auto" w:fill="auto"/>
            <w:noWrap/>
            <w:vAlign w:val="bottom"/>
            <w:hideMark/>
          </w:tcPr>
          <w:p w14:paraId="5108B4E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20/05/2033</w:t>
            </w:r>
          </w:p>
        </w:tc>
        <w:tc>
          <w:tcPr>
            <w:tcW w:w="869" w:type="dxa"/>
            <w:tcBorders>
              <w:top w:val="nil"/>
              <w:left w:val="nil"/>
              <w:bottom w:val="nil"/>
              <w:right w:val="nil"/>
            </w:tcBorders>
            <w:shd w:val="clear" w:color="auto" w:fill="auto"/>
            <w:noWrap/>
            <w:vAlign w:val="bottom"/>
            <w:hideMark/>
          </w:tcPr>
          <w:p w14:paraId="5611B30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0DDF9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47B21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872CF0" w14:textId="0428383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16,2198%</w:t>
            </w:r>
          </w:p>
        </w:tc>
      </w:tr>
      <w:tr w:rsidR="0054069E" w:rsidRPr="0045584F" w14:paraId="41442537" w14:textId="77777777" w:rsidTr="0045584F">
        <w:trPr>
          <w:trHeight w:val="210"/>
        </w:trPr>
        <w:tc>
          <w:tcPr>
            <w:tcW w:w="1643" w:type="dxa"/>
            <w:tcBorders>
              <w:top w:val="nil"/>
              <w:left w:val="nil"/>
              <w:bottom w:val="nil"/>
              <w:right w:val="nil"/>
            </w:tcBorders>
            <w:shd w:val="clear" w:color="auto" w:fill="auto"/>
            <w:noWrap/>
            <w:vAlign w:val="bottom"/>
            <w:hideMark/>
          </w:tcPr>
          <w:p w14:paraId="11E5E66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148</w:t>
            </w:r>
          </w:p>
        </w:tc>
        <w:tc>
          <w:tcPr>
            <w:tcW w:w="1545" w:type="dxa"/>
            <w:tcBorders>
              <w:top w:val="nil"/>
              <w:left w:val="nil"/>
              <w:bottom w:val="nil"/>
              <w:right w:val="nil"/>
            </w:tcBorders>
            <w:shd w:val="clear" w:color="auto" w:fill="auto"/>
            <w:noWrap/>
            <w:vAlign w:val="bottom"/>
            <w:hideMark/>
          </w:tcPr>
          <w:p w14:paraId="3BC5A1C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20/06/2033</w:t>
            </w:r>
          </w:p>
        </w:tc>
        <w:tc>
          <w:tcPr>
            <w:tcW w:w="869" w:type="dxa"/>
            <w:tcBorders>
              <w:top w:val="nil"/>
              <w:left w:val="nil"/>
              <w:bottom w:val="nil"/>
              <w:right w:val="nil"/>
            </w:tcBorders>
            <w:shd w:val="clear" w:color="auto" w:fill="auto"/>
            <w:noWrap/>
            <w:vAlign w:val="bottom"/>
            <w:hideMark/>
          </w:tcPr>
          <w:p w14:paraId="27DC931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03582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59D3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2597FA" w14:textId="1600ED8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14,2177%</w:t>
            </w:r>
          </w:p>
        </w:tc>
      </w:tr>
      <w:tr w:rsidR="0054069E" w:rsidRPr="0045584F" w14:paraId="72DDA940" w14:textId="77777777" w:rsidTr="0045584F">
        <w:trPr>
          <w:trHeight w:val="210"/>
        </w:trPr>
        <w:tc>
          <w:tcPr>
            <w:tcW w:w="1643" w:type="dxa"/>
            <w:tcBorders>
              <w:top w:val="nil"/>
              <w:left w:val="nil"/>
              <w:bottom w:val="nil"/>
              <w:right w:val="nil"/>
            </w:tcBorders>
            <w:shd w:val="clear" w:color="auto" w:fill="auto"/>
            <w:noWrap/>
            <w:vAlign w:val="bottom"/>
            <w:hideMark/>
          </w:tcPr>
          <w:p w14:paraId="6E548F3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149</w:t>
            </w:r>
          </w:p>
        </w:tc>
        <w:tc>
          <w:tcPr>
            <w:tcW w:w="1545" w:type="dxa"/>
            <w:tcBorders>
              <w:top w:val="nil"/>
              <w:left w:val="nil"/>
              <w:bottom w:val="nil"/>
              <w:right w:val="nil"/>
            </w:tcBorders>
            <w:shd w:val="clear" w:color="auto" w:fill="auto"/>
            <w:noWrap/>
            <w:vAlign w:val="bottom"/>
            <w:hideMark/>
          </w:tcPr>
          <w:p w14:paraId="3D0606F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20/07/2033</w:t>
            </w:r>
          </w:p>
        </w:tc>
        <w:tc>
          <w:tcPr>
            <w:tcW w:w="869" w:type="dxa"/>
            <w:tcBorders>
              <w:top w:val="nil"/>
              <w:left w:val="nil"/>
              <w:bottom w:val="nil"/>
              <w:right w:val="nil"/>
            </w:tcBorders>
            <w:shd w:val="clear" w:color="auto" w:fill="auto"/>
            <w:noWrap/>
            <w:vAlign w:val="bottom"/>
            <w:hideMark/>
          </w:tcPr>
          <w:p w14:paraId="2B462C8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2778C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526C6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155EAB" w14:textId="3CA4DDDC"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14,2299%</w:t>
            </w:r>
          </w:p>
        </w:tc>
      </w:tr>
      <w:tr w:rsidR="0054069E" w:rsidRPr="0045584F" w14:paraId="2A8DFC1D" w14:textId="77777777" w:rsidTr="0045584F">
        <w:trPr>
          <w:trHeight w:val="210"/>
        </w:trPr>
        <w:tc>
          <w:tcPr>
            <w:tcW w:w="1643" w:type="dxa"/>
            <w:tcBorders>
              <w:top w:val="nil"/>
              <w:left w:val="nil"/>
              <w:bottom w:val="nil"/>
              <w:right w:val="nil"/>
            </w:tcBorders>
            <w:shd w:val="clear" w:color="auto" w:fill="auto"/>
            <w:noWrap/>
            <w:vAlign w:val="bottom"/>
            <w:hideMark/>
          </w:tcPr>
          <w:p w14:paraId="3CB2E21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150</w:t>
            </w:r>
          </w:p>
        </w:tc>
        <w:tc>
          <w:tcPr>
            <w:tcW w:w="1545" w:type="dxa"/>
            <w:tcBorders>
              <w:top w:val="nil"/>
              <w:left w:val="nil"/>
              <w:bottom w:val="nil"/>
              <w:right w:val="nil"/>
            </w:tcBorders>
            <w:shd w:val="clear" w:color="auto" w:fill="auto"/>
            <w:noWrap/>
            <w:vAlign w:val="bottom"/>
            <w:hideMark/>
          </w:tcPr>
          <w:p w14:paraId="3597ED6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20/08/2033</w:t>
            </w:r>
          </w:p>
        </w:tc>
        <w:tc>
          <w:tcPr>
            <w:tcW w:w="869" w:type="dxa"/>
            <w:tcBorders>
              <w:top w:val="nil"/>
              <w:left w:val="nil"/>
              <w:bottom w:val="nil"/>
              <w:right w:val="nil"/>
            </w:tcBorders>
            <w:shd w:val="clear" w:color="auto" w:fill="auto"/>
            <w:noWrap/>
            <w:vAlign w:val="bottom"/>
            <w:hideMark/>
          </w:tcPr>
          <w:p w14:paraId="207BAE50"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DAEC6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AB43B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51B4B3" w14:textId="1BE012E5"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13,7344%</w:t>
            </w:r>
          </w:p>
        </w:tc>
      </w:tr>
      <w:tr w:rsidR="0054069E" w:rsidRPr="0045584F" w14:paraId="73D5F5EA" w14:textId="77777777" w:rsidTr="0045584F">
        <w:trPr>
          <w:trHeight w:val="210"/>
        </w:trPr>
        <w:tc>
          <w:tcPr>
            <w:tcW w:w="1643" w:type="dxa"/>
            <w:tcBorders>
              <w:top w:val="nil"/>
              <w:left w:val="nil"/>
              <w:bottom w:val="nil"/>
              <w:right w:val="nil"/>
            </w:tcBorders>
            <w:shd w:val="clear" w:color="auto" w:fill="auto"/>
            <w:noWrap/>
            <w:vAlign w:val="bottom"/>
            <w:hideMark/>
          </w:tcPr>
          <w:p w14:paraId="240DAA2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151</w:t>
            </w:r>
          </w:p>
        </w:tc>
        <w:tc>
          <w:tcPr>
            <w:tcW w:w="1545" w:type="dxa"/>
            <w:tcBorders>
              <w:top w:val="nil"/>
              <w:left w:val="nil"/>
              <w:bottom w:val="nil"/>
              <w:right w:val="nil"/>
            </w:tcBorders>
            <w:shd w:val="clear" w:color="auto" w:fill="auto"/>
            <w:noWrap/>
            <w:vAlign w:val="bottom"/>
            <w:hideMark/>
          </w:tcPr>
          <w:p w14:paraId="3B451D7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20/09/2033</w:t>
            </w:r>
          </w:p>
        </w:tc>
        <w:tc>
          <w:tcPr>
            <w:tcW w:w="869" w:type="dxa"/>
            <w:tcBorders>
              <w:top w:val="nil"/>
              <w:left w:val="nil"/>
              <w:bottom w:val="nil"/>
              <w:right w:val="nil"/>
            </w:tcBorders>
            <w:shd w:val="clear" w:color="auto" w:fill="auto"/>
            <w:noWrap/>
            <w:vAlign w:val="bottom"/>
            <w:hideMark/>
          </w:tcPr>
          <w:p w14:paraId="658837C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D05CB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82357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492324" w14:textId="7E41AA1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16,2228%</w:t>
            </w:r>
          </w:p>
        </w:tc>
      </w:tr>
      <w:tr w:rsidR="0054069E" w:rsidRPr="0045584F" w14:paraId="6DDB0FA5" w14:textId="77777777" w:rsidTr="0045584F">
        <w:trPr>
          <w:trHeight w:val="210"/>
        </w:trPr>
        <w:tc>
          <w:tcPr>
            <w:tcW w:w="1643" w:type="dxa"/>
            <w:tcBorders>
              <w:top w:val="nil"/>
              <w:left w:val="nil"/>
              <w:bottom w:val="nil"/>
              <w:right w:val="nil"/>
            </w:tcBorders>
            <w:shd w:val="clear" w:color="auto" w:fill="auto"/>
            <w:noWrap/>
            <w:vAlign w:val="bottom"/>
            <w:hideMark/>
          </w:tcPr>
          <w:p w14:paraId="72480A0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152</w:t>
            </w:r>
          </w:p>
        </w:tc>
        <w:tc>
          <w:tcPr>
            <w:tcW w:w="1545" w:type="dxa"/>
            <w:tcBorders>
              <w:top w:val="nil"/>
              <w:left w:val="nil"/>
              <w:bottom w:val="nil"/>
              <w:right w:val="nil"/>
            </w:tcBorders>
            <w:shd w:val="clear" w:color="auto" w:fill="auto"/>
            <w:noWrap/>
            <w:vAlign w:val="bottom"/>
            <w:hideMark/>
          </w:tcPr>
          <w:p w14:paraId="50B6218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20/10/2033</w:t>
            </w:r>
          </w:p>
        </w:tc>
        <w:tc>
          <w:tcPr>
            <w:tcW w:w="869" w:type="dxa"/>
            <w:tcBorders>
              <w:top w:val="nil"/>
              <w:left w:val="nil"/>
              <w:bottom w:val="nil"/>
              <w:right w:val="nil"/>
            </w:tcBorders>
            <w:shd w:val="clear" w:color="auto" w:fill="auto"/>
            <w:noWrap/>
            <w:vAlign w:val="bottom"/>
            <w:hideMark/>
          </w:tcPr>
          <w:p w14:paraId="7631610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63543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A23E0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31BAE0" w14:textId="38271876"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16,6999%</w:t>
            </w:r>
          </w:p>
        </w:tc>
      </w:tr>
      <w:tr w:rsidR="0054069E" w:rsidRPr="0045584F" w14:paraId="4A91B1D9" w14:textId="77777777" w:rsidTr="0045584F">
        <w:trPr>
          <w:trHeight w:val="210"/>
        </w:trPr>
        <w:tc>
          <w:tcPr>
            <w:tcW w:w="1643" w:type="dxa"/>
            <w:tcBorders>
              <w:top w:val="nil"/>
              <w:left w:val="nil"/>
              <w:bottom w:val="nil"/>
              <w:right w:val="nil"/>
            </w:tcBorders>
            <w:shd w:val="clear" w:color="auto" w:fill="auto"/>
            <w:noWrap/>
            <w:vAlign w:val="bottom"/>
            <w:hideMark/>
          </w:tcPr>
          <w:p w14:paraId="07F42475"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153</w:t>
            </w:r>
          </w:p>
        </w:tc>
        <w:tc>
          <w:tcPr>
            <w:tcW w:w="1545" w:type="dxa"/>
            <w:tcBorders>
              <w:top w:val="nil"/>
              <w:left w:val="nil"/>
              <w:bottom w:val="nil"/>
              <w:right w:val="nil"/>
            </w:tcBorders>
            <w:shd w:val="clear" w:color="auto" w:fill="auto"/>
            <w:noWrap/>
            <w:vAlign w:val="bottom"/>
            <w:hideMark/>
          </w:tcPr>
          <w:p w14:paraId="3C27453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20/11/2033</w:t>
            </w:r>
          </w:p>
        </w:tc>
        <w:tc>
          <w:tcPr>
            <w:tcW w:w="869" w:type="dxa"/>
            <w:tcBorders>
              <w:top w:val="nil"/>
              <w:left w:val="nil"/>
              <w:bottom w:val="nil"/>
              <w:right w:val="nil"/>
            </w:tcBorders>
            <w:shd w:val="clear" w:color="auto" w:fill="auto"/>
            <w:noWrap/>
            <w:vAlign w:val="bottom"/>
            <w:hideMark/>
          </w:tcPr>
          <w:p w14:paraId="4996347A"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6817B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61C64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01727B" w14:textId="4EE2341E"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16,7829%</w:t>
            </w:r>
          </w:p>
        </w:tc>
      </w:tr>
      <w:tr w:rsidR="0054069E" w:rsidRPr="0045584F" w14:paraId="5FFAEBDF" w14:textId="77777777" w:rsidTr="0045584F">
        <w:trPr>
          <w:trHeight w:val="210"/>
        </w:trPr>
        <w:tc>
          <w:tcPr>
            <w:tcW w:w="1643" w:type="dxa"/>
            <w:tcBorders>
              <w:top w:val="nil"/>
              <w:left w:val="nil"/>
              <w:bottom w:val="nil"/>
              <w:right w:val="nil"/>
            </w:tcBorders>
            <w:shd w:val="clear" w:color="auto" w:fill="auto"/>
            <w:noWrap/>
            <w:vAlign w:val="bottom"/>
            <w:hideMark/>
          </w:tcPr>
          <w:p w14:paraId="5260B18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154</w:t>
            </w:r>
          </w:p>
        </w:tc>
        <w:tc>
          <w:tcPr>
            <w:tcW w:w="1545" w:type="dxa"/>
            <w:tcBorders>
              <w:top w:val="nil"/>
              <w:left w:val="nil"/>
              <w:bottom w:val="nil"/>
              <w:right w:val="nil"/>
            </w:tcBorders>
            <w:shd w:val="clear" w:color="auto" w:fill="auto"/>
            <w:noWrap/>
            <w:vAlign w:val="bottom"/>
            <w:hideMark/>
          </w:tcPr>
          <w:p w14:paraId="6286ED1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20/12/2033</w:t>
            </w:r>
          </w:p>
        </w:tc>
        <w:tc>
          <w:tcPr>
            <w:tcW w:w="869" w:type="dxa"/>
            <w:tcBorders>
              <w:top w:val="nil"/>
              <w:left w:val="nil"/>
              <w:bottom w:val="nil"/>
              <w:right w:val="nil"/>
            </w:tcBorders>
            <w:shd w:val="clear" w:color="auto" w:fill="auto"/>
            <w:noWrap/>
            <w:vAlign w:val="bottom"/>
            <w:hideMark/>
          </w:tcPr>
          <w:p w14:paraId="6D41966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3365C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D4490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0355B0" w14:textId="56F64727"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19,0995%</w:t>
            </w:r>
          </w:p>
        </w:tc>
      </w:tr>
      <w:tr w:rsidR="0054069E" w:rsidRPr="0045584F" w14:paraId="6CF7EEDD" w14:textId="77777777" w:rsidTr="0045584F">
        <w:trPr>
          <w:trHeight w:val="210"/>
        </w:trPr>
        <w:tc>
          <w:tcPr>
            <w:tcW w:w="1643" w:type="dxa"/>
            <w:tcBorders>
              <w:top w:val="nil"/>
              <w:left w:val="nil"/>
              <w:bottom w:val="nil"/>
              <w:right w:val="nil"/>
            </w:tcBorders>
            <w:shd w:val="clear" w:color="auto" w:fill="auto"/>
            <w:noWrap/>
            <w:vAlign w:val="bottom"/>
            <w:hideMark/>
          </w:tcPr>
          <w:p w14:paraId="3837A6E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155</w:t>
            </w:r>
          </w:p>
        </w:tc>
        <w:tc>
          <w:tcPr>
            <w:tcW w:w="1545" w:type="dxa"/>
            <w:tcBorders>
              <w:top w:val="nil"/>
              <w:left w:val="nil"/>
              <w:bottom w:val="nil"/>
              <w:right w:val="nil"/>
            </w:tcBorders>
            <w:shd w:val="clear" w:color="auto" w:fill="auto"/>
            <w:noWrap/>
            <w:vAlign w:val="bottom"/>
            <w:hideMark/>
          </w:tcPr>
          <w:p w14:paraId="4A0B8E91"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20/01/2034</w:t>
            </w:r>
          </w:p>
        </w:tc>
        <w:tc>
          <w:tcPr>
            <w:tcW w:w="869" w:type="dxa"/>
            <w:tcBorders>
              <w:top w:val="nil"/>
              <w:left w:val="nil"/>
              <w:bottom w:val="nil"/>
              <w:right w:val="nil"/>
            </w:tcBorders>
            <w:shd w:val="clear" w:color="auto" w:fill="auto"/>
            <w:noWrap/>
            <w:vAlign w:val="bottom"/>
            <w:hideMark/>
          </w:tcPr>
          <w:p w14:paraId="38691A8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2C972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B047CD"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BF74FE" w14:textId="41147E5B"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19,7751%</w:t>
            </w:r>
          </w:p>
        </w:tc>
      </w:tr>
      <w:tr w:rsidR="0054069E" w:rsidRPr="0045584F" w14:paraId="17EF0655" w14:textId="77777777" w:rsidTr="0045584F">
        <w:trPr>
          <w:trHeight w:val="210"/>
        </w:trPr>
        <w:tc>
          <w:tcPr>
            <w:tcW w:w="1643" w:type="dxa"/>
            <w:tcBorders>
              <w:top w:val="nil"/>
              <w:left w:val="nil"/>
              <w:bottom w:val="nil"/>
              <w:right w:val="nil"/>
            </w:tcBorders>
            <w:shd w:val="clear" w:color="auto" w:fill="auto"/>
            <w:noWrap/>
            <w:vAlign w:val="bottom"/>
            <w:hideMark/>
          </w:tcPr>
          <w:p w14:paraId="7E93962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156</w:t>
            </w:r>
          </w:p>
        </w:tc>
        <w:tc>
          <w:tcPr>
            <w:tcW w:w="1545" w:type="dxa"/>
            <w:tcBorders>
              <w:top w:val="nil"/>
              <w:left w:val="nil"/>
              <w:bottom w:val="nil"/>
              <w:right w:val="nil"/>
            </w:tcBorders>
            <w:shd w:val="clear" w:color="auto" w:fill="auto"/>
            <w:noWrap/>
            <w:vAlign w:val="bottom"/>
            <w:hideMark/>
          </w:tcPr>
          <w:p w14:paraId="7EF38E4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20/02/2034</w:t>
            </w:r>
          </w:p>
        </w:tc>
        <w:tc>
          <w:tcPr>
            <w:tcW w:w="869" w:type="dxa"/>
            <w:tcBorders>
              <w:top w:val="nil"/>
              <w:left w:val="nil"/>
              <w:bottom w:val="nil"/>
              <w:right w:val="nil"/>
            </w:tcBorders>
            <w:shd w:val="clear" w:color="auto" w:fill="auto"/>
            <w:noWrap/>
            <w:vAlign w:val="bottom"/>
            <w:hideMark/>
          </w:tcPr>
          <w:p w14:paraId="60A7658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EFF85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16EFD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FB8A22" w14:textId="4A404512"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23,2293%</w:t>
            </w:r>
          </w:p>
        </w:tc>
      </w:tr>
      <w:tr w:rsidR="0054069E" w:rsidRPr="0045584F" w14:paraId="4E404DEE" w14:textId="77777777" w:rsidTr="0045584F">
        <w:trPr>
          <w:trHeight w:val="210"/>
        </w:trPr>
        <w:tc>
          <w:tcPr>
            <w:tcW w:w="1643" w:type="dxa"/>
            <w:tcBorders>
              <w:top w:val="nil"/>
              <w:left w:val="nil"/>
              <w:bottom w:val="nil"/>
              <w:right w:val="nil"/>
            </w:tcBorders>
            <w:shd w:val="clear" w:color="auto" w:fill="auto"/>
            <w:noWrap/>
            <w:vAlign w:val="bottom"/>
            <w:hideMark/>
          </w:tcPr>
          <w:p w14:paraId="47D2A56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157</w:t>
            </w:r>
          </w:p>
        </w:tc>
        <w:tc>
          <w:tcPr>
            <w:tcW w:w="1545" w:type="dxa"/>
            <w:tcBorders>
              <w:top w:val="nil"/>
              <w:left w:val="nil"/>
              <w:bottom w:val="nil"/>
              <w:right w:val="nil"/>
            </w:tcBorders>
            <w:shd w:val="clear" w:color="auto" w:fill="auto"/>
            <w:noWrap/>
            <w:vAlign w:val="bottom"/>
            <w:hideMark/>
          </w:tcPr>
          <w:p w14:paraId="77200E92"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20/03/2034</w:t>
            </w:r>
          </w:p>
        </w:tc>
        <w:tc>
          <w:tcPr>
            <w:tcW w:w="869" w:type="dxa"/>
            <w:tcBorders>
              <w:top w:val="nil"/>
              <w:left w:val="nil"/>
              <w:bottom w:val="nil"/>
              <w:right w:val="nil"/>
            </w:tcBorders>
            <w:shd w:val="clear" w:color="auto" w:fill="auto"/>
            <w:noWrap/>
            <w:vAlign w:val="bottom"/>
            <w:hideMark/>
          </w:tcPr>
          <w:p w14:paraId="23DBF30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07DE8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F0288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505E59" w14:textId="1EA69F7A"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28,8439%</w:t>
            </w:r>
          </w:p>
        </w:tc>
      </w:tr>
      <w:tr w:rsidR="0054069E" w:rsidRPr="0045584F" w14:paraId="0112857A" w14:textId="77777777" w:rsidTr="0045584F">
        <w:trPr>
          <w:trHeight w:val="210"/>
        </w:trPr>
        <w:tc>
          <w:tcPr>
            <w:tcW w:w="1643" w:type="dxa"/>
            <w:tcBorders>
              <w:top w:val="nil"/>
              <w:left w:val="nil"/>
              <w:bottom w:val="nil"/>
              <w:right w:val="nil"/>
            </w:tcBorders>
            <w:shd w:val="clear" w:color="auto" w:fill="auto"/>
            <w:noWrap/>
            <w:vAlign w:val="bottom"/>
            <w:hideMark/>
          </w:tcPr>
          <w:p w14:paraId="13FA75E3"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158</w:t>
            </w:r>
          </w:p>
        </w:tc>
        <w:tc>
          <w:tcPr>
            <w:tcW w:w="1545" w:type="dxa"/>
            <w:tcBorders>
              <w:top w:val="nil"/>
              <w:left w:val="nil"/>
              <w:bottom w:val="nil"/>
              <w:right w:val="nil"/>
            </w:tcBorders>
            <w:shd w:val="clear" w:color="auto" w:fill="auto"/>
            <w:noWrap/>
            <w:vAlign w:val="bottom"/>
            <w:hideMark/>
          </w:tcPr>
          <w:p w14:paraId="0A893174"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20/04/2034</w:t>
            </w:r>
          </w:p>
        </w:tc>
        <w:tc>
          <w:tcPr>
            <w:tcW w:w="869" w:type="dxa"/>
            <w:tcBorders>
              <w:top w:val="nil"/>
              <w:left w:val="nil"/>
              <w:bottom w:val="nil"/>
              <w:right w:val="nil"/>
            </w:tcBorders>
            <w:shd w:val="clear" w:color="auto" w:fill="auto"/>
            <w:noWrap/>
            <w:vAlign w:val="bottom"/>
            <w:hideMark/>
          </w:tcPr>
          <w:p w14:paraId="4C3AD42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E9D20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2B4C0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10A18E" w14:textId="7940E04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38,7379%</w:t>
            </w:r>
          </w:p>
        </w:tc>
      </w:tr>
      <w:tr w:rsidR="0054069E" w:rsidRPr="0045584F" w14:paraId="2D979769" w14:textId="77777777" w:rsidTr="0045584F">
        <w:trPr>
          <w:trHeight w:val="210"/>
        </w:trPr>
        <w:tc>
          <w:tcPr>
            <w:tcW w:w="1643" w:type="dxa"/>
            <w:tcBorders>
              <w:top w:val="nil"/>
              <w:left w:val="nil"/>
              <w:bottom w:val="nil"/>
              <w:right w:val="nil"/>
            </w:tcBorders>
            <w:shd w:val="clear" w:color="auto" w:fill="auto"/>
            <w:noWrap/>
            <w:vAlign w:val="bottom"/>
            <w:hideMark/>
          </w:tcPr>
          <w:p w14:paraId="3E97585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159</w:t>
            </w:r>
          </w:p>
        </w:tc>
        <w:tc>
          <w:tcPr>
            <w:tcW w:w="1545" w:type="dxa"/>
            <w:tcBorders>
              <w:top w:val="nil"/>
              <w:left w:val="nil"/>
              <w:bottom w:val="nil"/>
              <w:right w:val="nil"/>
            </w:tcBorders>
            <w:shd w:val="clear" w:color="auto" w:fill="auto"/>
            <w:noWrap/>
            <w:vAlign w:val="bottom"/>
            <w:hideMark/>
          </w:tcPr>
          <w:p w14:paraId="4F24ABDE"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20/05/2034</w:t>
            </w:r>
          </w:p>
        </w:tc>
        <w:tc>
          <w:tcPr>
            <w:tcW w:w="869" w:type="dxa"/>
            <w:tcBorders>
              <w:top w:val="nil"/>
              <w:left w:val="nil"/>
              <w:bottom w:val="nil"/>
              <w:right w:val="nil"/>
            </w:tcBorders>
            <w:shd w:val="clear" w:color="auto" w:fill="auto"/>
            <w:noWrap/>
            <w:vAlign w:val="bottom"/>
            <w:hideMark/>
          </w:tcPr>
          <w:p w14:paraId="4CE233A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E52707"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16ED58"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9C0C7A" w14:textId="48E94FF9"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46,7747%</w:t>
            </w:r>
          </w:p>
        </w:tc>
      </w:tr>
      <w:tr w:rsidR="0054069E" w:rsidRPr="0045584F" w14:paraId="4C6ED0DB" w14:textId="77777777" w:rsidTr="0045584F">
        <w:trPr>
          <w:trHeight w:val="210"/>
        </w:trPr>
        <w:tc>
          <w:tcPr>
            <w:tcW w:w="1643" w:type="dxa"/>
            <w:tcBorders>
              <w:top w:val="nil"/>
              <w:left w:val="nil"/>
              <w:bottom w:val="nil"/>
              <w:right w:val="nil"/>
            </w:tcBorders>
            <w:shd w:val="clear" w:color="auto" w:fill="auto"/>
            <w:noWrap/>
            <w:vAlign w:val="bottom"/>
            <w:hideMark/>
          </w:tcPr>
          <w:p w14:paraId="2B9870FC"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160</w:t>
            </w:r>
          </w:p>
        </w:tc>
        <w:tc>
          <w:tcPr>
            <w:tcW w:w="1545" w:type="dxa"/>
            <w:tcBorders>
              <w:top w:val="nil"/>
              <w:left w:val="nil"/>
              <w:bottom w:val="nil"/>
              <w:right w:val="nil"/>
            </w:tcBorders>
            <w:shd w:val="clear" w:color="auto" w:fill="auto"/>
            <w:noWrap/>
            <w:vAlign w:val="bottom"/>
            <w:hideMark/>
          </w:tcPr>
          <w:p w14:paraId="12334539"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20/06/2034</w:t>
            </w:r>
          </w:p>
        </w:tc>
        <w:tc>
          <w:tcPr>
            <w:tcW w:w="869" w:type="dxa"/>
            <w:tcBorders>
              <w:top w:val="nil"/>
              <w:left w:val="nil"/>
              <w:bottom w:val="nil"/>
              <w:right w:val="nil"/>
            </w:tcBorders>
            <w:shd w:val="clear" w:color="auto" w:fill="auto"/>
            <w:noWrap/>
            <w:vAlign w:val="bottom"/>
            <w:hideMark/>
          </w:tcPr>
          <w:p w14:paraId="53F34EBB"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205086"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BDF06F" w14:textId="77777777" w:rsidR="0054069E" w:rsidRPr="0045584F" w:rsidRDefault="0054069E" w:rsidP="0054069E">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BD9E4C" w14:textId="39ADDC3F" w:rsidR="0054069E" w:rsidRPr="0045584F" w:rsidRDefault="0054069E" w:rsidP="0054069E">
            <w:pPr>
              <w:jc w:val="right"/>
              <w:rPr>
                <w:rFonts w:ascii="Calibri" w:hAnsi="Calibri" w:cs="Calibri"/>
                <w:color w:val="000000"/>
                <w:sz w:val="18"/>
                <w:szCs w:val="18"/>
              </w:rPr>
            </w:pPr>
            <w:r>
              <w:rPr>
                <w:rFonts w:ascii="Calibri" w:hAnsi="Calibri" w:cs="Calibri"/>
                <w:color w:val="000000"/>
                <w:sz w:val="18"/>
                <w:szCs w:val="18"/>
              </w:rPr>
              <w:t>100,0000%</w:t>
            </w:r>
          </w:p>
        </w:tc>
      </w:tr>
    </w:tbl>
    <w:p w14:paraId="70CAA750" w14:textId="77777777" w:rsidR="000A585B" w:rsidRDefault="000A585B" w:rsidP="003354CC">
      <w:pPr>
        <w:spacing w:line="300" w:lineRule="exact"/>
        <w:ind w:right="-2"/>
        <w:jc w:val="center"/>
        <w:rPr>
          <w:rFonts w:ascii="Ebrima" w:hAnsi="Ebrima" w:cstheme="minorHAnsi"/>
          <w:b/>
          <w:sz w:val="22"/>
          <w:szCs w:val="22"/>
        </w:rPr>
      </w:pPr>
    </w:p>
    <w:p w14:paraId="3B5FA132" w14:textId="77777777" w:rsidR="000A585B" w:rsidRDefault="000A585B" w:rsidP="003354CC">
      <w:pPr>
        <w:spacing w:line="300" w:lineRule="exact"/>
        <w:ind w:right="-2"/>
        <w:jc w:val="center"/>
        <w:rPr>
          <w:rFonts w:ascii="Ebrima" w:hAnsi="Ebrima" w:cstheme="minorHAnsi"/>
          <w:b/>
          <w:sz w:val="22"/>
          <w:szCs w:val="22"/>
        </w:rPr>
      </w:pPr>
    </w:p>
    <w:p w14:paraId="343C78C7" w14:textId="1F0828E2" w:rsidR="00D66078" w:rsidRDefault="00D66078">
      <w:pPr>
        <w:spacing w:after="160" w:line="259" w:lineRule="auto"/>
        <w:rPr>
          <w:rFonts w:ascii="Ebrima" w:hAnsi="Ebrima" w:cstheme="minorHAnsi"/>
          <w:sz w:val="22"/>
          <w:szCs w:val="22"/>
        </w:rPr>
      </w:pPr>
      <w:r>
        <w:rPr>
          <w:rFonts w:ascii="Ebrima" w:hAnsi="Ebrima" w:cstheme="minorHAnsi"/>
          <w:sz w:val="22"/>
          <w:szCs w:val="22"/>
        </w:rPr>
        <w:br w:type="page"/>
      </w:r>
    </w:p>
    <w:p w14:paraId="0F697399" w14:textId="031CDEB3" w:rsidR="00695959" w:rsidRPr="0082644B" w:rsidRDefault="00695959" w:rsidP="00695959">
      <w:pPr>
        <w:pStyle w:val="Ttulo1"/>
        <w:spacing w:before="0" w:after="0" w:line="300" w:lineRule="exact"/>
        <w:jc w:val="center"/>
        <w:rPr>
          <w:rFonts w:ascii="Ebrima" w:hAnsi="Ebrima" w:cstheme="minorHAnsi"/>
          <w:b w:val="0"/>
          <w:sz w:val="22"/>
          <w:szCs w:val="22"/>
        </w:rPr>
      </w:pPr>
      <w:bookmarkStart w:id="169" w:name="_Toc451888020"/>
      <w:bookmarkStart w:id="170" w:name="_Toc453263793"/>
      <w:bookmarkStart w:id="171" w:name="_Toc29554861"/>
      <w:bookmarkStart w:id="172" w:name="_Toc11781267"/>
      <w:bookmarkStart w:id="173" w:name="_Toc526341941"/>
      <w:bookmarkStart w:id="174" w:name="_Toc10622520"/>
      <w:bookmarkStart w:id="175" w:name="_Toc64488765"/>
      <w:r w:rsidRPr="0082644B">
        <w:rPr>
          <w:rFonts w:ascii="Ebrima" w:hAnsi="Ebrima" w:cstheme="minorHAnsi"/>
          <w:sz w:val="22"/>
          <w:szCs w:val="22"/>
        </w:rPr>
        <w:lastRenderedPageBreak/>
        <w:t>ANEXO III</w:t>
      </w:r>
      <w:bookmarkEnd w:id="169"/>
      <w:bookmarkEnd w:id="170"/>
      <w:bookmarkEnd w:id="171"/>
      <w:bookmarkEnd w:id="172"/>
      <w:bookmarkEnd w:id="173"/>
      <w:bookmarkEnd w:id="174"/>
      <w:bookmarkEnd w:id="175"/>
    </w:p>
    <w:p w14:paraId="5B84735F" w14:textId="77777777" w:rsidR="00695959" w:rsidRPr="0082644B" w:rsidRDefault="00695959" w:rsidP="00695959">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34AE599" w14:textId="77777777" w:rsidR="00695959" w:rsidRPr="0082644B" w:rsidRDefault="00695959" w:rsidP="00695959">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56C924" w14:textId="13A8B2BB" w:rsidR="00695959" w:rsidRPr="0082644B" w:rsidRDefault="00695959" w:rsidP="00695959">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0E5E85" w:rsidRPr="00103922">
        <w:rPr>
          <w:rFonts w:ascii="Ebrima" w:hAnsi="Ebrima"/>
          <w:b/>
          <w:sz w:val="22"/>
          <w:szCs w:val="22"/>
        </w:rPr>
        <w:t>TERRA INVESTIMENTOS DISTRIBUIDORA DE TÍTULOS E VALORES MOBILIÁRIOS LTDA</w:t>
      </w:r>
      <w:r w:rsidR="000E5E85" w:rsidRPr="00103922">
        <w:rPr>
          <w:rFonts w:ascii="Ebrima" w:hAnsi="Ebrima"/>
          <w:sz w:val="22"/>
          <w:szCs w:val="22"/>
        </w:rPr>
        <w:t xml:space="preserve">., sociedade empresária limitada, inscrita no CNPJ/ME nº 03.751.794/0001-13, com sede na Rua Joaquim Floriano, nº 100, 5º andar, na Cidade de São Paulo, Estado de São Paulo, neste ato representada na forma </w:t>
      </w:r>
      <w:r w:rsidR="000E5E85" w:rsidRPr="00C31EC0">
        <w:rPr>
          <w:rFonts w:ascii="Ebrima" w:eastAsia="Calibri" w:hAnsi="Ebrima" w:cs="Calibri"/>
          <w:sz w:val="22"/>
          <w:szCs w:val="22"/>
          <w:lang w:eastAsia="en-US"/>
        </w:rPr>
        <w:t>de seu Contrato Social</w:t>
      </w:r>
      <w:r w:rsidR="000E5E85" w:rsidRPr="00490FFE">
        <w:rPr>
          <w:rFonts w:ascii="Ebrima" w:hAnsi="Ebrima" w:cstheme="minorHAnsi"/>
          <w:bCs/>
          <w:sz w:val="22"/>
          <w:szCs w:val="22"/>
        </w:rPr>
        <w:t>,</w:t>
      </w:r>
      <w:r w:rsidR="000E5E85" w:rsidRPr="00490FFE">
        <w:rPr>
          <w:rFonts w:ascii="Ebrima" w:hAnsi="Ebrima" w:cstheme="minorHAnsi"/>
          <w:sz w:val="22"/>
          <w:szCs w:val="22"/>
        </w:rPr>
        <w:t xml:space="preserve"> instituição devidamente autorizada pela CVM a prestar o serviço de distribuição de valores mobiliários (“</w:t>
      </w:r>
      <w:r w:rsidR="000E5E85" w:rsidRPr="00490FFE">
        <w:rPr>
          <w:rFonts w:ascii="Ebrima" w:hAnsi="Ebrima" w:cstheme="minorHAnsi"/>
          <w:sz w:val="22"/>
          <w:szCs w:val="22"/>
          <w:u w:val="single"/>
        </w:rPr>
        <w:t>Coordenador Lí</w:t>
      </w:r>
      <w:r w:rsidR="000E5E85" w:rsidRPr="000E5E85">
        <w:rPr>
          <w:rFonts w:ascii="Ebrima" w:hAnsi="Ebrima" w:cstheme="minorHAnsi"/>
          <w:sz w:val="22"/>
          <w:szCs w:val="22"/>
          <w:u w:val="single"/>
        </w:rPr>
        <w:t>der</w:t>
      </w:r>
      <w:r w:rsidR="000E5E85" w:rsidRPr="000E5E85">
        <w:rPr>
          <w:rFonts w:ascii="Ebrima" w:hAnsi="Ebrima" w:cstheme="minorHAnsi"/>
          <w:sz w:val="22"/>
          <w:szCs w:val="22"/>
        </w:rPr>
        <w:t>”</w:t>
      </w:r>
      <w:r w:rsidR="000E5E85">
        <w:rPr>
          <w:rFonts w:ascii="Ebrima" w:hAnsi="Ebrima" w:cstheme="minorHAnsi"/>
          <w:sz w:val="22"/>
          <w:szCs w:val="22"/>
        </w:rPr>
        <w:t>)</w:t>
      </w:r>
      <w:r w:rsidRPr="000E5E85">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das </w:t>
      </w:r>
      <w:r w:rsidR="00807C3B" w:rsidRPr="000E5E85">
        <w:rPr>
          <w:rFonts w:ascii="Ebrima" w:hAnsi="Ebrima" w:cs="Tahoma"/>
          <w:sz w:val="22"/>
          <w:szCs w:val="22"/>
        </w:rPr>
        <w:t>507ª, 508ª, 509ª, 510ª, 511ª</w:t>
      </w:r>
      <w:r w:rsidR="00807C3B">
        <w:rPr>
          <w:rFonts w:ascii="Ebrima" w:hAnsi="Ebrima" w:cs="Tahoma"/>
          <w:sz w:val="22"/>
          <w:szCs w:val="22"/>
        </w:rPr>
        <w:t>, 512ª, 513ª, 514ª</w:t>
      </w:r>
      <w:r w:rsidR="00807C3B"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B6F4A83" w14:textId="77777777" w:rsidR="00695959" w:rsidRPr="0082644B" w:rsidRDefault="00695959" w:rsidP="00695959">
      <w:pPr>
        <w:spacing w:line="300" w:lineRule="exact"/>
        <w:ind w:right="-2"/>
        <w:jc w:val="both"/>
        <w:rPr>
          <w:rFonts w:ascii="Ebrima" w:hAnsi="Ebrima" w:cstheme="minorHAnsi"/>
          <w:sz w:val="22"/>
          <w:szCs w:val="22"/>
        </w:rPr>
      </w:pPr>
    </w:p>
    <w:p w14:paraId="778A6BAA" w14:textId="77777777" w:rsidR="00695959" w:rsidRPr="0082644B" w:rsidRDefault="00695959" w:rsidP="00695959">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4513E24" w14:textId="77777777" w:rsidR="00695959" w:rsidRPr="0082644B" w:rsidRDefault="00695959" w:rsidP="00695959">
      <w:pPr>
        <w:spacing w:line="300" w:lineRule="exact"/>
        <w:ind w:right="-2"/>
        <w:jc w:val="center"/>
        <w:rPr>
          <w:rFonts w:ascii="Ebrima" w:hAnsi="Ebrima" w:cstheme="minorHAnsi"/>
          <w:sz w:val="22"/>
          <w:szCs w:val="22"/>
        </w:rPr>
      </w:pPr>
    </w:p>
    <w:p w14:paraId="0BC9956B" w14:textId="3C56BBCF" w:rsidR="00695959" w:rsidRPr="0082644B" w:rsidRDefault="00695959" w:rsidP="00695959">
      <w:pPr>
        <w:spacing w:line="300" w:lineRule="exact"/>
        <w:ind w:right="-2"/>
        <w:jc w:val="center"/>
        <w:rPr>
          <w:rFonts w:ascii="Ebrima" w:hAnsi="Ebrima" w:cstheme="minorHAnsi"/>
          <w:sz w:val="22"/>
          <w:szCs w:val="22"/>
        </w:rPr>
      </w:pPr>
      <w:r w:rsidRPr="0006309E">
        <w:rPr>
          <w:rFonts w:ascii="Ebrima" w:hAnsi="Ebrima" w:cstheme="minorHAnsi"/>
          <w:sz w:val="22"/>
          <w:szCs w:val="22"/>
        </w:rPr>
        <w:t xml:space="preserve">São Paulo, </w:t>
      </w:r>
      <w:r w:rsidR="000A30A3">
        <w:rPr>
          <w:rFonts w:ascii="Ebrima" w:hAnsi="Ebrima"/>
          <w:sz w:val="22"/>
        </w:rPr>
        <w:t>25 de fevereiro</w:t>
      </w:r>
      <w:r w:rsidR="009A7A45" w:rsidRPr="00D13843">
        <w:rPr>
          <w:rFonts w:ascii="Ebrima" w:hAnsi="Ebrima"/>
          <w:sz w:val="22"/>
        </w:rPr>
        <w:t xml:space="preserve"> </w:t>
      </w:r>
      <w:r w:rsidRPr="00D13843">
        <w:rPr>
          <w:rFonts w:ascii="Ebrima" w:hAnsi="Ebrima" w:cstheme="minorHAnsi"/>
          <w:sz w:val="22"/>
          <w:szCs w:val="22"/>
        </w:rPr>
        <w:t xml:space="preserve">de </w:t>
      </w:r>
      <w:r w:rsidR="007E5EAA" w:rsidRPr="00D13843">
        <w:rPr>
          <w:rFonts w:ascii="Ebrima" w:hAnsi="Ebrima" w:cstheme="minorHAnsi"/>
          <w:sz w:val="22"/>
          <w:szCs w:val="22"/>
        </w:rPr>
        <w:t>2021</w:t>
      </w:r>
      <w:r w:rsidRPr="0006309E">
        <w:rPr>
          <w:rFonts w:ascii="Ebrima" w:hAnsi="Ebrima" w:cstheme="minorHAnsi"/>
          <w:sz w:val="22"/>
          <w:szCs w:val="22"/>
        </w:rPr>
        <w:t>.</w:t>
      </w:r>
    </w:p>
    <w:p w14:paraId="4F75CF09" w14:textId="77777777" w:rsidR="00695959" w:rsidRPr="0082644B" w:rsidRDefault="00695959" w:rsidP="00695959">
      <w:pPr>
        <w:spacing w:line="300" w:lineRule="exact"/>
        <w:ind w:right="-2"/>
        <w:jc w:val="center"/>
        <w:rPr>
          <w:rFonts w:ascii="Ebrima" w:hAnsi="Ebrima" w:cstheme="minorHAnsi"/>
          <w:b/>
          <w:sz w:val="22"/>
          <w:szCs w:val="22"/>
        </w:rPr>
      </w:pPr>
    </w:p>
    <w:p w14:paraId="759469B4" w14:textId="50F5D9E1" w:rsidR="00695959" w:rsidRPr="00FA4836" w:rsidRDefault="0006309E" w:rsidP="00695959">
      <w:pPr>
        <w:spacing w:line="300" w:lineRule="exact"/>
        <w:ind w:right="-2"/>
        <w:jc w:val="center"/>
        <w:rPr>
          <w:rFonts w:ascii="Ebrima" w:hAnsi="Ebrima" w:cstheme="minorHAnsi"/>
          <w:b/>
          <w:sz w:val="22"/>
          <w:szCs w:val="22"/>
        </w:rPr>
      </w:pPr>
      <w:r w:rsidRPr="00103922">
        <w:rPr>
          <w:rFonts w:ascii="Ebrima" w:hAnsi="Ebrima"/>
          <w:b/>
          <w:sz w:val="22"/>
          <w:szCs w:val="22"/>
        </w:rPr>
        <w:t>TERRA INVESTIMENTOS DISTRIBUIDORA DE TÍTULOS E VALORES MOBILIÁRIOS LTDA</w:t>
      </w:r>
      <w:r w:rsidRPr="00103922">
        <w:rPr>
          <w:rFonts w:ascii="Ebrima" w:hAnsi="Ebrima"/>
          <w:sz w:val="22"/>
          <w:szCs w:val="22"/>
        </w:rPr>
        <w:t>.</w:t>
      </w:r>
      <w:r w:rsidRPr="00C74E98" w:rsidDel="0006309E">
        <w:rPr>
          <w:rFonts w:ascii="Ebrima" w:hAnsi="Ebrima" w:cstheme="minorHAnsi"/>
          <w:b/>
          <w:sz w:val="22"/>
          <w:szCs w:val="22"/>
          <w:highlight w:val="yellow"/>
        </w:rPr>
        <w:t xml:space="preserve"> </w:t>
      </w:r>
      <w:r w:rsidR="00695959" w:rsidRPr="00CC5B47" w:rsidDel="009640AC">
        <w:rPr>
          <w:rFonts w:ascii="Ebrima" w:hAnsi="Ebrima" w:cstheme="minorHAnsi"/>
          <w:b/>
          <w:sz w:val="22"/>
          <w:szCs w:val="22"/>
          <w:highlight w:val="yellow"/>
        </w:rPr>
        <w:t xml:space="preserve"> </w:t>
      </w:r>
    </w:p>
    <w:p w14:paraId="59A80BA3" w14:textId="77777777" w:rsidR="00695959" w:rsidRDefault="00695959" w:rsidP="00695959">
      <w:pPr>
        <w:tabs>
          <w:tab w:val="left" w:pos="1134"/>
        </w:tabs>
        <w:spacing w:line="300" w:lineRule="exact"/>
        <w:ind w:right="-2"/>
        <w:rPr>
          <w:rFonts w:ascii="Ebrima" w:hAnsi="Ebrima" w:cstheme="minorHAnsi"/>
          <w:b/>
          <w:sz w:val="22"/>
          <w:szCs w:val="22"/>
        </w:rPr>
      </w:pPr>
    </w:p>
    <w:p w14:paraId="1ED33FC3" w14:textId="77777777" w:rsidR="00695959" w:rsidRPr="0082644B" w:rsidRDefault="00695959" w:rsidP="00695959">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695959" w:rsidRPr="0082644B" w14:paraId="4F8838D7" w14:textId="77777777" w:rsidTr="00A37865">
        <w:tc>
          <w:tcPr>
            <w:tcW w:w="4783" w:type="dxa"/>
          </w:tcPr>
          <w:p w14:paraId="2941E39F"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5FC6250C"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95959" w:rsidRPr="0082644B" w14:paraId="01D732A4" w14:textId="77777777" w:rsidTr="00A37865">
        <w:tc>
          <w:tcPr>
            <w:tcW w:w="4783" w:type="dxa"/>
          </w:tcPr>
          <w:p w14:paraId="37F9772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785C23D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695959" w:rsidRPr="0082644B" w14:paraId="0221427A" w14:textId="77777777" w:rsidTr="00A37865">
        <w:tc>
          <w:tcPr>
            <w:tcW w:w="4783" w:type="dxa"/>
          </w:tcPr>
          <w:p w14:paraId="37BE8117"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226B1C16"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50FFE490" w:rsidR="00412131" w:rsidRPr="0082644B" w:rsidRDefault="00412131" w:rsidP="00412131">
      <w:pPr>
        <w:tabs>
          <w:tab w:val="center" w:pos="4677"/>
        </w:tabs>
        <w:spacing w:line="300" w:lineRule="exact"/>
        <w:ind w:right="-2"/>
        <w:rPr>
          <w:rFonts w:ascii="Ebrima" w:hAnsi="Ebrima" w:cstheme="minorHAnsi"/>
          <w:sz w:val="22"/>
          <w:szCs w:val="22"/>
        </w:rPr>
      </w:pPr>
    </w:p>
    <w:p w14:paraId="46A08BCF" w14:textId="77777777" w:rsidR="00695959" w:rsidRDefault="00695959">
      <w:pPr>
        <w:spacing w:after="160" w:line="259" w:lineRule="auto"/>
        <w:rPr>
          <w:rFonts w:ascii="Ebrima" w:hAnsi="Ebrima" w:cstheme="minorHAnsi"/>
          <w:b/>
          <w:bCs/>
          <w:kern w:val="32"/>
          <w:sz w:val="22"/>
          <w:szCs w:val="22"/>
        </w:rPr>
      </w:pPr>
      <w:bookmarkStart w:id="176" w:name="_Toc451888021"/>
      <w:bookmarkStart w:id="177" w:name="_Toc453263794"/>
      <w:bookmarkStart w:id="178" w:name="_Toc42360353"/>
      <w:r>
        <w:rPr>
          <w:rFonts w:ascii="Ebrima" w:hAnsi="Ebrima" w:cstheme="minorHAnsi"/>
          <w:sz w:val="22"/>
          <w:szCs w:val="22"/>
        </w:rPr>
        <w:br w:type="page"/>
      </w:r>
    </w:p>
    <w:p w14:paraId="55BE929B" w14:textId="32C6C2A2"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9" w:name="_Toc64488766"/>
      <w:r w:rsidRPr="0082644B">
        <w:rPr>
          <w:rFonts w:ascii="Ebrima" w:hAnsi="Ebrima" w:cstheme="minorHAnsi"/>
          <w:sz w:val="22"/>
          <w:szCs w:val="22"/>
        </w:rPr>
        <w:lastRenderedPageBreak/>
        <w:t>ANEXO I</w:t>
      </w:r>
      <w:r w:rsidR="00695959">
        <w:rPr>
          <w:rFonts w:ascii="Ebrima" w:hAnsi="Ebrima" w:cstheme="minorHAnsi"/>
          <w:sz w:val="22"/>
          <w:szCs w:val="22"/>
        </w:rPr>
        <w:t>V</w:t>
      </w:r>
      <w:bookmarkEnd w:id="176"/>
      <w:bookmarkEnd w:id="177"/>
      <w:bookmarkEnd w:id="178"/>
      <w:bookmarkEnd w:id="179"/>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5FAD37F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06309E" w:rsidRPr="000E5E85">
        <w:rPr>
          <w:rFonts w:ascii="Ebrima" w:hAnsi="Ebrima" w:cs="Tahoma"/>
          <w:sz w:val="22"/>
          <w:szCs w:val="22"/>
        </w:rPr>
        <w:t>507ª, 508ª, 509ª, 510ª, 511ª</w:t>
      </w:r>
      <w:r w:rsidR="0006309E">
        <w:rPr>
          <w:rFonts w:ascii="Ebrima" w:hAnsi="Ebrima" w:cs="Tahoma"/>
          <w:sz w:val="22"/>
          <w:szCs w:val="22"/>
        </w:rPr>
        <w:t>, 512ª, 513ª, 514ª</w:t>
      </w:r>
      <w:r w:rsidR="0006309E"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13AD95DE" w14:textId="666FC92A" w:rsidR="0006309E" w:rsidRPr="0082644B" w:rsidRDefault="0006309E" w:rsidP="0006309E">
      <w:pPr>
        <w:spacing w:line="300" w:lineRule="exact"/>
        <w:ind w:right="-2"/>
        <w:jc w:val="center"/>
        <w:rPr>
          <w:rFonts w:ascii="Ebrima" w:hAnsi="Ebrima" w:cstheme="minorHAnsi"/>
          <w:sz w:val="22"/>
          <w:szCs w:val="22"/>
        </w:rPr>
      </w:pPr>
      <w:r w:rsidRPr="0006309E">
        <w:rPr>
          <w:rFonts w:ascii="Ebrima" w:hAnsi="Ebrima" w:cstheme="minorHAnsi"/>
          <w:sz w:val="22"/>
          <w:szCs w:val="22"/>
        </w:rPr>
        <w:t xml:space="preserve">São Paulo, </w:t>
      </w:r>
      <w:r w:rsidR="000A30A3">
        <w:rPr>
          <w:rFonts w:ascii="Ebrima" w:hAnsi="Ebrima"/>
          <w:sz w:val="22"/>
        </w:rPr>
        <w:t>25 de fevereiro</w:t>
      </w:r>
      <w:r w:rsidRPr="008F680A">
        <w:rPr>
          <w:rFonts w:ascii="Ebrima" w:hAnsi="Ebrima"/>
          <w:sz w:val="22"/>
        </w:rPr>
        <w:t xml:space="preserve"> </w:t>
      </w:r>
      <w:r w:rsidRPr="008F680A">
        <w:rPr>
          <w:rFonts w:ascii="Ebrima" w:hAnsi="Ebrima" w:cstheme="minorHAnsi"/>
          <w:sz w:val="22"/>
          <w:szCs w:val="22"/>
        </w:rPr>
        <w:t>de 2021</w:t>
      </w:r>
      <w:r w:rsidRPr="0006309E">
        <w:rPr>
          <w:rFonts w:ascii="Ebrima" w:hAnsi="Ebrima" w:cstheme="minorHAnsi"/>
          <w:sz w:val="22"/>
          <w:szCs w:val="22"/>
        </w:rPr>
        <w:t>.</w:t>
      </w:r>
    </w:p>
    <w:p w14:paraId="537B89C3" w14:textId="77777777" w:rsidR="00412131" w:rsidRPr="0082644B" w:rsidRDefault="00412131" w:rsidP="00D13843">
      <w:pPr>
        <w:tabs>
          <w:tab w:val="left" w:pos="1134"/>
        </w:tabs>
        <w:spacing w:line="300" w:lineRule="exact"/>
        <w:ind w:right="-2"/>
        <w:jc w:val="center"/>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11207B4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80" w:name="_Toc451888022"/>
      <w:bookmarkStart w:id="181" w:name="_Toc453263795"/>
      <w:bookmarkStart w:id="182" w:name="_Toc42360354"/>
      <w:bookmarkStart w:id="183" w:name="_Toc64488767"/>
      <w:r w:rsidRPr="0082644B">
        <w:rPr>
          <w:rFonts w:ascii="Ebrima" w:hAnsi="Ebrima" w:cstheme="minorHAnsi"/>
          <w:sz w:val="22"/>
          <w:szCs w:val="22"/>
        </w:rPr>
        <w:lastRenderedPageBreak/>
        <w:t>ANEXO V</w:t>
      </w:r>
      <w:bookmarkEnd w:id="180"/>
      <w:bookmarkEnd w:id="181"/>
      <w:bookmarkEnd w:id="182"/>
      <w:bookmarkEnd w:id="183"/>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22D27A9D"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06309E" w:rsidRPr="000E5E85">
        <w:rPr>
          <w:rFonts w:ascii="Ebrima" w:hAnsi="Ebrima" w:cs="Tahoma"/>
          <w:sz w:val="22"/>
          <w:szCs w:val="22"/>
        </w:rPr>
        <w:t>507ª, 508ª, 509ª, 510ª, 511ª</w:t>
      </w:r>
      <w:r w:rsidR="0006309E">
        <w:rPr>
          <w:rFonts w:ascii="Ebrima" w:hAnsi="Ebrima" w:cs="Tahoma"/>
          <w:sz w:val="22"/>
          <w:szCs w:val="22"/>
        </w:rPr>
        <w:t>, 512ª, 513ª, 514ª</w:t>
      </w:r>
      <w:r w:rsidR="009A7A45"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69854FB5" w:rsidR="00412131" w:rsidRPr="0082644B" w:rsidRDefault="0006309E" w:rsidP="00412131">
      <w:pPr>
        <w:spacing w:line="300" w:lineRule="exact"/>
        <w:ind w:right="-2"/>
        <w:jc w:val="center"/>
        <w:rPr>
          <w:rFonts w:ascii="Ebrima" w:hAnsi="Ebrima" w:cstheme="minorHAnsi"/>
          <w:sz w:val="22"/>
          <w:szCs w:val="22"/>
        </w:rPr>
      </w:pPr>
      <w:r w:rsidRPr="0006309E">
        <w:rPr>
          <w:rFonts w:ascii="Ebrima" w:hAnsi="Ebrima" w:cstheme="minorHAnsi"/>
          <w:sz w:val="22"/>
          <w:szCs w:val="22"/>
        </w:rPr>
        <w:t xml:space="preserve">São Paulo, </w:t>
      </w:r>
      <w:r w:rsidR="000A30A3">
        <w:rPr>
          <w:rFonts w:ascii="Ebrima" w:hAnsi="Ebrima"/>
          <w:sz w:val="22"/>
        </w:rPr>
        <w:t>25 de fevereiro</w:t>
      </w:r>
      <w:r w:rsidRPr="008F680A">
        <w:rPr>
          <w:rFonts w:ascii="Ebrima" w:hAnsi="Ebrima"/>
          <w:sz w:val="22"/>
        </w:rPr>
        <w:t xml:space="preserve"> </w:t>
      </w:r>
      <w:r w:rsidRPr="008F680A">
        <w:rPr>
          <w:rFonts w:ascii="Ebrima" w:hAnsi="Ebrima" w:cstheme="minorHAnsi"/>
          <w:sz w:val="22"/>
          <w:szCs w:val="22"/>
        </w:rPr>
        <w:t>de 2021</w:t>
      </w:r>
      <w:r w:rsidR="00DE14AC" w:rsidRPr="009A7A45">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431D5CA5" w:rsidR="00412131" w:rsidRDefault="00412131" w:rsidP="00412131">
      <w:pPr>
        <w:tabs>
          <w:tab w:val="left" w:pos="1134"/>
        </w:tabs>
        <w:spacing w:line="300" w:lineRule="exact"/>
        <w:ind w:right="-2"/>
        <w:jc w:val="both"/>
        <w:rPr>
          <w:rFonts w:ascii="Ebrima" w:hAnsi="Ebrima" w:cstheme="minorHAnsi"/>
          <w:b/>
          <w:sz w:val="22"/>
          <w:szCs w:val="22"/>
        </w:rPr>
      </w:pPr>
    </w:p>
    <w:p w14:paraId="5877F331" w14:textId="77777777" w:rsidR="0013245B" w:rsidRDefault="0013245B"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7EE4454F" w14:textId="77777777" w:rsidTr="00C44F91">
        <w:trPr>
          <w:jc w:val="center"/>
        </w:trPr>
        <w:tc>
          <w:tcPr>
            <w:tcW w:w="4786" w:type="dxa"/>
          </w:tcPr>
          <w:p w14:paraId="4EB13252"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43FC737F" w14:textId="77777777" w:rsidTr="00C44F91">
        <w:trPr>
          <w:jc w:val="center"/>
        </w:trPr>
        <w:tc>
          <w:tcPr>
            <w:tcW w:w="4786" w:type="dxa"/>
          </w:tcPr>
          <w:p w14:paraId="1643D985"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3F1C7E12" w14:textId="77777777" w:rsidTr="00C44F91">
        <w:trPr>
          <w:jc w:val="center"/>
        </w:trPr>
        <w:tc>
          <w:tcPr>
            <w:tcW w:w="4786" w:type="dxa"/>
          </w:tcPr>
          <w:p w14:paraId="46E7A11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16C7C1B4"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84" w:name="_Toc42360355"/>
      <w:bookmarkStart w:id="185" w:name="_Toc64488768"/>
      <w:r w:rsidRPr="0082644B">
        <w:rPr>
          <w:rFonts w:ascii="Ebrima" w:hAnsi="Ebrima" w:cstheme="minorHAnsi"/>
          <w:sz w:val="22"/>
          <w:szCs w:val="22"/>
        </w:rPr>
        <w:lastRenderedPageBreak/>
        <w:t>ANEXO V</w:t>
      </w:r>
      <w:bookmarkEnd w:id="184"/>
      <w:r w:rsidR="00695959">
        <w:rPr>
          <w:rFonts w:ascii="Ebrima" w:hAnsi="Ebrima" w:cstheme="minorHAnsi"/>
          <w:sz w:val="22"/>
          <w:szCs w:val="22"/>
        </w:rPr>
        <w:t>I</w:t>
      </w:r>
      <w:bookmarkEnd w:id="185"/>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4B92770B"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06309E" w:rsidRPr="000E5E85">
        <w:rPr>
          <w:rFonts w:ascii="Ebrima" w:hAnsi="Ebrima" w:cs="Tahoma"/>
          <w:sz w:val="22"/>
          <w:szCs w:val="22"/>
        </w:rPr>
        <w:t>507ª, 508ª, 509ª, 510ª, 511ª</w:t>
      </w:r>
      <w:r w:rsidR="0006309E">
        <w:rPr>
          <w:rFonts w:ascii="Ebrima" w:hAnsi="Ebrima" w:cs="Tahoma"/>
          <w:sz w:val="22"/>
          <w:szCs w:val="22"/>
        </w:rPr>
        <w:t>, 512ª, 513ª,</w:t>
      </w:r>
      <w:r w:rsidR="00D7461E">
        <w:rPr>
          <w:rFonts w:ascii="Ebrima" w:hAnsi="Ebrima" w:cs="Tahoma"/>
          <w:sz w:val="22"/>
          <w:szCs w:val="22"/>
        </w:rPr>
        <w:t xml:space="preserve"> </w:t>
      </w:r>
      <w:r w:rsidR="0006309E">
        <w:rPr>
          <w:rFonts w:ascii="Ebrima" w:hAnsi="Ebrima" w:cs="Tahoma"/>
          <w:sz w:val="22"/>
          <w:szCs w:val="22"/>
        </w:rPr>
        <w:t>514ª</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3A4FD1D5" w:rsidR="00412131" w:rsidRPr="0082644B" w:rsidRDefault="0006309E" w:rsidP="00412131">
      <w:pPr>
        <w:spacing w:line="300" w:lineRule="exact"/>
        <w:ind w:right="-2"/>
        <w:jc w:val="center"/>
        <w:rPr>
          <w:rFonts w:ascii="Ebrima" w:hAnsi="Ebrima" w:cstheme="minorHAnsi"/>
          <w:sz w:val="22"/>
          <w:szCs w:val="22"/>
        </w:rPr>
      </w:pPr>
      <w:r w:rsidRPr="0006309E">
        <w:rPr>
          <w:rFonts w:ascii="Ebrima" w:hAnsi="Ebrima" w:cstheme="minorHAnsi"/>
          <w:sz w:val="22"/>
          <w:szCs w:val="22"/>
        </w:rPr>
        <w:t xml:space="preserve">São Paulo, </w:t>
      </w:r>
      <w:r w:rsidR="000A30A3">
        <w:rPr>
          <w:rFonts w:ascii="Ebrima" w:hAnsi="Ebrima"/>
          <w:sz w:val="22"/>
        </w:rPr>
        <w:t>25 de fevereiro</w:t>
      </w:r>
      <w:r w:rsidRPr="008F680A">
        <w:rPr>
          <w:rFonts w:ascii="Ebrima" w:hAnsi="Ebrima"/>
          <w:sz w:val="22"/>
        </w:rPr>
        <w:t xml:space="preserve"> </w:t>
      </w:r>
      <w:r w:rsidRPr="008F680A">
        <w:rPr>
          <w:rFonts w:ascii="Ebrima" w:hAnsi="Ebrima" w:cstheme="minorHAnsi"/>
          <w:sz w:val="22"/>
          <w:szCs w:val="22"/>
        </w:rPr>
        <w:t>de 2021</w:t>
      </w:r>
      <w:r w:rsidR="00DE14AC" w:rsidRPr="009A7A45">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25463179" w:rsidR="00412131" w:rsidRDefault="00412131" w:rsidP="00412131">
      <w:pPr>
        <w:tabs>
          <w:tab w:val="left" w:pos="1134"/>
        </w:tabs>
        <w:spacing w:line="300" w:lineRule="exact"/>
        <w:ind w:right="-2"/>
        <w:jc w:val="center"/>
        <w:rPr>
          <w:rFonts w:ascii="Ebrima" w:hAnsi="Ebrima" w:cstheme="minorHAnsi"/>
          <w:b/>
          <w:sz w:val="22"/>
          <w:szCs w:val="22"/>
        </w:rPr>
      </w:pPr>
    </w:p>
    <w:p w14:paraId="10E4C79A" w14:textId="33CA0DDA" w:rsidR="0013245B" w:rsidRDefault="0013245B"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660061B2" w14:textId="77777777" w:rsidTr="00C44F91">
        <w:trPr>
          <w:jc w:val="center"/>
        </w:trPr>
        <w:tc>
          <w:tcPr>
            <w:tcW w:w="4786" w:type="dxa"/>
          </w:tcPr>
          <w:p w14:paraId="44E37B5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1476CFF5" w14:textId="77777777" w:rsidTr="00C44F91">
        <w:trPr>
          <w:jc w:val="center"/>
        </w:trPr>
        <w:tc>
          <w:tcPr>
            <w:tcW w:w="4786" w:type="dxa"/>
          </w:tcPr>
          <w:p w14:paraId="37B0CB5F"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0EFDBA6A" w14:textId="77777777" w:rsidTr="00C44F91">
        <w:trPr>
          <w:jc w:val="center"/>
        </w:trPr>
        <w:tc>
          <w:tcPr>
            <w:tcW w:w="4786" w:type="dxa"/>
          </w:tcPr>
          <w:p w14:paraId="2D14B8AE"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98232CB" w14:textId="2D58DB58" w:rsidR="0013245B" w:rsidRPr="0082644B" w:rsidRDefault="0013245B"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03587C3A" w:rsidR="00412131" w:rsidRPr="00B369BA" w:rsidRDefault="00412131" w:rsidP="00B369BA">
      <w:pPr>
        <w:pStyle w:val="Ttulo1"/>
        <w:spacing w:before="0" w:after="0" w:line="300" w:lineRule="exact"/>
        <w:jc w:val="center"/>
        <w:rPr>
          <w:rFonts w:ascii="Ebrima" w:hAnsi="Ebrima" w:cstheme="minorHAnsi"/>
          <w:sz w:val="22"/>
          <w:szCs w:val="22"/>
        </w:rPr>
      </w:pPr>
      <w:bookmarkStart w:id="186" w:name="_Toc42360356"/>
      <w:bookmarkStart w:id="187" w:name="_Toc64488769"/>
      <w:r w:rsidRPr="00B369BA">
        <w:rPr>
          <w:rFonts w:ascii="Ebrima" w:hAnsi="Ebrima" w:cstheme="minorHAnsi"/>
          <w:sz w:val="22"/>
          <w:szCs w:val="22"/>
        </w:rPr>
        <w:t>ANEXO VI</w:t>
      </w:r>
      <w:bookmarkEnd w:id="186"/>
      <w:r w:rsidR="00695959">
        <w:rPr>
          <w:rFonts w:ascii="Ebrima" w:hAnsi="Ebrima" w:cstheme="minorHAnsi"/>
          <w:sz w:val="22"/>
          <w:szCs w:val="22"/>
        </w:rPr>
        <w:t>I</w:t>
      </w:r>
      <w:bookmarkEnd w:id="187"/>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6C2640F7" w:rsidR="00412131" w:rsidRDefault="00412131" w:rsidP="00412131">
      <w:pPr>
        <w:spacing w:line="300" w:lineRule="exact"/>
        <w:ind w:right="-2"/>
        <w:jc w:val="both"/>
        <w:rPr>
          <w:rFonts w:ascii="Ebrima" w:hAnsi="Ebrima" w:cstheme="minorHAnsi"/>
          <w:iCs/>
          <w:sz w:val="22"/>
          <w:szCs w:val="22"/>
        </w:rPr>
      </w:pPr>
    </w:p>
    <w:p w14:paraId="4AF454BF" w14:textId="77777777" w:rsidR="0013245B" w:rsidRDefault="0013245B" w:rsidP="0013245B">
      <w:pPr>
        <w:spacing w:line="300" w:lineRule="exact"/>
        <w:ind w:right="-2"/>
        <w:jc w:val="both"/>
        <w:rPr>
          <w:rFonts w:ascii="Ebrima" w:hAnsi="Ebrima" w:cstheme="minorHAnsi"/>
          <w:iCs/>
          <w:sz w:val="22"/>
          <w:szCs w:val="22"/>
        </w:rPr>
      </w:pPr>
    </w:p>
    <w:p w14:paraId="1A640E3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82EE6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900169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36F9BC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7BB759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3FD4F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DE460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320E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6623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7C0A1D"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29CF98A" w14:textId="77777777" w:rsidR="0013245B" w:rsidRPr="00B24749" w:rsidRDefault="0013245B" w:rsidP="0013245B">
      <w:pPr>
        <w:spacing w:line="300" w:lineRule="exact"/>
        <w:ind w:right="-2"/>
        <w:jc w:val="both"/>
        <w:rPr>
          <w:rFonts w:ascii="Ebrima" w:hAnsi="Ebrima" w:cstheme="minorHAnsi"/>
          <w:iCs/>
          <w:sz w:val="22"/>
          <w:szCs w:val="22"/>
        </w:rPr>
      </w:pPr>
    </w:p>
    <w:p w14:paraId="4B1DF8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D235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6A2FF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2BDE8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A858A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02C55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FCB034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4A3D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2419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CE5C5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F8B9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BFB3F4E" w14:textId="77777777" w:rsidR="0013245B" w:rsidRDefault="0013245B" w:rsidP="0013245B">
      <w:pPr>
        <w:spacing w:line="300" w:lineRule="exact"/>
        <w:ind w:right="-2"/>
        <w:jc w:val="both"/>
        <w:rPr>
          <w:rFonts w:ascii="Ebrima" w:hAnsi="Ebrima" w:cstheme="minorHAnsi"/>
          <w:b/>
          <w:bCs/>
          <w:iCs/>
          <w:sz w:val="22"/>
          <w:szCs w:val="22"/>
        </w:rPr>
      </w:pPr>
    </w:p>
    <w:p w14:paraId="40B85B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8F48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CC387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9E54E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82B8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843C40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C36CC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30BEE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19392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DB269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8E04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358CB82" w14:textId="77777777" w:rsidR="0013245B" w:rsidRDefault="0013245B" w:rsidP="0013245B">
      <w:pPr>
        <w:spacing w:line="300" w:lineRule="exact"/>
        <w:ind w:right="-2"/>
        <w:jc w:val="both"/>
        <w:rPr>
          <w:rFonts w:ascii="Ebrima" w:hAnsi="Ebrima" w:cstheme="minorHAnsi"/>
          <w:iCs/>
          <w:sz w:val="22"/>
          <w:szCs w:val="22"/>
        </w:rPr>
      </w:pPr>
    </w:p>
    <w:p w14:paraId="608415F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4A8A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FFEB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FB064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12C7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30A44F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C036E5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AC366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BAFD57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39E5F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BAD19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33080FD6" w14:textId="77777777" w:rsidR="0013245B" w:rsidRDefault="0013245B" w:rsidP="0013245B">
      <w:pPr>
        <w:spacing w:line="300" w:lineRule="exact"/>
        <w:ind w:right="-2"/>
        <w:jc w:val="both"/>
        <w:rPr>
          <w:rFonts w:ascii="Ebrima" w:hAnsi="Ebrima" w:cstheme="minorHAnsi"/>
          <w:iCs/>
          <w:sz w:val="22"/>
          <w:szCs w:val="22"/>
        </w:rPr>
      </w:pPr>
    </w:p>
    <w:p w14:paraId="575447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3C74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40C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84BD3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5F5CFE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D9166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1E08249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9712A9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57CE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3BEC71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90B09"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F5922E7" w14:textId="77777777" w:rsidR="0013245B" w:rsidRDefault="0013245B" w:rsidP="0013245B">
      <w:pPr>
        <w:spacing w:line="300" w:lineRule="exact"/>
        <w:ind w:right="-2"/>
        <w:jc w:val="both"/>
        <w:rPr>
          <w:rFonts w:ascii="Ebrima" w:hAnsi="Ebrima" w:cstheme="minorHAnsi"/>
          <w:b/>
          <w:bCs/>
          <w:iCs/>
          <w:sz w:val="22"/>
          <w:szCs w:val="22"/>
        </w:rPr>
      </w:pPr>
    </w:p>
    <w:p w14:paraId="699CA8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9E999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17CF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B44B3A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5ACD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3574D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749CE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7CAF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B5547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1B1D8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B29F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0D46CDFF" w14:textId="77777777" w:rsidR="0013245B" w:rsidRDefault="0013245B" w:rsidP="0013245B">
      <w:pPr>
        <w:spacing w:line="300" w:lineRule="exact"/>
        <w:ind w:right="-2"/>
        <w:jc w:val="both"/>
        <w:rPr>
          <w:rFonts w:ascii="Ebrima" w:hAnsi="Ebrima" w:cstheme="minorHAnsi"/>
          <w:iCs/>
          <w:sz w:val="22"/>
          <w:szCs w:val="22"/>
        </w:rPr>
      </w:pPr>
    </w:p>
    <w:p w14:paraId="705956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4AD7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D38A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B27FF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R$ 2.400.000,00</w:t>
      </w:r>
    </w:p>
    <w:p w14:paraId="6DE3C36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55CD1C3D"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38C142E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2F68B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AD1DA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FBB10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84E735"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3A69BF2" w14:textId="77777777" w:rsidR="0013245B" w:rsidRDefault="0013245B" w:rsidP="0013245B">
      <w:pPr>
        <w:spacing w:line="300" w:lineRule="exact"/>
        <w:ind w:right="-2"/>
        <w:jc w:val="both"/>
        <w:rPr>
          <w:rFonts w:ascii="Ebrima" w:hAnsi="Ebrima" w:cstheme="minorHAnsi"/>
          <w:iCs/>
          <w:sz w:val="22"/>
          <w:szCs w:val="22"/>
        </w:rPr>
      </w:pPr>
    </w:p>
    <w:p w14:paraId="19B955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12E1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7033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46D049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555D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882C4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1BBC176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DB19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BFF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B312BB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5FE0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BCEBBB2" w14:textId="77777777" w:rsidR="0013245B" w:rsidRDefault="0013245B" w:rsidP="0013245B">
      <w:pPr>
        <w:spacing w:line="300" w:lineRule="exact"/>
        <w:ind w:right="-2"/>
        <w:jc w:val="both"/>
        <w:rPr>
          <w:rFonts w:ascii="Ebrima" w:hAnsi="Ebrima" w:cstheme="minorHAnsi"/>
          <w:b/>
          <w:bCs/>
          <w:iCs/>
          <w:sz w:val="22"/>
          <w:szCs w:val="22"/>
        </w:rPr>
      </w:pPr>
    </w:p>
    <w:p w14:paraId="15033FC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B2A4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54788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BA1ADB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2492F0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41F15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789231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144E1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D05E58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29BC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FA657"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47D5184" w14:textId="77777777" w:rsidR="0013245B" w:rsidRDefault="0013245B" w:rsidP="0013245B">
      <w:pPr>
        <w:spacing w:line="300" w:lineRule="exact"/>
        <w:ind w:right="-2"/>
        <w:jc w:val="both"/>
        <w:rPr>
          <w:rFonts w:ascii="Ebrima" w:hAnsi="Ebrima" w:cstheme="minorHAnsi"/>
          <w:iCs/>
          <w:sz w:val="22"/>
          <w:szCs w:val="22"/>
        </w:rPr>
      </w:pPr>
    </w:p>
    <w:p w14:paraId="26ACFCD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6B72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12C38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E2ECE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4A726D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B8B016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EC145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80EB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DACA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96CD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2759EBD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B8F2EA" w14:textId="77777777" w:rsidR="0013245B" w:rsidRDefault="0013245B" w:rsidP="0013245B">
      <w:pPr>
        <w:spacing w:line="300" w:lineRule="exact"/>
        <w:ind w:right="-2"/>
        <w:jc w:val="both"/>
        <w:rPr>
          <w:rFonts w:ascii="Ebrima" w:hAnsi="Ebrima" w:cstheme="minorHAnsi"/>
          <w:iCs/>
          <w:sz w:val="22"/>
          <w:szCs w:val="22"/>
        </w:rPr>
      </w:pPr>
    </w:p>
    <w:p w14:paraId="354BDF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BB28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188B4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A3D79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193A4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172C1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5C02F69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BB24A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7AB3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3987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1A34A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E63E62E" w14:textId="77777777" w:rsidR="0013245B" w:rsidRDefault="0013245B" w:rsidP="0013245B">
      <w:pPr>
        <w:spacing w:line="300" w:lineRule="exact"/>
        <w:ind w:right="-2"/>
        <w:jc w:val="both"/>
        <w:rPr>
          <w:rFonts w:ascii="Ebrima" w:hAnsi="Ebrima" w:cstheme="minorHAnsi"/>
          <w:iCs/>
          <w:sz w:val="22"/>
          <w:szCs w:val="22"/>
        </w:rPr>
      </w:pPr>
    </w:p>
    <w:p w14:paraId="19824CE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CDEE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9D20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63B735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1C5BDA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6A09AE1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067D2C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0E58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95E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C4B6BE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744B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936150" w14:textId="77777777" w:rsidR="0013245B" w:rsidRDefault="0013245B" w:rsidP="0013245B">
      <w:pPr>
        <w:spacing w:line="300" w:lineRule="exact"/>
        <w:ind w:right="-2"/>
        <w:jc w:val="both"/>
        <w:rPr>
          <w:rFonts w:ascii="Ebrima" w:hAnsi="Ebrima" w:cstheme="minorHAnsi"/>
          <w:b/>
          <w:bCs/>
          <w:iCs/>
          <w:sz w:val="22"/>
          <w:szCs w:val="22"/>
        </w:rPr>
      </w:pPr>
    </w:p>
    <w:p w14:paraId="2709358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57F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F712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24C22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E393C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C13EB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490190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1DB30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6A134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7318E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8F755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965F01" w14:textId="77777777" w:rsidR="0013245B" w:rsidRDefault="0013245B" w:rsidP="0013245B">
      <w:pPr>
        <w:spacing w:line="300" w:lineRule="exact"/>
        <w:ind w:right="-2"/>
        <w:jc w:val="both"/>
        <w:rPr>
          <w:rFonts w:ascii="Ebrima" w:hAnsi="Ebrima" w:cstheme="minorHAnsi"/>
          <w:iCs/>
          <w:sz w:val="22"/>
          <w:szCs w:val="22"/>
        </w:rPr>
      </w:pPr>
    </w:p>
    <w:p w14:paraId="58C78A9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1D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5EE7E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AF26FB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1B3A1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4E7BE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F3679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8DADC0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39061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AC58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DE2D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B4783A" w14:textId="77777777" w:rsidR="0013245B" w:rsidRPr="0082644B" w:rsidRDefault="0013245B" w:rsidP="0013245B">
      <w:pPr>
        <w:spacing w:line="300" w:lineRule="exact"/>
        <w:ind w:right="-2"/>
        <w:jc w:val="both"/>
        <w:rPr>
          <w:rFonts w:ascii="Ebrima" w:hAnsi="Ebrima" w:cstheme="minorHAnsi"/>
          <w:iCs/>
          <w:sz w:val="22"/>
          <w:szCs w:val="22"/>
        </w:rPr>
      </w:pPr>
    </w:p>
    <w:p w14:paraId="5474F0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BC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F415B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2FA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9906A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45E101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79D19F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0FA65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2095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1FF75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60E04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89FB69" w14:textId="77777777" w:rsidR="0013245B" w:rsidRDefault="0013245B" w:rsidP="0013245B">
      <w:pPr>
        <w:rPr>
          <w:rFonts w:ascii="Ebrima" w:hAnsi="Ebrima"/>
          <w:sz w:val="22"/>
          <w:szCs w:val="22"/>
        </w:rPr>
      </w:pPr>
    </w:p>
    <w:p w14:paraId="5A7EB44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D6C6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79051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0C617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A78E9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951A2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219A2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7B58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EF840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9A915A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B06CF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951A456" w14:textId="77777777" w:rsidR="0013245B" w:rsidRDefault="0013245B" w:rsidP="0013245B">
      <w:pPr>
        <w:rPr>
          <w:rFonts w:ascii="Ebrima" w:hAnsi="Ebrima"/>
          <w:sz w:val="22"/>
          <w:szCs w:val="22"/>
        </w:rPr>
      </w:pPr>
    </w:p>
    <w:p w14:paraId="2C1A58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B678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270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BA9FC4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33FDF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7D45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4E251F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F7A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C7C16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54451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B830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0EB786" w14:textId="77777777" w:rsidR="0013245B" w:rsidRDefault="0013245B" w:rsidP="0013245B">
      <w:pPr>
        <w:rPr>
          <w:rFonts w:ascii="Ebrima" w:hAnsi="Ebrima"/>
          <w:sz w:val="22"/>
          <w:szCs w:val="22"/>
        </w:rPr>
      </w:pPr>
    </w:p>
    <w:p w14:paraId="46A385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553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835B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67F00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670D0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0ED5E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D5BA0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F29B61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3BEE9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3D0D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34BCE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B40F4DD" w14:textId="77777777" w:rsidR="0013245B" w:rsidRDefault="0013245B" w:rsidP="0013245B">
      <w:pPr>
        <w:spacing w:line="300" w:lineRule="exact"/>
        <w:ind w:right="-2"/>
        <w:jc w:val="both"/>
        <w:rPr>
          <w:rFonts w:ascii="Ebrima" w:hAnsi="Ebrima" w:cstheme="minorHAnsi"/>
          <w:iCs/>
          <w:sz w:val="22"/>
          <w:szCs w:val="22"/>
        </w:rPr>
      </w:pPr>
    </w:p>
    <w:p w14:paraId="05FEAC8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2DCD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2317C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54B86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C3383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F39C9C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6FD98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DF9AB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23EBB7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AB8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FD316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25D7365" w14:textId="77777777" w:rsidR="0013245B" w:rsidRPr="00B24749" w:rsidRDefault="0013245B" w:rsidP="0013245B">
      <w:pPr>
        <w:spacing w:line="300" w:lineRule="exact"/>
        <w:ind w:right="-2"/>
        <w:jc w:val="both"/>
        <w:rPr>
          <w:rFonts w:ascii="Ebrima" w:hAnsi="Ebrima" w:cstheme="minorHAnsi"/>
          <w:iCs/>
          <w:sz w:val="22"/>
          <w:szCs w:val="22"/>
        </w:rPr>
      </w:pPr>
    </w:p>
    <w:p w14:paraId="4620B2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7BE6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51A6E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A7DC0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547C4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D541E8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F2398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92C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B2600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31BEAC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09B6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0AB31" w14:textId="77777777" w:rsidR="0013245B" w:rsidRDefault="0013245B" w:rsidP="0013245B">
      <w:pPr>
        <w:rPr>
          <w:rFonts w:ascii="Ebrima" w:hAnsi="Ebrima" w:cstheme="minorHAnsi"/>
          <w:iCs/>
          <w:sz w:val="22"/>
          <w:szCs w:val="22"/>
        </w:rPr>
      </w:pPr>
    </w:p>
    <w:p w14:paraId="70A422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D46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62162B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9D5C26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088ED5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A9927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088E0F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E2A97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31259A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20622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FAF1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1CC85CE" w14:textId="77777777" w:rsidR="0013245B" w:rsidRDefault="0013245B" w:rsidP="0013245B">
      <w:pPr>
        <w:spacing w:line="300" w:lineRule="exact"/>
        <w:ind w:right="-2"/>
        <w:jc w:val="both"/>
        <w:rPr>
          <w:rFonts w:ascii="Ebrima" w:hAnsi="Ebrima" w:cstheme="minorHAnsi"/>
          <w:b/>
          <w:bCs/>
          <w:iCs/>
          <w:sz w:val="22"/>
          <w:szCs w:val="22"/>
        </w:rPr>
      </w:pPr>
    </w:p>
    <w:p w14:paraId="2E360D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A23D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20E5A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217FD4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5D8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5779BB9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1EE5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0450E7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448CB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7BA09D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17F86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DA0B6CC" w14:textId="77777777" w:rsidR="0013245B" w:rsidRDefault="0013245B" w:rsidP="0013245B">
      <w:pPr>
        <w:rPr>
          <w:rFonts w:ascii="Ebrima" w:hAnsi="Ebrima" w:cstheme="minorHAnsi"/>
          <w:iCs/>
          <w:sz w:val="22"/>
          <w:szCs w:val="22"/>
        </w:rPr>
      </w:pPr>
    </w:p>
    <w:p w14:paraId="599178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D69E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88F4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711C57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746E2F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257D88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E5ADA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542E2C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20234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9A6B3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39860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8D6F04A" w14:textId="77777777" w:rsidR="0013245B" w:rsidRDefault="0013245B" w:rsidP="0013245B">
      <w:pPr>
        <w:rPr>
          <w:rFonts w:ascii="Ebrima" w:hAnsi="Ebrima" w:cstheme="minorHAnsi"/>
          <w:iCs/>
          <w:sz w:val="22"/>
          <w:szCs w:val="22"/>
        </w:rPr>
      </w:pPr>
    </w:p>
    <w:p w14:paraId="58CD20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648B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95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E55769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5FB3EE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D653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D5049D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C2DECD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E2BF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D7A1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9B09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FD85558" w14:textId="77777777" w:rsidR="0013245B" w:rsidRDefault="0013245B" w:rsidP="0013245B"/>
    <w:p w14:paraId="494EC53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EFD9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83174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312143E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437D7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D4C91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D76A9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C4311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3FDBD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48AD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2B3A9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7320CC" w14:textId="77777777" w:rsidR="0013245B" w:rsidRDefault="0013245B" w:rsidP="0013245B">
      <w:pPr>
        <w:rPr>
          <w:rFonts w:ascii="Ebrima" w:hAnsi="Ebrima" w:cstheme="minorHAnsi"/>
          <w:iCs/>
          <w:sz w:val="22"/>
          <w:szCs w:val="22"/>
        </w:rPr>
      </w:pPr>
    </w:p>
    <w:p w14:paraId="1BBE14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27C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CCE71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2CA56A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776B94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752D8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EA8F4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C4B37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F24D4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305E6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A67A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8186F" w14:textId="77777777" w:rsidR="0013245B" w:rsidRDefault="0013245B" w:rsidP="0013245B">
      <w:pPr>
        <w:rPr>
          <w:rFonts w:ascii="Ebrima" w:hAnsi="Ebrima" w:cstheme="minorHAnsi"/>
          <w:iCs/>
          <w:sz w:val="22"/>
          <w:szCs w:val="22"/>
        </w:rPr>
      </w:pPr>
    </w:p>
    <w:p w14:paraId="70FE4A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711A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221FB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4272C0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4DD121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6AFDEE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AAEED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E4025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D39CB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D37FA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9F161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1E9610" w14:textId="77777777" w:rsidR="0013245B" w:rsidRDefault="0013245B" w:rsidP="0013245B">
      <w:pPr>
        <w:rPr>
          <w:rFonts w:ascii="Ebrima" w:hAnsi="Ebrima" w:cstheme="minorHAnsi"/>
          <w:iCs/>
          <w:sz w:val="22"/>
          <w:szCs w:val="22"/>
        </w:rPr>
      </w:pPr>
    </w:p>
    <w:p w14:paraId="196FE8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4057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405B56D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B20606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41E72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4F15F65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897FC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C4BAC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B3F61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995F8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4E0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128576E" w14:textId="77777777" w:rsidR="0013245B" w:rsidRDefault="0013245B" w:rsidP="0013245B">
      <w:pPr>
        <w:rPr>
          <w:rFonts w:ascii="Ebrima" w:hAnsi="Ebrima" w:cstheme="minorHAnsi"/>
          <w:iCs/>
          <w:sz w:val="22"/>
          <w:szCs w:val="22"/>
        </w:rPr>
      </w:pPr>
    </w:p>
    <w:p w14:paraId="43AEFE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9A2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8612B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888BCE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40C42C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0FD85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8FA38A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5D7B1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758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70D983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969F0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30607A6F" w14:textId="77777777" w:rsidR="0013245B" w:rsidRDefault="0013245B" w:rsidP="0013245B">
      <w:pPr>
        <w:rPr>
          <w:rFonts w:ascii="Ebrima" w:hAnsi="Ebrima" w:cstheme="minorHAnsi"/>
          <w:iCs/>
          <w:sz w:val="22"/>
          <w:szCs w:val="22"/>
        </w:rPr>
      </w:pPr>
    </w:p>
    <w:p w14:paraId="0045BD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81E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D8303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BF439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59018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418EA4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DF95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6DD00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5D383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E584F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EF25B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8792A2" w14:textId="77777777" w:rsidR="0013245B" w:rsidRDefault="0013245B" w:rsidP="0013245B">
      <w:pPr>
        <w:rPr>
          <w:rFonts w:ascii="Ebrima" w:hAnsi="Ebrima" w:cstheme="minorHAnsi"/>
          <w:iCs/>
          <w:sz w:val="22"/>
          <w:szCs w:val="22"/>
        </w:rPr>
      </w:pPr>
    </w:p>
    <w:p w14:paraId="55113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3A7C0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B5955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02F71F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4734DE0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235F08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A596A4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34EC33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A4E3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3C559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F6B03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6D36CC0" w14:textId="77777777" w:rsidR="0013245B" w:rsidRDefault="0013245B" w:rsidP="0013245B">
      <w:pPr>
        <w:rPr>
          <w:rFonts w:ascii="Ebrima" w:hAnsi="Ebrima" w:cstheme="minorHAnsi"/>
          <w:iCs/>
          <w:sz w:val="22"/>
          <w:szCs w:val="22"/>
        </w:rPr>
      </w:pPr>
    </w:p>
    <w:p w14:paraId="77FF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78E5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0873D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E50652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3D4675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3183B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B152D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4C3A19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1A69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047A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13896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D89EF30" w14:textId="77777777" w:rsidR="0013245B" w:rsidRDefault="0013245B" w:rsidP="0013245B">
      <w:pPr>
        <w:rPr>
          <w:rFonts w:ascii="Ebrima" w:hAnsi="Ebrima" w:cstheme="minorHAnsi"/>
          <w:iCs/>
          <w:sz w:val="22"/>
          <w:szCs w:val="22"/>
        </w:rPr>
      </w:pPr>
    </w:p>
    <w:p w14:paraId="5FA9E3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7BF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28608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90B682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5A806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A13DDA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72B373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FF23A3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AB0CFE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25F03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7E747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C458E2E" w14:textId="77777777" w:rsidR="0013245B" w:rsidRDefault="0013245B" w:rsidP="0013245B">
      <w:pPr>
        <w:rPr>
          <w:rFonts w:ascii="Ebrima" w:hAnsi="Ebrima" w:cstheme="minorHAnsi"/>
          <w:iCs/>
          <w:sz w:val="22"/>
          <w:szCs w:val="22"/>
        </w:rPr>
      </w:pPr>
    </w:p>
    <w:p w14:paraId="536C5B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110A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BCFB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130E6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21D5A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B1FA7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61296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27D5F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EBE10D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C9922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D479D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75377CA" w14:textId="77777777" w:rsidR="0013245B" w:rsidRDefault="0013245B" w:rsidP="0013245B">
      <w:pPr>
        <w:rPr>
          <w:rFonts w:ascii="Ebrima" w:hAnsi="Ebrima" w:cstheme="minorHAnsi"/>
          <w:iCs/>
          <w:sz w:val="22"/>
          <w:szCs w:val="22"/>
        </w:rPr>
      </w:pPr>
    </w:p>
    <w:p w14:paraId="282740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04EE9A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F3F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5B51F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3264B4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5C5FBE7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01BB3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1C02E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4B74CC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70A75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48A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B741A09" w14:textId="77777777" w:rsidR="0013245B" w:rsidRDefault="0013245B" w:rsidP="0013245B"/>
    <w:p w14:paraId="7017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E3D7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DB587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9DD005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E636EF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57A4A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87B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D2166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5B155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F36E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25DE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98A0C57" w14:textId="77777777" w:rsidR="0013245B" w:rsidRDefault="0013245B" w:rsidP="0013245B">
      <w:pPr>
        <w:rPr>
          <w:rFonts w:ascii="Ebrima" w:hAnsi="Ebrima" w:cstheme="minorHAnsi"/>
          <w:iCs/>
          <w:sz w:val="22"/>
          <w:szCs w:val="22"/>
        </w:rPr>
      </w:pPr>
    </w:p>
    <w:p w14:paraId="300824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37778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4846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BE00A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482B79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46DD5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58CA36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F65172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4354B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B8EA6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A04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D6A9C5" w14:textId="77777777" w:rsidR="0013245B" w:rsidRDefault="0013245B" w:rsidP="0013245B">
      <w:pPr>
        <w:rPr>
          <w:rFonts w:ascii="Ebrima" w:hAnsi="Ebrima" w:cstheme="minorHAnsi"/>
          <w:iCs/>
          <w:sz w:val="22"/>
          <w:szCs w:val="22"/>
        </w:rPr>
      </w:pPr>
    </w:p>
    <w:p w14:paraId="323BCC9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23ED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55A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BFF77B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02A132E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D2A85F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361F1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F6C69C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D2231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3D04A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CB659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E04412B" w14:textId="77777777" w:rsidR="0013245B" w:rsidRDefault="0013245B" w:rsidP="0013245B"/>
    <w:p w14:paraId="4444F2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0997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138B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BD8601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6EA17A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1D99892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6306F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B39CC2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35A52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B1DEF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7E7F0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DDC0856" w14:textId="77777777" w:rsidR="0013245B" w:rsidRPr="008435E0" w:rsidRDefault="0013245B" w:rsidP="0013245B"/>
    <w:p w14:paraId="1CC97A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6797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329E8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5F8F4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AB9F0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6A4D25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CA11A1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72C23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C928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D7F22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50ED8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8B52172" w14:textId="77777777" w:rsidR="0013245B" w:rsidRDefault="0013245B" w:rsidP="0013245B">
      <w:pPr>
        <w:rPr>
          <w:rFonts w:ascii="Ebrima" w:hAnsi="Ebrima" w:cstheme="minorHAnsi"/>
          <w:iCs/>
          <w:sz w:val="22"/>
          <w:szCs w:val="22"/>
        </w:rPr>
      </w:pPr>
    </w:p>
    <w:p w14:paraId="67D0DE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EDA3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019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5F55B2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60B6DC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6227D83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D9DD9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BBA17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D14CA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A31E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C9BBD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B387EAD" w14:textId="77777777" w:rsidR="0013245B" w:rsidRPr="008435E0" w:rsidRDefault="0013245B" w:rsidP="0013245B"/>
    <w:p w14:paraId="31607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D9809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2CAE049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AF21F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5AD1A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CCD430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992643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1BCD8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8805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C4FA0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C0EF1C" w14:textId="77777777" w:rsidR="0013245B" w:rsidRPr="008435E0" w:rsidRDefault="0013245B" w:rsidP="0013245B">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D8DCC6A" w14:textId="77777777" w:rsidR="0013245B" w:rsidRDefault="0013245B" w:rsidP="0013245B"/>
    <w:p w14:paraId="73E7F9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EA7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7A2BC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EF7F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610AF41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7C423BF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40456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8543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6E64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1DA4F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4ECD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02EC12E" w14:textId="77777777" w:rsidR="0013245B" w:rsidRDefault="0013245B" w:rsidP="0013245B">
      <w:pPr>
        <w:rPr>
          <w:rFonts w:ascii="Ebrima" w:hAnsi="Ebrima" w:cstheme="minorHAnsi"/>
          <w:iCs/>
          <w:sz w:val="22"/>
          <w:szCs w:val="22"/>
        </w:rPr>
      </w:pPr>
    </w:p>
    <w:p w14:paraId="6CB5CA1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16C00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D1A7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A058DF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6224ACB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4032D8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8F6FC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63D92C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335695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17D2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A123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4B987F06" w14:textId="77777777" w:rsidR="0013245B" w:rsidRDefault="0013245B" w:rsidP="0013245B">
      <w:pPr>
        <w:spacing w:line="300" w:lineRule="exact"/>
        <w:ind w:right="-2"/>
        <w:jc w:val="both"/>
        <w:rPr>
          <w:rFonts w:ascii="Ebrima" w:hAnsi="Ebrima" w:cstheme="minorHAnsi"/>
          <w:b/>
          <w:bCs/>
          <w:iCs/>
          <w:sz w:val="22"/>
          <w:szCs w:val="22"/>
        </w:rPr>
      </w:pPr>
    </w:p>
    <w:p w14:paraId="344DDC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1F53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C391C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BBE21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5DCAC8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DD35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0D896F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235E0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7DA775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217E8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FEE7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BFBE637" w14:textId="77777777" w:rsidR="0013245B" w:rsidRDefault="0013245B" w:rsidP="0013245B">
      <w:pPr>
        <w:spacing w:line="300" w:lineRule="exact"/>
        <w:ind w:right="-2"/>
        <w:jc w:val="both"/>
        <w:rPr>
          <w:rFonts w:ascii="Ebrima" w:hAnsi="Ebrima" w:cstheme="minorHAnsi"/>
          <w:b/>
          <w:bCs/>
          <w:iCs/>
          <w:sz w:val="22"/>
          <w:szCs w:val="22"/>
        </w:rPr>
      </w:pPr>
    </w:p>
    <w:p w14:paraId="59BB87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48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F7EA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EFE7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38CD2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C67E2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879DBD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5F2B7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75489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D6DB1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238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B7EA07B" w14:textId="77777777" w:rsidR="0013245B" w:rsidRDefault="0013245B" w:rsidP="0013245B">
      <w:pPr>
        <w:rPr>
          <w:rFonts w:ascii="Ebrima" w:hAnsi="Ebrima" w:cstheme="minorHAnsi"/>
          <w:iCs/>
          <w:sz w:val="22"/>
          <w:szCs w:val="22"/>
        </w:rPr>
      </w:pPr>
    </w:p>
    <w:p w14:paraId="33DF4C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C5E7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10AC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6C06A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ECD98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06CE7D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07E3D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DD3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754A3E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520CD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F058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C3356B2" w14:textId="77777777" w:rsidR="0013245B" w:rsidRDefault="0013245B" w:rsidP="0013245B">
      <w:pPr>
        <w:spacing w:line="300" w:lineRule="exact"/>
        <w:ind w:right="-2"/>
        <w:jc w:val="both"/>
        <w:rPr>
          <w:rFonts w:ascii="Ebrima" w:hAnsi="Ebrima" w:cstheme="minorHAnsi"/>
          <w:b/>
          <w:bCs/>
          <w:iCs/>
          <w:sz w:val="22"/>
          <w:szCs w:val="22"/>
        </w:rPr>
      </w:pPr>
    </w:p>
    <w:p w14:paraId="1891B7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4970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64958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C9380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4784D0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62FBFA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0D82B0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F6AE3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58545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4CFAA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D9A02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0E275F4" w14:textId="77777777" w:rsidR="0013245B" w:rsidRDefault="0013245B" w:rsidP="0013245B"/>
    <w:p w14:paraId="0AD3CD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7CF3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8B6CC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D987E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2D3E9E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64BC87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56449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C911F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6509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D179D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EF95F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B5A0E8E" w14:textId="77777777" w:rsidR="0013245B" w:rsidRDefault="0013245B" w:rsidP="0013245B">
      <w:pPr>
        <w:rPr>
          <w:rFonts w:ascii="Ebrima" w:hAnsi="Ebrima" w:cstheme="minorHAnsi"/>
          <w:iCs/>
          <w:sz w:val="22"/>
          <w:szCs w:val="22"/>
        </w:rPr>
      </w:pPr>
    </w:p>
    <w:p w14:paraId="48ED634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05B6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B847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A56BF5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CF7908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6071352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2121C3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D2845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CB7C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C933E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E04C07" w14:textId="77777777" w:rsidR="0013245B" w:rsidRPr="00386414"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2D17FEA" w14:textId="77777777" w:rsidR="0013245B" w:rsidRDefault="0013245B" w:rsidP="0013245B">
      <w:pPr>
        <w:spacing w:line="300" w:lineRule="exact"/>
        <w:ind w:right="-2"/>
        <w:jc w:val="both"/>
        <w:rPr>
          <w:rFonts w:ascii="Ebrima" w:hAnsi="Ebrima" w:cstheme="minorHAnsi"/>
          <w:b/>
          <w:bCs/>
          <w:iCs/>
          <w:sz w:val="22"/>
          <w:szCs w:val="22"/>
        </w:rPr>
      </w:pPr>
    </w:p>
    <w:p w14:paraId="3A24DF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A09F6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117D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CBE3D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3EEFFE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17F9CCF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539194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8B11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41842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1B2B1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45A9F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E96C698" w14:textId="77777777" w:rsidR="0013245B" w:rsidRDefault="0013245B" w:rsidP="0013245B"/>
    <w:p w14:paraId="394D88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876ED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B49DB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813BE3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48750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CF8C7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4B844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1F28C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6B69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3B94B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69FB35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AF5BC8" w14:textId="77777777" w:rsidR="0013245B" w:rsidRDefault="0013245B" w:rsidP="0013245B">
      <w:pPr>
        <w:rPr>
          <w:rFonts w:ascii="Ebrima" w:hAnsi="Ebrima" w:cstheme="minorHAnsi"/>
          <w:iCs/>
          <w:sz w:val="22"/>
          <w:szCs w:val="22"/>
        </w:rPr>
      </w:pPr>
    </w:p>
    <w:p w14:paraId="5D60DF5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643A8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275D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44C53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E4E1A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56267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B21793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3526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231F0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66AFE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A5F6F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011E4E" w14:textId="77777777" w:rsidR="0013245B" w:rsidRDefault="0013245B" w:rsidP="0013245B">
      <w:pPr>
        <w:rPr>
          <w:rFonts w:ascii="Ebrima" w:hAnsi="Ebrima" w:cstheme="minorHAnsi"/>
          <w:iCs/>
          <w:sz w:val="22"/>
          <w:szCs w:val="22"/>
        </w:rPr>
      </w:pPr>
    </w:p>
    <w:p w14:paraId="40F45A5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3BC5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1A7B0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E69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6EDC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3DEDA0A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39C01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8B623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43975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412E4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D9315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E472D20" w14:textId="77777777" w:rsidR="0013245B" w:rsidRDefault="0013245B" w:rsidP="0013245B">
      <w:pPr>
        <w:rPr>
          <w:rFonts w:ascii="Ebrima" w:hAnsi="Ebrima" w:cstheme="minorHAnsi"/>
          <w:iCs/>
          <w:sz w:val="22"/>
          <w:szCs w:val="22"/>
        </w:rPr>
      </w:pPr>
    </w:p>
    <w:p w14:paraId="1B9AFFE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578A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70F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5C01FC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368FEA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4A31E46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713D4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D79BB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07D43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9349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EA3A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E5918C9" w14:textId="77777777" w:rsidR="0013245B" w:rsidRDefault="0013245B" w:rsidP="0013245B">
      <w:pPr>
        <w:rPr>
          <w:rFonts w:ascii="Ebrima" w:hAnsi="Ebrima" w:cstheme="minorHAnsi"/>
          <w:iCs/>
          <w:sz w:val="22"/>
          <w:szCs w:val="22"/>
        </w:rPr>
      </w:pPr>
    </w:p>
    <w:p w14:paraId="0B1885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CE04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7F949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1741B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E40A1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AB69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8AC03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FD4C1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55D9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4001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75BD7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4F28BB1" w14:textId="77777777" w:rsidR="0013245B" w:rsidRDefault="0013245B" w:rsidP="0013245B">
      <w:pPr>
        <w:rPr>
          <w:rFonts w:ascii="Ebrima" w:hAnsi="Ebrima" w:cstheme="minorHAnsi"/>
          <w:iCs/>
          <w:sz w:val="22"/>
          <w:szCs w:val="22"/>
        </w:rPr>
      </w:pPr>
    </w:p>
    <w:p w14:paraId="47E603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11FB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F0DFA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DC118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DAC83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B3F6C6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B2F5CE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30BD27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9559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850D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1DF8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C9F7EB" w14:textId="77777777" w:rsidR="0013245B" w:rsidRDefault="0013245B" w:rsidP="0013245B">
      <w:pPr>
        <w:rPr>
          <w:rFonts w:ascii="Ebrima" w:hAnsi="Ebrima" w:cstheme="minorHAnsi"/>
          <w:iCs/>
          <w:sz w:val="22"/>
          <w:szCs w:val="22"/>
        </w:rPr>
      </w:pPr>
    </w:p>
    <w:p w14:paraId="6638C8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0EC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A014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7F02D8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40E7B7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AA44B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E3910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3F711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0E163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1B60C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14998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15310EA" w14:textId="77777777" w:rsidR="0013245B" w:rsidRDefault="0013245B" w:rsidP="0013245B">
      <w:pPr>
        <w:rPr>
          <w:rFonts w:ascii="Ebrima" w:hAnsi="Ebrima" w:cstheme="minorHAnsi"/>
          <w:iCs/>
          <w:sz w:val="22"/>
          <w:szCs w:val="22"/>
        </w:rPr>
      </w:pPr>
    </w:p>
    <w:p w14:paraId="6ABC82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F888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ABEF4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0077EC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A97D8D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E6742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A7D1B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91600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1E31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16795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0672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AB19E14" w14:textId="77777777" w:rsidR="0013245B" w:rsidRDefault="0013245B" w:rsidP="0013245B">
      <w:pPr>
        <w:rPr>
          <w:rFonts w:ascii="Ebrima" w:hAnsi="Ebrima" w:cstheme="minorHAnsi"/>
          <w:iCs/>
          <w:sz w:val="22"/>
          <w:szCs w:val="22"/>
        </w:rPr>
      </w:pPr>
    </w:p>
    <w:p w14:paraId="1B0A42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A51AA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FCA52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58A86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76414C1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4210CB9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95E895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C6A3C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18591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C18EE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8CA46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BDD07" w14:textId="77777777" w:rsidR="0013245B" w:rsidRDefault="0013245B" w:rsidP="0013245B">
      <w:pPr>
        <w:rPr>
          <w:rFonts w:ascii="Ebrima" w:hAnsi="Ebrima" w:cstheme="minorHAnsi"/>
          <w:iCs/>
          <w:sz w:val="22"/>
          <w:szCs w:val="22"/>
        </w:rPr>
      </w:pPr>
    </w:p>
    <w:p w14:paraId="11AB5F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69C2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480D2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12D638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4F8A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477AA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8808E5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E258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4675B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C230BF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9006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4CFCE7" w14:textId="77777777" w:rsidR="0013245B" w:rsidRDefault="0013245B" w:rsidP="0013245B">
      <w:pPr>
        <w:rPr>
          <w:rFonts w:ascii="Ebrima" w:hAnsi="Ebrima" w:cstheme="minorHAnsi"/>
          <w:iCs/>
          <w:sz w:val="22"/>
          <w:szCs w:val="22"/>
        </w:rPr>
      </w:pPr>
    </w:p>
    <w:p w14:paraId="738EE51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F8500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238CF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EE49B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6327C20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074C53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1BDE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62F57A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1436E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EA58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60ADB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F4461B" w14:textId="77777777" w:rsidR="0013245B" w:rsidRDefault="0013245B" w:rsidP="0013245B">
      <w:pPr>
        <w:rPr>
          <w:rFonts w:ascii="Ebrima" w:hAnsi="Ebrima" w:cstheme="minorHAnsi"/>
          <w:iCs/>
          <w:sz w:val="22"/>
          <w:szCs w:val="22"/>
        </w:rPr>
      </w:pPr>
    </w:p>
    <w:p w14:paraId="4C3235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368D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70D4AC6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9E5FBE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6FE82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1CD3B77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32D53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62A1ED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ED9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EB7B8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30A0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F88C6B4" w14:textId="77777777" w:rsidR="0013245B" w:rsidRDefault="0013245B" w:rsidP="0013245B">
      <w:pPr>
        <w:rPr>
          <w:rFonts w:ascii="Ebrima" w:hAnsi="Ebrima" w:cstheme="minorHAnsi"/>
          <w:iCs/>
          <w:sz w:val="22"/>
          <w:szCs w:val="22"/>
        </w:rPr>
      </w:pPr>
    </w:p>
    <w:p w14:paraId="1D3BCA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C3F6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1A24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41C11A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63DF12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7FD2039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6E0693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1F13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900DE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16660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F8FE3F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2944B0" w14:textId="77777777" w:rsidR="0013245B" w:rsidRDefault="0013245B" w:rsidP="0013245B">
      <w:pPr>
        <w:rPr>
          <w:rFonts w:ascii="Ebrima" w:hAnsi="Ebrima" w:cstheme="minorHAnsi"/>
          <w:iCs/>
          <w:sz w:val="22"/>
          <w:szCs w:val="22"/>
        </w:rPr>
      </w:pPr>
    </w:p>
    <w:p w14:paraId="303CD2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560C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1877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F26BDA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C4710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D3DC9E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77B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9C4AAE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DC9B9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2498A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45F10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83B9059" w14:textId="77777777" w:rsidR="0013245B" w:rsidRDefault="0013245B" w:rsidP="0013245B">
      <w:pPr>
        <w:rPr>
          <w:rFonts w:ascii="Ebrima" w:hAnsi="Ebrima" w:cstheme="minorHAnsi"/>
          <w:iCs/>
          <w:sz w:val="22"/>
          <w:szCs w:val="22"/>
        </w:rPr>
      </w:pPr>
    </w:p>
    <w:p w14:paraId="501D90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320DF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F300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F227D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2CEFAF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022FDB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0CED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3D28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B1AFD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CB336B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4747D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9B43B7" w14:textId="77777777" w:rsidR="0013245B" w:rsidRDefault="0013245B" w:rsidP="0013245B">
      <w:pPr>
        <w:rPr>
          <w:rFonts w:ascii="Ebrima" w:hAnsi="Ebrima" w:cstheme="minorHAnsi"/>
          <w:iCs/>
          <w:sz w:val="22"/>
          <w:szCs w:val="22"/>
        </w:rPr>
      </w:pPr>
    </w:p>
    <w:p w14:paraId="3681AA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65CE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AEEDA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CE0A0A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080C1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68740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DAF9F8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587380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F7E7E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2CC9E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EDA2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D7B7008" w14:textId="77777777" w:rsidR="0013245B" w:rsidRDefault="0013245B" w:rsidP="0013245B">
      <w:pPr>
        <w:rPr>
          <w:rFonts w:ascii="Ebrima" w:hAnsi="Ebrima" w:cstheme="minorHAnsi"/>
          <w:iCs/>
          <w:sz w:val="22"/>
          <w:szCs w:val="22"/>
        </w:rPr>
      </w:pPr>
    </w:p>
    <w:p w14:paraId="5385A1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A48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7E16D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F404A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4087E8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901881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ACF19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17C4B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8E302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7D4031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88A3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E75E9D" w14:textId="77777777" w:rsidR="0013245B" w:rsidRDefault="0013245B" w:rsidP="0013245B">
      <w:pPr>
        <w:rPr>
          <w:rFonts w:ascii="Ebrima" w:hAnsi="Ebrima" w:cstheme="minorHAnsi"/>
          <w:iCs/>
          <w:sz w:val="22"/>
          <w:szCs w:val="22"/>
        </w:rPr>
      </w:pPr>
    </w:p>
    <w:p w14:paraId="1E2592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68FD6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DB2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E377C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11BB6B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5E1E0C2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1C54B9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8F20A1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87A08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A798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8B15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6CA39F3" w14:textId="77777777" w:rsidR="0013245B" w:rsidRDefault="0013245B" w:rsidP="0013245B">
      <w:pPr>
        <w:rPr>
          <w:rFonts w:ascii="Ebrima" w:hAnsi="Ebrima" w:cstheme="minorHAnsi"/>
          <w:iCs/>
          <w:sz w:val="22"/>
          <w:szCs w:val="22"/>
        </w:rPr>
      </w:pPr>
    </w:p>
    <w:p w14:paraId="471E05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65C230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9015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B4654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41E0AE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F9551C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E7018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65666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16A42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DA38B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3D2D8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407F000" w14:textId="77777777" w:rsidR="0013245B" w:rsidRDefault="0013245B" w:rsidP="0013245B">
      <w:pPr>
        <w:rPr>
          <w:rFonts w:ascii="Ebrima" w:hAnsi="Ebrima" w:cstheme="minorHAnsi"/>
          <w:iCs/>
          <w:sz w:val="22"/>
          <w:szCs w:val="22"/>
        </w:rPr>
      </w:pPr>
    </w:p>
    <w:p w14:paraId="6F8F22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19C5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AD5C2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9B649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13F9E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0B85ED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C1B5D3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D2B0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C2B7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20818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177A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6A85C8C" w14:textId="77777777" w:rsidR="0013245B" w:rsidRDefault="0013245B" w:rsidP="0013245B">
      <w:pPr>
        <w:rPr>
          <w:rFonts w:ascii="Ebrima" w:hAnsi="Ebrima" w:cstheme="minorHAnsi"/>
          <w:iCs/>
          <w:sz w:val="22"/>
          <w:szCs w:val="22"/>
        </w:rPr>
      </w:pPr>
    </w:p>
    <w:p w14:paraId="63F342A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5045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80606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FE8A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B194C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496012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9B75CA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698B6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E16562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9F4A8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F8EF9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0D14ED" w14:textId="77777777" w:rsidR="0013245B" w:rsidRDefault="0013245B" w:rsidP="0013245B">
      <w:pPr>
        <w:rPr>
          <w:rFonts w:ascii="Ebrima" w:hAnsi="Ebrima" w:cstheme="minorHAnsi"/>
          <w:iCs/>
          <w:sz w:val="22"/>
          <w:szCs w:val="22"/>
        </w:rPr>
      </w:pPr>
    </w:p>
    <w:p w14:paraId="56E8BF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05D2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7BBB1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1C5BF1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1A3FD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EC9F0B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23EF7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p>
    <w:p w14:paraId="31A5E24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3E5721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455AE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09957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8B74753" w14:textId="77777777" w:rsidR="0013245B" w:rsidRDefault="0013245B" w:rsidP="0013245B">
      <w:pPr>
        <w:rPr>
          <w:rFonts w:ascii="Ebrima" w:hAnsi="Ebrima" w:cstheme="minorHAnsi"/>
          <w:iCs/>
          <w:sz w:val="22"/>
          <w:szCs w:val="22"/>
        </w:rPr>
      </w:pPr>
    </w:p>
    <w:p w14:paraId="5A38206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3F12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D6DB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455B36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6CF84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520DA5E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0A38C8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52F48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27CB97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5E2CC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DDD9F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1FF3548" w14:textId="77777777" w:rsidR="0013245B" w:rsidRDefault="0013245B" w:rsidP="0013245B">
      <w:pPr>
        <w:spacing w:line="300" w:lineRule="exact"/>
        <w:ind w:right="-2"/>
        <w:jc w:val="both"/>
        <w:rPr>
          <w:rFonts w:ascii="Ebrima" w:hAnsi="Ebrima" w:cstheme="minorHAnsi"/>
          <w:b/>
          <w:bCs/>
          <w:iCs/>
          <w:sz w:val="22"/>
          <w:szCs w:val="22"/>
        </w:rPr>
      </w:pPr>
    </w:p>
    <w:p w14:paraId="56ABD8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AE112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D403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19E7BE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80569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2AC25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111F7C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FE5BA7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B300B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D3F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BD04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C210595" w14:textId="77777777" w:rsidR="0013245B" w:rsidRDefault="0013245B" w:rsidP="0013245B">
      <w:pPr>
        <w:rPr>
          <w:rFonts w:ascii="Ebrima" w:hAnsi="Ebrima" w:cstheme="minorHAnsi"/>
          <w:iCs/>
          <w:sz w:val="22"/>
          <w:szCs w:val="22"/>
        </w:rPr>
      </w:pPr>
    </w:p>
    <w:p w14:paraId="49E019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363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9C4F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F55C1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7E92A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57036B7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93DB44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F38F2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6AEF2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0A754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EBB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D9CF2A5" w14:textId="77777777" w:rsidR="0013245B" w:rsidRDefault="0013245B" w:rsidP="0013245B">
      <w:pPr>
        <w:rPr>
          <w:rFonts w:ascii="Ebrima" w:hAnsi="Ebrima" w:cstheme="minorHAnsi"/>
          <w:iCs/>
          <w:sz w:val="22"/>
          <w:szCs w:val="22"/>
        </w:rPr>
      </w:pPr>
    </w:p>
    <w:p w14:paraId="191587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E8C36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DD7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F5F79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CC2F1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DB26C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70FF23C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0C4C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DDA08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0819D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8AE7A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6E63B3A" w14:textId="77777777" w:rsidR="0013245B" w:rsidRDefault="0013245B" w:rsidP="0013245B">
      <w:pPr>
        <w:rPr>
          <w:rFonts w:ascii="Ebrima" w:hAnsi="Ebrima" w:cstheme="minorHAnsi"/>
          <w:iCs/>
          <w:sz w:val="22"/>
          <w:szCs w:val="22"/>
        </w:rPr>
      </w:pPr>
    </w:p>
    <w:p w14:paraId="697AEB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9ECA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D1B7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96FBD6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EC2309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6ACF34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0CA1B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A52FA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92277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A4D90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A0217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6312215" w14:textId="77777777" w:rsidR="0013245B" w:rsidRDefault="0013245B" w:rsidP="0013245B">
      <w:pPr>
        <w:rPr>
          <w:rFonts w:ascii="Ebrima" w:hAnsi="Ebrima" w:cstheme="minorHAnsi"/>
          <w:iCs/>
          <w:sz w:val="22"/>
          <w:szCs w:val="22"/>
        </w:rPr>
      </w:pPr>
    </w:p>
    <w:p w14:paraId="15F554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B86AC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E6174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6190D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3A2CFB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AAD135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CACAB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CFA2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A98ED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7DDFB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1125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F81E7A3" w14:textId="77777777" w:rsidR="0013245B" w:rsidRDefault="0013245B" w:rsidP="0013245B"/>
    <w:p w14:paraId="55A00BF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F8D6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480F6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783FEF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DD84E8C"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E4A3963"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20884D6E" w14:textId="77777777" w:rsidR="0013245B" w:rsidRPr="002F2D24"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lastRenderedPageBreak/>
        <w:t xml:space="preserve">Indexador: </w:t>
      </w:r>
      <w:r w:rsidRPr="00AB1ADF">
        <w:rPr>
          <w:rFonts w:ascii="Ebrima" w:hAnsi="Ebrima" w:cstheme="minorHAnsi"/>
          <w:iCs/>
          <w:sz w:val="22"/>
          <w:szCs w:val="22"/>
        </w:rPr>
        <w:t>IGPM</w:t>
      </w:r>
    </w:p>
    <w:p w14:paraId="280F2CDC"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938BAB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4060645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CF701C0"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B0B04E8" w14:textId="77777777" w:rsidR="0013245B" w:rsidRPr="0013245B" w:rsidRDefault="0013245B" w:rsidP="0013245B">
      <w:pPr>
        <w:rPr>
          <w:rFonts w:ascii="Ebrima" w:hAnsi="Ebrima" w:cstheme="minorHAnsi"/>
          <w:b/>
          <w:bCs/>
          <w:iCs/>
          <w:sz w:val="22"/>
          <w:szCs w:val="22"/>
        </w:rPr>
      </w:pPr>
    </w:p>
    <w:p w14:paraId="30C8102C"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0621444D"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545E90E"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260AA8F0"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01FFB36B"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4992B42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C15794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D9C1F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2F2737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2A44CDE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C9B4AA5"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C8B69DE" w14:textId="77777777" w:rsidR="0013245B" w:rsidRDefault="0013245B" w:rsidP="0013245B">
      <w:pPr>
        <w:rPr>
          <w:rFonts w:ascii="Ebrima" w:hAnsi="Ebrima" w:cstheme="minorHAnsi"/>
          <w:b/>
          <w:bCs/>
          <w:iCs/>
          <w:sz w:val="22"/>
          <w:szCs w:val="22"/>
        </w:rPr>
      </w:pPr>
    </w:p>
    <w:p w14:paraId="6B693F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C4EA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5CF8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9B2EB0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FF024D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2AC15F0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76661F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95C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0FE823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ED6E9A0"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55CD70F2"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572E6B4" w14:textId="77777777" w:rsidR="0013245B" w:rsidRPr="0013245B" w:rsidRDefault="0013245B" w:rsidP="0013245B">
      <w:pPr>
        <w:rPr>
          <w:rFonts w:ascii="Ebrima" w:hAnsi="Ebrima" w:cstheme="minorHAnsi"/>
          <w:b/>
          <w:bCs/>
          <w:iCs/>
          <w:sz w:val="22"/>
          <w:szCs w:val="22"/>
        </w:rPr>
      </w:pPr>
    </w:p>
    <w:p w14:paraId="64096BB8"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58765400"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E815BE4"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3AF162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F134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678E388"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66BD8CC7"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CEAD3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3D83201"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78034972"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12588A3"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7F79030" w14:textId="77777777" w:rsidR="0013245B" w:rsidRPr="00D0538D" w:rsidRDefault="0013245B" w:rsidP="0013245B">
      <w:pPr>
        <w:pStyle w:val="Default"/>
        <w:rPr>
          <w:rFonts w:ascii="Ebrima" w:hAnsi="Ebrima"/>
          <w:sz w:val="22"/>
          <w:szCs w:val="22"/>
        </w:rPr>
      </w:pPr>
    </w:p>
    <w:p w14:paraId="3F63330A"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lastRenderedPageBreak/>
        <w:t>Emissora:</w:t>
      </w:r>
      <w:r w:rsidRPr="0013245B">
        <w:rPr>
          <w:rFonts w:ascii="Ebrima" w:hAnsi="Ebrima" w:cstheme="minorHAnsi"/>
          <w:iCs/>
          <w:sz w:val="22"/>
          <w:szCs w:val="22"/>
        </w:rPr>
        <w:t xml:space="preserve"> Forte Securitizadora S.A.</w:t>
      </w:r>
    </w:p>
    <w:p w14:paraId="5BA9E9E9" w14:textId="77777777" w:rsidR="0013245B" w:rsidRPr="00C44F91"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207F8356" w14:textId="77777777" w:rsidR="0013245B" w:rsidRPr="00D42D5D" w:rsidRDefault="0013245B" w:rsidP="0013245B">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56DE3F1A"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27279F8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61F40F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680C8F3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44DFD7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5A5C0AA4"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811230D"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647A6BA8"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781063D" w14:textId="77777777" w:rsidR="0013245B" w:rsidRDefault="0013245B" w:rsidP="0013245B">
      <w:pPr>
        <w:rPr>
          <w:rFonts w:ascii="Ebrima" w:hAnsi="Ebrima" w:cstheme="minorHAnsi"/>
          <w:b/>
          <w:bCs/>
          <w:iCs/>
          <w:sz w:val="22"/>
          <w:szCs w:val="22"/>
        </w:rPr>
      </w:pPr>
    </w:p>
    <w:p w14:paraId="3BD935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F25C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DC488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FD822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41A370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3610CD9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DAD125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A6968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8E9DF5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F28B5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5A2CC"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9D338D7" w14:textId="77777777" w:rsidR="0013245B" w:rsidRDefault="0013245B" w:rsidP="0013245B">
      <w:pPr>
        <w:rPr>
          <w:rFonts w:ascii="Ebrima" w:hAnsi="Ebrima" w:cstheme="minorHAnsi"/>
          <w:b/>
          <w:bCs/>
          <w:iCs/>
          <w:sz w:val="22"/>
          <w:szCs w:val="22"/>
        </w:rPr>
      </w:pPr>
    </w:p>
    <w:p w14:paraId="57384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857C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119D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EE1F58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2D946E5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3259F1F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FA3B1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E8B3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B3FFD2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0DECC6D"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E5571F4"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D8DB101" w14:textId="77777777" w:rsidR="0013245B" w:rsidRDefault="0013245B" w:rsidP="0013245B">
      <w:pPr>
        <w:rPr>
          <w:rFonts w:ascii="Ebrima" w:hAnsi="Ebrima" w:cstheme="minorHAnsi"/>
          <w:b/>
          <w:bCs/>
          <w:iCs/>
          <w:sz w:val="22"/>
          <w:szCs w:val="22"/>
        </w:rPr>
      </w:pPr>
    </w:p>
    <w:p w14:paraId="7FCC38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B278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C4E03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8DAC6D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C0C1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07AF0D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61A2289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FD2D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FC4D4B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D213E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F7181" w14:textId="77777777" w:rsidR="0013245B" w:rsidRDefault="0013245B" w:rsidP="0013245B">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p>
    <w:p w14:paraId="51625434" w14:textId="77777777" w:rsidR="0013245B" w:rsidRDefault="0013245B" w:rsidP="0013245B">
      <w:pPr>
        <w:spacing w:line="300" w:lineRule="exact"/>
        <w:ind w:right="-2"/>
        <w:jc w:val="both"/>
        <w:rPr>
          <w:rFonts w:ascii="Ebrima" w:hAnsi="Ebrima" w:cstheme="minorHAnsi"/>
          <w:b/>
          <w:bCs/>
          <w:iCs/>
          <w:sz w:val="22"/>
          <w:szCs w:val="22"/>
        </w:rPr>
      </w:pPr>
    </w:p>
    <w:p w14:paraId="44452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4693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93786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F7F92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C1CE1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1AF28F5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67181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6FB88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8068B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E1054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8D2F1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1A554334" w14:textId="77777777" w:rsidR="0013245B" w:rsidRDefault="0013245B" w:rsidP="0013245B">
      <w:pPr>
        <w:rPr>
          <w:rFonts w:ascii="Ebrima" w:hAnsi="Ebrima" w:cstheme="minorHAnsi"/>
          <w:iCs/>
          <w:sz w:val="22"/>
          <w:szCs w:val="22"/>
        </w:rPr>
      </w:pPr>
    </w:p>
    <w:p w14:paraId="53FFE94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A5E6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85809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A32C6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30EA1A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200B0A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290E78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0E5DA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E2C0AC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7AA5CA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763F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6047FBBF" w14:textId="77777777" w:rsidR="0013245B" w:rsidRDefault="0013245B" w:rsidP="0013245B">
      <w:pPr>
        <w:rPr>
          <w:rFonts w:ascii="Ebrima" w:hAnsi="Ebrima" w:cstheme="minorHAnsi"/>
          <w:iCs/>
          <w:sz w:val="22"/>
          <w:szCs w:val="22"/>
        </w:rPr>
      </w:pPr>
    </w:p>
    <w:p w14:paraId="4491A7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CFEC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3E79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33F9628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0144BA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C66AB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AF9543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A207D7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B7A6D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C169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E7749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2A704AB4" w14:textId="77777777" w:rsidR="0013245B" w:rsidRDefault="0013245B" w:rsidP="0013245B">
      <w:pPr>
        <w:rPr>
          <w:rFonts w:ascii="Ebrima" w:hAnsi="Ebrima" w:cstheme="minorHAnsi"/>
          <w:iCs/>
          <w:sz w:val="22"/>
          <w:szCs w:val="22"/>
        </w:rPr>
      </w:pPr>
    </w:p>
    <w:p w14:paraId="30EE95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E2E1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59E631C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6F10675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635A9D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65FBA8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184C9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E22E8E6"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3C4D70D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1EF6F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8EC75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5581A4E1" w14:textId="77777777" w:rsidR="0013245B" w:rsidRDefault="0013245B" w:rsidP="0013245B">
      <w:pPr>
        <w:rPr>
          <w:rFonts w:ascii="Ebrima" w:hAnsi="Ebrima" w:cstheme="minorHAnsi"/>
          <w:iCs/>
          <w:sz w:val="22"/>
          <w:szCs w:val="22"/>
        </w:rPr>
      </w:pPr>
    </w:p>
    <w:p w14:paraId="699F21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D637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18FBF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287AC8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9F31AC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E5611E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6F91F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E277EF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3FCC5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8FC9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302D6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344B709C" w14:textId="77777777" w:rsidR="0013245B" w:rsidRDefault="0013245B" w:rsidP="0013245B">
      <w:pPr>
        <w:rPr>
          <w:rFonts w:ascii="Ebrima" w:hAnsi="Ebrima" w:cstheme="minorHAnsi"/>
          <w:iCs/>
          <w:sz w:val="22"/>
          <w:szCs w:val="22"/>
        </w:rPr>
      </w:pPr>
    </w:p>
    <w:p w14:paraId="4D2BEB7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F5D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C2C5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183AC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7C9468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647A89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C0A8AF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4B80EF5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2C6B4B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B3E43B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B918C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6DF94F54" w14:textId="77777777" w:rsidR="0013245B" w:rsidRDefault="0013245B" w:rsidP="0013245B">
      <w:pPr>
        <w:rPr>
          <w:rFonts w:ascii="Ebrima" w:hAnsi="Ebrima" w:cstheme="minorHAnsi"/>
          <w:iCs/>
          <w:sz w:val="22"/>
          <w:szCs w:val="22"/>
        </w:rPr>
      </w:pPr>
    </w:p>
    <w:p w14:paraId="106548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AAC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060C9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21EF1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82854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0E2B6BC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2D27A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BAE55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FFD4E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3B9E6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DA55A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C147EF8" w14:textId="77777777" w:rsidR="0013245B" w:rsidRDefault="0013245B" w:rsidP="0013245B">
      <w:pPr>
        <w:autoSpaceDE w:val="0"/>
        <w:autoSpaceDN w:val="0"/>
        <w:adjustRightInd w:val="0"/>
        <w:rPr>
          <w:rFonts w:ascii="Ebrima" w:eastAsiaTheme="minorHAnsi" w:hAnsi="Ebrima" w:cs="Ebrima"/>
          <w:sz w:val="22"/>
          <w:szCs w:val="22"/>
          <w:lang w:eastAsia="en-US"/>
        </w:rPr>
      </w:pPr>
    </w:p>
    <w:p w14:paraId="4957DC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BC270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325F1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A7688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70527D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27A304C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3FB5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C55EA9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71524E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134A1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3416C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85A8D70"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4F0BD8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2A4CF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B72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76AAC2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25A6C4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1F9E6B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B1575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15788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621978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1BEE6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987332"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A883735"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6BAB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34FC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B7A3E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A1762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E1B7E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FCED7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D1CB5F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7D669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D5D9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0FEDB2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2B5CFB"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69B1155"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p>
    <w:p w14:paraId="25F49F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84BA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0261E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D734AD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B0AE5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C04364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8A2B97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5B2510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4DADC3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0B4035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60B0AA"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D664A1D"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8362B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1C91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0657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E4D3EB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46BAD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1FE0BD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A18FD8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C3671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25663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72B5B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690797"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955137C"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FD937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348B8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90D6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76E35E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BBD09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E25533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8F59C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8588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AC324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B5112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45146B"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52D037E"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AEBE2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765FE7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33EDE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B3B9BC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8D4E73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AB7A18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1BC320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D8E22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6A69E72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BD5F1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A555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6C4B5E5" w14:textId="77777777" w:rsidR="0013245B" w:rsidRPr="00C74E98" w:rsidRDefault="0013245B" w:rsidP="0013245B">
      <w:pPr>
        <w:rPr>
          <w:rFonts w:ascii="Ebrima" w:hAnsi="Ebrima" w:cstheme="minorHAnsi"/>
          <w:b/>
          <w:bCs/>
          <w:iCs/>
          <w:sz w:val="22"/>
          <w:szCs w:val="22"/>
        </w:rPr>
      </w:pPr>
    </w:p>
    <w:p w14:paraId="140B1974" w14:textId="77777777" w:rsidR="00DB5548" w:rsidRDefault="00DB5548" w:rsidP="00DB5548">
      <w:pPr>
        <w:rPr>
          <w:rFonts w:ascii="Ebrima" w:eastAsiaTheme="minorHAnsi" w:hAnsi="Ebrima" w:cs="Ebrima"/>
          <w:sz w:val="22"/>
          <w:szCs w:val="22"/>
          <w:lang w:eastAsia="en-US"/>
        </w:rPr>
      </w:pPr>
    </w:p>
    <w:p w14:paraId="08DC22E7"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33AE65"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B60E30" w14:textId="77777777" w:rsidR="00DB5548"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384B3BCE" w14:textId="77777777" w:rsidR="00DB5548" w:rsidRDefault="00DB5548" w:rsidP="00DB5548">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15.050.000,00</w:t>
      </w:r>
    </w:p>
    <w:p w14:paraId="39421312"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36E26D16"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277FACC6"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8140237" w14:textId="77777777" w:rsidR="00DB5548" w:rsidRPr="001C39A9"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62A5F376" w14:textId="77777777" w:rsidR="00DB5548" w:rsidRPr="00B24749"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1379DCE6"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1C0DAA" w14:textId="77777777" w:rsidR="00DB5548" w:rsidRDefault="00DB5548" w:rsidP="00DB5548">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60450FBE" w14:textId="77777777" w:rsidR="00DB5548" w:rsidRDefault="00DB5548" w:rsidP="00DB5548">
      <w:pPr>
        <w:autoSpaceDE w:val="0"/>
        <w:autoSpaceDN w:val="0"/>
        <w:adjustRightInd w:val="0"/>
        <w:rPr>
          <w:rFonts w:ascii="Ebrima" w:hAnsi="Ebrima" w:cstheme="minorHAnsi"/>
          <w:color w:val="000000"/>
          <w:sz w:val="22"/>
          <w:szCs w:val="22"/>
        </w:rPr>
      </w:pPr>
    </w:p>
    <w:p w14:paraId="5479D5D2"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0CC569"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1FE2B1B" w14:textId="77777777" w:rsidR="00DB5548"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4EC87C1B" w14:textId="77777777" w:rsidR="00DB5548" w:rsidRDefault="00DB5548" w:rsidP="00DB5548">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6.450.000,00</w:t>
      </w:r>
    </w:p>
    <w:p w14:paraId="7C4DF4B7"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6.450</w:t>
      </w:r>
    </w:p>
    <w:p w14:paraId="55B219AC"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2C8FCBCE"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38A5C07" w14:textId="77777777" w:rsidR="00DB5548" w:rsidRPr="001C39A9"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0DF9493E" w14:textId="77777777" w:rsidR="00DB5548" w:rsidRPr="00B24749"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2F7B9B0D"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3F81F29" w14:textId="77777777" w:rsidR="00DB5548" w:rsidRDefault="00DB5548" w:rsidP="00DB5548">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50D02EC7" w14:textId="77777777" w:rsidR="00DB5548" w:rsidRDefault="00DB5548" w:rsidP="00DB5548">
      <w:pPr>
        <w:spacing w:line="300" w:lineRule="exact"/>
        <w:ind w:right="-2"/>
        <w:jc w:val="both"/>
        <w:rPr>
          <w:rFonts w:ascii="Ebrima" w:hAnsi="Ebrima" w:cstheme="minorHAnsi"/>
          <w:iCs/>
          <w:sz w:val="22"/>
          <w:szCs w:val="22"/>
        </w:rPr>
      </w:pPr>
    </w:p>
    <w:p w14:paraId="5D9F5BB0" w14:textId="77777777" w:rsidR="00DB5548" w:rsidRDefault="00DB5548" w:rsidP="00DB5548">
      <w:pPr>
        <w:spacing w:line="300" w:lineRule="exact"/>
        <w:ind w:right="-2"/>
        <w:jc w:val="both"/>
        <w:rPr>
          <w:rFonts w:ascii="Ebrima" w:hAnsi="Ebrima" w:cstheme="minorHAnsi"/>
          <w:iCs/>
          <w:sz w:val="22"/>
          <w:szCs w:val="22"/>
        </w:rPr>
      </w:pPr>
    </w:p>
    <w:p w14:paraId="458D4F25"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92220F9"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57C4D4" w14:textId="77777777" w:rsidR="00DB5548"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7B26C0B8" w14:textId="77777777" w:rsidR="00DB5548" w:rsidRDefault="00DB5548" w:rsidP="00DB5548">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5.600.000,00</w:t>
      </w:r>
    </w:p>
    <w:p w14:paraId="18BC4C88"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5.600</w:t>
      </w:r>
    </w:p>
    <w:p w14:paraId="0AD0B049"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0307A0D0"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6B0F931" w14:textId="77777777" w:rsidR="00DB5548" w:rsidRDefault="00DB5548" w:rsidP="00DB5548">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5E54BE65" w14:textId="77777777" w:rsidR="00DB5548" w:rsidRPr="00EF585C" w:rsidRDefault="00DB5548" w:rsidP="00DB5548">
      <w:pPr>
        <w:spacing w:line="300" w:lineRule="exact"/>
        <w:ind w:right="-2"/>
        <w:jc w:val="both"/>
        <w:rPr>
          <w:rFonts w:ascii="Ebrima" w:hAnsi="Ebrima" w:cstheme="minorHAnsi"/>
          <w:iCs/>
          <w:sz w:val="22"/>
          <w:szCs w:val="22"/>
        </w:rPr>
      </w:pPr>
    </w:p>
    <w:p w14:paraId="74190141" w14:textId="77777777" w:rsidR="00DB5548" w:rsidRPr="001C39A9"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7E520F46" w14:textId="77777777" w:rsidR="00DB5548" w:rsidRPr="00B24749"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2D20E997"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AE14C1" w14:textId="77777777" w:rsidR="00DB5548" w:rsidRDefault="00DB5548" w:rsidP="00DB5548">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4B5F1438" w14:textId="77777777" w:rsidR="00DB5548" w:rsidRDefault="00DB5548" w:rsidP="00DB5548">
      <w:pPr>
        <w:spacing w:line="300" w:lineRule="exact"/>
        <w:ind w:right="-2"/>
        <w:jc w:val="both"/>
        <w:rPr>
          <w:rFonts w:ascii="Ebrima" w:hAnsi="Ebrima" w:cstheme="minorHAnsi"/>
          <w:iCs/>
          <w:sz w:val="22"/>
          <w:szCs w:val="22"/>
        </w:rPr>
      </w:pPr>
    </w:p>
    <w:p w14:paraId="19977599" w14:textId="77777777" w:rsidR="00DB5548" w:rsidRDefault="00DB5548" w:rsidP="00DB5548">
      <w:pPr>
        <w:spacing w:line="300" w:lineRule="exact"/>
        <w:ind w:right="-2"/>
        <w:jc w:val="both"/>
        <w:rPr>
          <w:rFonts w:ascii="Ebrima" w:hAnsi="Ebrima" w:cstheme="minorHAnsi"/>
          <w:iCs/>
          <w:sz w:val="22"/>
          <w:szCs w:val="22"/>
        </w:rPr>
      </w:pPr>
    </w:p>
    <w:p w14:paraId="62872C79"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C1F924"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A7FDC75" w14:textId="77777777" w:rsidR="00DB5548"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66392A13" w14:textId="77777777" w:rsidR="00DB5548" w:rsidRDefault="00DB5548" w:rsidP="00DB5548">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2.400.000,00</w:t>
      </w:r>
    </w:p>
    <w:p w14:paraId="3A10163C"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1631D4E4"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10C0E12F"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28B7DF2" w14:textId="77777777" w:rsidR="00DB5548" w:rsidRPr="001C39A9"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4C6B9DC1" w14:textId="77777777" w:rsidR="00DB5548" w:rsidRPr="00B24749"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578FE415" w14:textId="77777777" w:rsidR="00DB5548" w:rsidRDefault="00DB5548" w:rsidP="00DB5548">
      <w:pPr>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2DD3D8" w14:textId="77777777" w:rsidR="00DB5548" w:rsidRDefault="00DB5548" w:rsidP="00DB5548">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13243C02" w14:textId="5B3BDE8A" w:rsidR="00D74EBD" w:rsidRDefault="00D74EBD" w:rsidP="000F52C5">
      <w:pPr>
        <w:rPr>
          <w:rFonts w:ascii="Ebrima" w:hAnsi="Ebrima" w:cstheme="minorHAnsi"/>
          <w:iCs/>
          <w:sz w:val="22"/>
          <w:szCs w:val="22"/>
        </w:rPr>
      </w:pPr>
    </w:p>
    <w:p w14:paraId="6B94D5A4" w14:textId="22D53791" w:rsidR="00D74EBD" w:rsidRDefault="00D74EBD" w:rsidP="000F52C5">
      <w:pPr>
        <w:rPr>
          <w:rFonts w:ascii="Ebrima" w:hAnsi="Ebrima" w:cstheme="minorHAnsi"/>
          <w:iCs/>
          <w:sz w:val="22"/>
          <w:szCs w:val="22"/>
        </w:rPr>
      </w:pPr>
    </w:p>
    <w:p w14:paraId="365F3E62" w14:textId="5F226C62" w:rsidR="00722BAD" w:rsidRDefault="00722BAD">
      <w:pPr>
        <w:spacing w:after="160" w:line="259" w:lineRule="auto"/>
        <w:rPr>
          <w:rFonts w:ascii="Ebrima" w:hAnsi="Ebrima" w:cstheme="minorHAnsi"/>
          <w:iCs/>
          <w:sz w:val="22"/>
          <w:szCs w:val="22"/>
        </w:rPr>
        <w:sectPr w:rsidR="00722BAD" w:rsidSect="00AA3CB2">
          <w:pgSz w:w="11906" w:h="16838" w:code="9"/>
          <w:pgMar w:top="1701" w:right="1134" w:bottom="1134" w:left="1418" w:header="709" w:footer="709" w:gutter="0"/>
          <w:cols w:space="708"/>
          <w:docGrid w:linePitch="360"/>
        </w:sectPr>
      </w:pPr>
    </w:p>
    <w:p w14:paraId="6020BB14" w14:textId="1685062A" w:rsidR="00C12AB1" w:rsidRPr="00B369BA" w:rsidRDefault="00C12AB1" w:rsidP="00C12AB1">
      <w:pPr>
        <w:pStyle w:val="Ttulo1"/>
        <w:spacing w:before="0" w:after="0" w:line="300" w:lineRule="exact"/>
        <w:jc w:val="center"/>
        <w:rPr>
          <w:rFonts w:ascii="Ebrima" w:hAnsi="Ebrima" w:cstheme="minorHAnsi"/>
          <w:sz w:val="22"/>
          <w:szCs w:val="22"/>
        </w:rPr>
      </w:pPr>
      <w:bookmarkStart w:id="188" w:name="_Toc64488770"/>
      <w:r w:rsidRPr="00B369BA">
        <w:rPr>
          <w:rFonts w:ascii="Ebrima" w:hAnsi="Ebrima" w:cstheme="minorHAnsi"/>
          <w:sz w:val="22"/>
          <w:szCs w:val="22"/>
        </w:rPr>
        <w:lastRenderedPageBreak/>
        <w:t xml:space="preserve">ANEXO </w:t>
      </w:r>
      <w:r>
        <w:rPr>
          <w:rFonts w:ascii="Ebrima" w:hAnsi="Ebrima" w:cstheme="minorHAnsi"/>
          <w:sz w:val="22"/>
          <w:szCs w:val="22"/>
        </w:rPr>
        <w:t>VI</w:t>
      </w:r>
      <w:r w:rsidR="00695959">
        <w:rPr>
          <w:rFonts w:ascii="Ebrima" w:hAnsi="Ebrima" w:cstheme="minorHAnsi"/>
          <w:sz w:val="22"/>
          <w:szCs w:val="22"/>
        </w:rPr>
        <w:t>I</w:t>
      </w:r>
      <w:r w:rsidR="008E06B6">
        <w:rPr>
          <w:rFonts w:ascii="Ebrima" w:hAnsi="Ebrima" w:cstheme="minorHAnsi"/>
          <w:sz w:val="22"/>
          <w:szCs w:val="22"/>
        </w:rPr>
        <w:t>I</w:t>
      </w:r>
      <w:bookmarkEnd w:id="188"/>
    </w:p>
    <w:p w14:paraId="62B5DF1B" w14:textId="1CC2B900" w:rsidR="00C12AB1" w:rsidRPr="0082644B" w:rsidRDefault="000A020B" w:rsidP="00C12AB1">
      <w:pPr>
        <w:jc w:val="center"/>
        <w:rPr>
          <w:rFonts w:ascii="Ebrima" w:hAnsi="Ebrima"/>
          <w:sz w:val="22"/>
          <w:szCs w:val="22"/>
        </w:rPr>
      </w:pPr>
      <w:r>
        <w:rPr>
          <w:rFonts w:ascii="Ebrima" w:hAnsi="Ebrima" w:cstheme="minorHAnsi"/>
          <w:b/>
          <w:iCs/>
          <w:sz w:val="22"/>
          <w:szCs w:val="22"/>
        </w:rPr>
        <w:t>CRONOGRAMA INDICATIVO DE UTILIZAÇÃO DOS RECURSOS N</w:t>
      </w:r>
      <w:r w:rsidR="008E06B6">
        <w:rPr>
          <w:rFonts w:ascii="Ebrima" w:hAnsi="Ebrima" w:cstheme="minorHAnsi"/>
          <w:b/>
          <w:iCs/>
          <w:sz w:val="22"/>
          <w:szCs w:val="22"/>
        </w:rPr>
        <w:t>O DESENVOLVIMENTO</w:t>
      </w:r>
      <w:r>
        <w:rPr>
          <w:rFonts w:ascii="Ebrima" w:hAnsi="Ebrima" w:cstheme="minorHAnsi"/>
          <w:b/>
          <w:iCs/>
          <w:sz w:val="22"/>
          <w:szCs w:val="22"/>
        </w:rPr>
        <w:t xml:space="preserve"> DO EMPREENDIMENTO </w:t>
      </w:r>
      <w:r w:rsidR="008E06B6">
        <w:rPr>
          <w:rFonts w:ascii="Ebrima" w:hAnsi="Ebrima" w:cstheme="minorHAnsi"/>
          <w:b/>
          <w:iCs/>
          <w:sz w:val="22"/>
          <w:szCs w:val="22"/>
        </w:rPr>
        <w:t>ATTLANTIS</w:t>
      </w:r>
    </w:p>
    <w:p w14:paraId="1618B20B" w14:textId="75400386" w:rsidR="00C12AB1" w:rsidRDefault="00C12AB1" w:rsidP="00C12AB1">
      <w:pPr>
        <w:spacing w:line="340" w:lineRule="exact"/>
        <w:ind w:right="-1"/>
        <w:rPr>
          <w:rFonts w:ascii="Ebrima" w:hAnsi="Ebrima" w:cs="Arial"/>
          <w:sz w:val="22"/>
          <w:szCs w:val="22"/>
        </w:rPr>
      </w:pPr>
    </w:p>
    <w:tbl>
      <w:tblPr>
        <w:tblW w:w="4120" w:type="dxa"/>
        <w:jc w:val="center"/>
        <w:tblCellMar>
          <w:left w:w="70" w:type="dxa"/>
          <w:right w:w="70" w:type="dxa"/>
        </w:tblCellMar>
        <w:tblLook w:val="04A0" w:firstRow="1" w:lastRow="0" w:firstColumn="1" w:lastColumn="0" w:noHBand="0" w:noVBand="1"/>
      </w:tblPr>
      <w:tblGrid>
        <w:gridCol w:w="2080"/>
        <w:gridCol w:w="2040"/>
      </w:tblGrid>
      <w:tr w:rsidR="00DB5548" w:rsidRPr="00DB5548" w14:paraId="1CD537DD" w14:textId="77777777" w:rsidTr="00D13843">
        <w:trPr>
          <w:trHeight w:val="300"/>
          <w:jc w:val="center"/>
        </w:trPr>
        <w:tc>
          <w:tcPr>
            <w:tcW w:w="2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C0CB66" w14:textId="77777777" w:rsidR="00DB5548" w:rsidRPr="00D13843" w:rsidRDefault="00DB5548" w:rsidP="00DB5548">
            <w:pPr>
              <w:jc w:val="center"/>
              <w:rPr>
                <w:rFonts w:ascii="Ebrima" w:hAnsi="Ebrima" w:cs="Arial"/>
                <w:b/>
                <w:bCs/>
                <w:sz w:val="18"/>
                <w:szCs w:val="18"/>
              </w:rPr>
            </w:pPr>
            <w:r w:rsidRPr="00D13843">
              <w:rPr>
                <w:rFonts w:ascii="Ebrima" w:hAnsi="Ebrima" w:cs="Arial"/>
                <w:b/>
                <w:bCs/>
                <w:sz w:val="18"/>
                <w:szCs w:val="18"/>
              </w:rPr>
              <w:t>Período</w:t>
            </w:r>
          </w:p>
        </w:tc>
        <w:tc>
          <w:tcPr>
            <w:tcW w:w="2040" w:type="dxa"/>
            <w:tcBorders>
              <w:top w:val="single" w:sz="4" w:space="0" w:color="auto"/>
              <w:left w:val="nil"/>
              <w:bottom w:val="single" w:sz="4" w:space="0" w:color="auto"/>
              <w:right w:val="single" w:sz="4" w:space="0" w:color="auto"/>
            </w:tcBorders>
            <w:shd w:val="clear" w:color="auto" w:fill="auto"/>
            <w:hideMark/>
          </w:tcPr>
          <w:p w14:paraId="3547C173" w14:textId="77777777" w:rsidR="00DB5548" w:rsidRPr="00D13843" w:rsidRDefault="00DB5548" w:rsidP="00DB5548">
            <w:pPr>
              <w:jc w:val="center"/>
              <w:rPr>
                <w:rFonts w:ascii="Ebrima" w:hAnsi="Ebrima" w:cs="Arial"/>
                <w:b/>
                <w:bCs/>
                <w:sz w:val="18"/>
                <w:szCs w:val="18"/>
              </w:rPr>
            </w:pPr>
            <w:r w:rsidRPr="00D13843">
              <w:rPr>
                <w:rFonts w:ascii="Ebrima" w:hAnsi="Ebrima" w:cs="Arial"/>
                <w:b/>
                <w:bCs/>
                <w:sz w:val="18"/>
                <w:szCs w:val="18"/>
              </w:rPr>
              <w:t>Empreendimento</w:t>
            </w:r>
          </w:p>
        </w:tc>
      </w:tr>
      <w:tr w:rsidR="00DB5548" w:rsidRPr="00DB5548" w14:paraId="7CFA96E0" w14:textId="77777777" w:rsidTr="00D13843">
        <w:trPr>
          <w:trHeight w:val="585"/>
          <w:jc w:val="center"/>
        </w:trPr>
        <w:tc>
          <w:tcPr>
            <w:tcW w:w="2080" w:type="dxa"/>
            <w:vMerge/>
            <w:tcBorders>
              <w:top w:val="single" w:sz="4" w:space="0" w:color="auto"/>
              <w:left w:val="single" w:sz="4" w:space="0" w:color="auto"/>
              <w:bottom w:val="single" w:sz="4" w:space="0" w:color="000000"/>
              <w:right w:val="single" w:sz="4" w:space="0" w:color="auto"/>
            </w:tcBorders>
            <w:vAlign w:val="center"/>
            <w:hideMark/>
          </w:tcPr>
          <w:p w14:paraId="3ACCE005"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0BAE546" w14:textId="77777777" w:rsidR="00DB5548" w:rsidRPr="00D13843" w:rsidRDefault="00DB5548" w:rsidP="00DB5548">
            <w:pPr>
              <w:jc w:val="center"/>
              <w:rPr>
                <w:rFonts w:ascii="Ebrima" w:hAnsi="Ebrima" w:cs="Arial"/>
                <w:sz w:val="18"/>
                <w:szCs w:val="18"/>
              </w:rPr>
            </w:pPr>
            <w:r w:rsidRPr="00D13843">
              <w:rPr>
                <w:rFonts w:ascii="Ebrima" w:hAnsi="Ebrima" w:cs="Arial"/>
                <w:sz w:val="18"/>
                <w:szCs w:val="18"/>
              </w:rPr>
              <w:t>Condomínio Attlantis Almaclara</w:t>
            </w:r>
          </w:p>
        </w:tc>
      </w:tr>
      <w:tr w:rsidR="00DB5548" w:rsidRPr="00DB5548" w14:paraId="118AC45C" w14:textId="77777777" w:rsidTr="00D13843">
        <w:trPr>
          <w:trHeight w:val="264"/>
          <w:jc w:val="center"/>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7B1785" w14:textId="77777777" w:rsidR="00DB5548" w:rsidRPr="00D13843" w:rsidRDefault="00DB5548" w:rsidP="00DB5548">
            <w:pPr>
              <w:jc w:val="center"/>
              <w:rPr>
                <w:rFonts w:ascii="Ebrima" w:hAnsi="Ebrima" w:cs="Arial"/>
                <w:b/>
                <w:bCs/>
                <w:sz w:val="18"/>
                <w:szCs w:val="18"/>
              </w:rPr>
            </w:pPr>
            <w:r w:rsidRPr="00D13843">
              <w:rPr>
                <w:rFonts w:ascii="Ebrima" w:hAnsi="Ebrima" w:cs="Arial"/>
                <w:b/>
                <w:bCs/>
                <w:sz w:val="18"/>
                <w:szCs w:val="18"/>
              </w:rPr>
              <w:t>1º Semestre 2021</w:t>
            </w:r>
          </w:p>
        </w:tc>
        <w:tc>
          <w:tcPr>
            <w:tcW w:w="2040" w:type="dxa"/>
            <w:tcBorders>
              <w:top w:val="nil"/>
              <w:left w:val="nil"/>
              <w:bottom w:val="single" w:sz="4" w:space="0" w:color="auto"/>
              <w:right w:val="single" w:sz="4" w:space="0" w:color="auto"/>
            </w:tcBorders>
            <w:shd w:val="clear" w:color="auto" w:fill="auto"/>
            <w:hideMark/>
          </w:tcPr>
          <w:p w14:paraId="714224CD"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300.000,00 </w:t>
            </w:r>
          </w:p>
        </w:tc>
      </w:tr>
      <w:tr w:rsidR="00DB5548" w:rsidRPr="00DB5548" w14:paraId="7E4A9C78"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39BC8E1"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5A760FD7"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2.915.029,88 </w:t>
            </w:r>
          </w:p>
        </w:tc>
      </w:tr>
      <w:tr w:rsidR="00DB5548" w:rsidRPr="00DB5548" w14:paraId="7C8F43FE"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0F61A0FB"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F697A8D"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1.687.186,45 </w:t>
            </w:r>
          </w:p>
        </w:tc>
      </w:tr>
      <w:tr w:rsidR="00DB5548" w:rsidRPr="00DB5548" w14:paraId="6E4F343F"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F306023"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DE4D1BE"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2.856.782,21 </w:t>
            </w:r>
          </w:p>
        </w:tc>
      </w:tr>
      <w:tr w:rsidR="00DB5548" w:rsidRPr="00DB5548" w14:paraId="6793736E"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6F944700"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674BD6B"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1.689.990,97 </w:t>
            </w:r>
          </w:p>
        </w:tc>
      </w:tr>
      <w:tr w:rsidR="00DB5548" w:rsidRPr="00DB5548" w14:paraId="23A1A476"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EC040B1"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507E9832"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2.852.575,43 </w:t>
            </w:r>
          </w:p>
        </w:tc>
      </w:tr>
      <w:tr w:rsidR="00DB5548" w:rsidRPr="00DB5548" w14:paraId="020A5AFB" w14:textId="77777777" w:rsidTr="00D13843">
        <w:trPr>
          <w:trHeight w:val="264"/>
          <w:jc w:val="center"/>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F04BC" w14:textId="77777777" w:rsidR="00DB5548" w:rsidRPr="00D13843" w:rsidRDefault="00DB5548" w:rsidP="00DB5548">
            <w:pPr>
              <w:jc w:val="center"/>
              <w:rPr>
                <w:rFonts w:ascii="Ebrima" w:hAnsi="Ebrima" w:cs="Arial"/>
                <w:b/>
                <w:bCs/>
                <w:sz w:val="18"/>
                <w:szCs w:val="18"/>
              </w:rPr>
            </w:pPr>
            <w:r w:rsidRPr="00D13843">
              <w:rPr>
                <w:rFonts w:ascii="Ebrima" w:hAnsi="Ebrima" w:cs="Arial"/>
                <w:b/>
                <w:bCs/>
                <w:sz w:val="18"/>
                <w:szCs w:val="18"/>
              </w:rPr>
              <w:t>2º Semestre 2021</w:t>
            </w:r>
          </w:p>
        </w:tc>
        <w:tc>
          <w:tcPr>
            <w:tcW w:w="2040" w:type="dxa"/>
            <w:tcBorders>
              <w:top w:val="nil"/>
              <w:left w:val="nil"/>
              <w:bottom w:val="single" w:sz="4" w:space="0" w:color="auto"/>
              <w:right w:val="single" w:sz="4" w:space="0" w:color="auto"/>
            </w:tcBorders>
            <w:shd w:val="clear" w:color="auto" w:fill="auto"/>
            <w:hideMark/>
          </w:tcPr>
          <w:p w14:paraId="25D546D0"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1.682.979,67 </w:t>
            </w:r>
          </w:p>
        </w:tc>
      </w:tr>
      <w:tr w:rsidR="00DB5548" w:rsidRPr="00DB5548" w14:paraId="4940E983"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6250F240"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566A5B64"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3.411.838,97 </w:t>
            </w:r>
          </w:p>
        </w:tc>
      </w:tr>
      <w:tr w:rsidR="00DB5548" w:rsidRPr="00DB5548" w14:paraId="1D367934"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5A4B2CCA"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102384C"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2.007.672,48 </w:t>
            </w:r>
          </w:p>
        </w:tc>
      </w:tr>
      <w:tr w:rsidR="00DB5548" w:rsidRPr="00DB5548" w14:paraId="4366E267"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4DD47F34"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6C20DA62"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3.407.843,66 </w:t>
            </w:r>
          </w:p>
        </w:tc>
      </w:tr>
      <w:tr w:rsidR="00DB5548" w:rsidRPr="00DB5548" w14:paraId="550B8023"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5D086C8C"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7391C9D"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2.003.677,17 </w:t>
            </w:r>
          </w:p>
        </w:tc>
      </w:tr>
      <w:tr w:rsidR="00DB5548" w:rsidRPr="00DB5548" w14:paraId="7168B981"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353F9509"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63453756"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3.407.843,66 </w:t>
            </w:r>
          </w:p>
        </w:tc>
      </w:tr>
      <w:tr w:rsidR="00DB5548" w:rsidRPr="00DB5548" w14:paraId="51050FBC" w14:textId="77777777" w:rsidTr="00D13843">
        <w:trPr>
          <w:trHeight w:val="264"/>
          <w:jc w:val="center"/>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A16CD8" w14:textId="77777777" w:rsidR="00DB5548" w:rsidRPr="00D13843" w:rsidRDefault="00DB5548" w:rsidP="00DB5548">
            <w:pPr>
              <w:jc w:val="center"/>
              <w:rPr>
                <w:rFonts w:ascii="Ebrima" w:hAnsi="Ebrima" w:cs="Arial"/>
                <w:b/>
                <w:bCs/>
                <w:sz w:val="18"/>
                <w:szCs w:val="18"/>
              </w:rPr>
            </w:pPr>
            <w:r w:rsidRPr="00D13843">
              <w:rPr>
                <w:rFonts w:ascii="Ebrima" w:hAnsi="Ebrima" w:cs="Arial"/>
                <w:b/>
                <w:bCs/>
                <w:sz w:val="18"/>
                <w:szCs w:val="18"/>
              </w:rPr>
              <w:t>1º Semestre 2022</w:t>
            </w:r>
          </w:p>
        </w:tc>
        <w:tc>
          <w:tcPr>
            <w:tcW w:w="2040" w:type="dxa"/>
            <w:tcBorders>
              <w:top w:val="nil"/>
              <w:left w:val="nil"/>
              <w:bottom w:val="single" w:sz="4" w:space="0" w:color="auto"/>
              <w:right w:val="single" w:sz="4" w:space="0" w:color="auto"/>
            </w:tcBorders>
            <w:shd w:val="clear" w:color="auto" w:fill="auto"/>
            <w:hideMark/>
          </w:tcPr>
          <w:p w14:paraId="20D9725D"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2.121.805,98 </w:t>
            </w:r>
          </w:p>
        </w:tc>
      </w:tr>
      <w:tr w:rsidR="00DB5548" w:rsidRPr="00DB5548" w14:paraId="5CB22C99"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4A3970BE"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8A713E0"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3.408.252,38 </w:t>
            </w:r>
          </w:p>
        </w:tc>
      </w:tr>
      <w:tr w:rsidR="00DB5548" w:rsidRPr="00DB5548" w14:paraId="559388E2"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3A65DA93"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707F0FF1"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2.003.677,17 </w:t>
            </w:r>
          </w:p>
        </w:tc>
      </w:tr>
      <w:tr w:rsidR="00DB5548" w:rsidRPr="00DB5548" w14:paraId="2878C5DD"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7F73B84"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02B302A3"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2.123.802,76 </w:t>
            </w:r>
          </w:p>
        </w:tc>
      </w:tr>
      <w:tr w:rsidR="00DB5548" w:rsidRPr="00DB5548" w14:paraId="05DA28FD"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3C4B6DEE"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34C5083F"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3.329.313,89 </w:t>
            </w:r>
          </w:p>
        </w:tc>
      </w:tr>
      <w:tr w:rsidR="00DB5548" w:rsidRPr="00DB5548" w14:paraId="459ECEE0"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D632C0F"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009DED22"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1.267.913,99 </w:t>
            </w:r>
          </w:p>
        </w:tc>
      </w:tr>
      <w:tr w:rsidR="00DB5548" w:rsidRPr="00DB5548" w14:paraId="1B29549F" w14:textId="77777777" w:rsidTr="00D13843">
        <w:trPr>
          <w:trHeight w:val="264"/>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8733094" w14:textId="77777777" w:rsidR="00DB5548" w:rsidRPr="00D13843" w:rsidRDefault="00DB5548" w:rsidP="00D13843">
            <w:pPr>
              <w:jc w:val="center"/>
              <w:rPr>
                <w:rFonts w:ascii="Ebrima" w:hAnsi="Ebrima" w:cs="Arial"/>
                <w:b/>
                <w:bCs/>
                <w:sz w:val="18"/>
                <w:szCs w:val="18"/>
              </w:rPr>
            </w:pPr>
            <w:r w:rsidRPr="00D13843">
              <w:rPr>
                <w:rFonts w:ascii="Ebrima" w:hAnsi="Ebrima" w:cs="Arial"/>
                <w:b/>
                <w:bCs/>
                <w:sz w:val="18"/>
                <w:szCs w:val="18"/>
              </w:rPr>
              <w:t>2º Semestre 2022</w:t>
            </w:r>
          </w:p>
        </w:tc>
        <w:tc>
          <w:tcPr>
            <w:tcW w:w="2040" w:type="dxa"/>
            <w:tcBorders>
              <w:top w:val="nil"/>
              <w:left w:val="nil"/>
              <w:bottom w:val="single" w:sz="4" w:space="0" w:color="auto"/>
              <w:right w:val="single" w:sz="4" w:space="0" w:color="auto"/>
            </w:tcBorders>
            <w:shd w:val="clear" w:color="auto" w:fill="auto"/>
            <w:hideMark/>
          </w:tcPr>
          <w:p w14:paraId="761B94D3"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16.309.156,44 </w:t>
            </w:r>
          </w:p>
        </w:tc>
      </w:tr>
      <w:tr w:rsidR="00DB5548" w:rsidRPr="00DB5548" w14:paraId="6D5B253D" w14:textId="77777777" w:rsidTr="00D13843">
        <w:trPr>
          <w:trHeight w:val="264"/>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BA015E1" w14:textId="77777777" w:rsidR="00DB5548" w:rsidRPr="00D13843" w:rsidRDefault="00DB5548" w:rsidP="00DB5548">
            <w:pPr>
              <w:rPr>
                <w:rFonts w:ascii="Ebrima" w:hAnsi="Ebrima" w:cs="Arial"/>
                <w:b/>
                <w:bCs/>
                <w:sz w:val="18"/>
                <w:szCs w:val="18"/>
              </w:rPr>
            </w:pPr>
            <w:r w:rsidRPr="00D13843">
              <w:rPr>
                <w:rFonts w:ascii="Ebrima" w:hAnsi="Ebrima" w:cs="Arial"/>
                <w:b/>
                <w:bCs/>
                <w:sz w:val="18"/>
                <w:szCs w:val="18"/>
              </w:rPr>
              <w:t>Total</w:t>
            </w:r>
          </w:p>
        </w:tc>
        <w:tc>
          <w:tcPr>
            <w:tcW w:w="2040" w:type="dxa"/>
            <w:tcBorders>
              <w:top w:val="nil"/>
              <w:left w:val="nil"/>
              <w:bottom w:val="single" w:sz="4" w:space="0" w:color="auto"/>
              <w:right w:val="single" w:sz="4" w:space="0" w:color="auto"/>
            </w:tcBorders>
            <w:shd w:val="clear" w:color="auto" w:fill="auto"/>
            <w:hideMark/>
          </w:tcPr>
          <w:p w14:paraId="67742277" w14:textId="77777777" w:rsidR="00DB5548" w:rsidRPr="00D13843" w:rsidRDefault="00DB5548" w:rsidP="00DB5548">
            <w:pPr>
              <w:rPr>
                <w:rFonts w:ascii="Ebrima" w:hAnsi="Ebrima" w:cs="Arial"/>
                <w:b/>
                <w:bCs/>
                <w:sz w:val="18"/>
                <w:szCs w:val="18"/>
              </w:rPr>
            </w:pPr>
            <w:r w:rsidRPr="00D13843">
              <w:rPr>
                <w:rFonts w:ascii="Ebrima" w:hAnsi="Ebrima" w:cs="Arial"/>
                <w:b/>
                <w:bCs/>
                <w:sz w:val="18"/>
                <w:szCs w:val="18"/>
              </w:rPr>
              <w:t xml:space="preserve"> R$     58.787.343,17 </w:t>
            </w:r>
          </w:p>
        </w:tc>
      </w:tr>
    </w:tbl>
    <w:p w14:paraId="093A0F0E" w14:textId="77777777" w:rsidR="008E06B6" w:rsidRDefault="008E06B6" w:rsidP="00C12AB1">
      <w:pPr>
        <w:spacing w:line="340" w:lineRule="exact"/>
        <w:ind w:right="-1"/>
        <w:rPr>
          <w:rFonts w:ascii="Ebrima" w:hAnsi="Ebrima" w:cs="Arial"/>
          <w:sz w:val="22"/>
          <w:szCs w:val="22"/>
        </w:rPr>
      </w:pPr>
    </w:p>
    <w:p w14:paraId="3DCDFD17" w14:textId="7B5DE322" w:rsidR="00702782" w:rsidRDefault="00702782" w:rsidP="00412131">
      <w:pPr>
        <w:spacing w:line="300" w:lineRule="exact"/>
        <w:ind w:right="-2"/>
        <w:jc w:val="both"/>
        <w:rPr>
          <w:rFonts w:ascii="Ebrima" w:hAnsi="Ebrima" w:cstheme="minorHAnsi"/>
          <w:iCs/>
          <w:sz w:val="22"/>
          <w:szCs w:val="22"/>
        </w:rPr>
      </w:pPr>
    </w:p>
    <w:p w14:paraId="46396532" w14:textId="22C95DEE" w:rsidR="00702782" w:rsidRDefault="00702782">
      <w:pPr>
        <w:spacing w:after="160" w:line="259" w:lineRule="auto"/>
        <w:rPr>
          <w:rFonts w:ascii="Ebrima" w:hAnsi="Ebrima" w:cstheme="minorHAnsi"/>
          <w:iCs/>
          <w:sz w:val="22"/>
          <w:szCs w:val="22"/>
        </w:rPr>
      </w:pPr>
    </w:p>
    <w:p w14:paraId="4980EA9F" w14:textId="29E90F1D" w:rsidR="00C44F91" w:rsidRDefault="00C44F91">
      <w:pPr>
        <w:spacing w:after="160" w:line="259" w:lineRule="auto"/>
        <w:rPr>
          <w:rFonts w:ascii="Ebrima" w:hAnsi="Ebrima" w:cstheme="minorHAnsi"/>
          <w:sz w:val="22"/>
          <w:szCs w:val="22"/>
        </w:rPr>
        <w:sectPr w:rsidR="00C44F91" w:rsidSect="00E42B5C">
          <w:pgSz w:w="16838" w:h="11906" w:orient="landscape" w:code="9"/>
          <w:pgMar w:top="1418" w:right="1701" w:bottom="1134" w:left="1134" w:header="709" w:footer="709" w:gutter="0"/>
          <w:cols w:space="708"/>
          <w:docGrid w:linePitch="360"/>
        </w:sectPr>
      </w:pPr>
    </w:p>
    <w:p w14:paraId="18C10665" w14:textId="494A7BEC" w:rsidR="005B2BF7" w:rsidRDefault="005B2BF7">
      <w:pPr>
        <w:spacing w:after="160" w:line="259" w:lineRule="auto"/>
        <w:rPr>
          <w:rFonts w:ascii="Ebrima" w:hAnsi="Ebrima" w:cstheme="minorHAnsi"/>
          <w:b/>
          <w:bCs/>
          <w:kern w:val="32"/>
          <w:sz w:val="22"/>
          <w:szCs w:val="22"/>
        </w:rPr>
      </w:pPr>
    </w:p>
    <w:p w14:paraId="64877A7B" w14:textId="792B1053" w:rsidR="00337F6B" w:rsidRPr="00B369BA" w:rsidRDefault="00337F6B" w:rsidP="00337F6B">
      <w:pPr>
        <w:pStyle w:val="Ttulo1"/>
        <w:spacing w:before="0" w:after="0" w:line="300" w:lineRule="exact"/>
        <w:jc w:val="center"/>
        <w:rPr>
          <w:rFonts w:ascii="Ebrima" w:hAnsi="Ebrima" w:cstheme="minorHAnsi"/>
          <w:sz w:val="22"/>
          <w:szCs w:val="22"/>
        </w:rPr>
      </w:pPr>
      <w:bookmarkStart w:id="189" w:name="_Toc64488771"/>
      <w:r w:rsidRPr="00B369BA">
        <w:rPr>
          <w:rFonts w:ascii="Ebrima" w:hAnsi="Ebrima" w:cstheme="minorHAnsi"/>
          <w:sz w:val="22"/>
          <w:szCs w:val="22"/>
        </w:rPr>
        <w:t xml:space="preserve">ANEXO </w:t>
      </w:r>
      <w:r w:rsidR="00695959">
        <w:rPr>
          <w:rFonts w:ascii="Ebrima" w:hAnsi="Ebrima" w:cstheme="minorHAnsi"/>
          <w:sz w:val="22"/>
          <w:szCs w:val="22"/>
        </w:rPr>
        <w:t>IX</w:t>
      </w:r>
      <w:bookmarkEnd w:id="189"/>
    </w:p>
    <w:p w14:paraId="3C72B01A" w14:textId="7E0BD2EF" w:rsidR="00337F6B" w:rsidRPr="0082644B" w:rsidRDefault="00337F6B" w:rsidP="00337F6B">
      <w:pPr>
        <w:jc w:val="center"/>
        <w:rPr>
          <w:rFonts w:ascii="Ebrima" w:hAnsi="Ebrima"/>
          <w:sz w:val="22"/>
          <w:szCs w:val="22"/>
        </w:rPr>
      </w:pPr>
      <w:r>
        <w:rPr>
          <w:rFonts w:ascii="Ebrima" w:hAnsi="Ebrima" w:cstheme="minorHAnsi"/>
          <w:b/>
          <w:iCs/>
          <w:sz w:val="22"/>
          <w:szCs w:val="22"/>
        </w:rPr>
        <w:t>DECLARAÇÃO</w:t>
      </w:r>
      <w:r w:rsidR="008E06B6">
        <w:rPr>
          <w:rFonts w:ascii="Ebrima" w:hAnsi="Ebrima" w:cstheme="minorHAnsi"/>
          <w:b/>
          <w:iCs/>
          <w:sz w:val="22"/>
          <w:szCs w:val="22"/>
        </w:rPr>
        <w:t xml:space="preserve"> </w:t>
      </w:r>
      <w:r>
        <w:rPr>
          <w:rFonts w:ascii="Ebrima" w:hAnsi="Ebrima" w:cstheme="minorHAnsi"/>
          <w:b/>
          <w:iCs/>
          <w:sz w:val="22"/>
          <w:szCs w:val="22"/>
        </w:rPr>
        <w:t xml:space="preserve">RELATIVA </w:t>
      </w:r>
      <w:r w:rsidR="000515AC">
        <w:rPr>
          <w:rFonts w:ascii="Ebrima" w:hAnsi="Ebrima" w:cstheme="minorHAnsi"/>
          <w:b/>
          <w:iCs/>
          <w:sz w:val="22"/>
          <w:szCs w:val="22"/>
        </w:rPr>
        <w:t>À</w:t>
      </w:r>
      <w:r w:rsidR="00C851E2">
        <w:rPr>
          <w:rFonts w:ascii="Ebrima" w:hAnsi="Ebrima" w:cstheme="minorHAnsi"/>
          <w:b/>
          <w:iCs/>
          <w:sz w:val="22"/>
          <w:szCs w:val="22"/>
        </w:rPr>
        <w:t xml:space="preserve"> DESTINAÇÃO DOS RECURSOS</w:t>
      </w:r>
    </w:p>
    <w:p w14:paraId="4F9B8A33" w14:textId="77777777" w:rsidR="00C44F91" w:rsidRDefault="00C44F91" w:rsidP="00C44F91">
      <w:pPr>
        <w:jc w:val="both"/>
        <w:rPr>
          <w:rFonts w:ascii="Ebrima" w:hAnsi="Ebrima"/>
          <w:sz w:val="22"/>
          <w:szCs w:val="22"/>
        </w:rPr>
      </w:pPr>
    </w:p>
    <w:p w14:paraId="06B72345" w14:textId="37BAB4EF" w:rsidR="00C44F91" w:rsidRPr="00AB1ADF" w:rsidRDefault="00C44F91" w:rsidP="00C44F91">
      <w:pPr>
        <w:jc w:val="both"/>
        <w:rPr>
          <w:rFonts w:ascii="Ebrima" w:hAnsi="Ebrima"/>
          <w:sz w:val="22"/>
          <w:szCs w:val="22"/>
        </w:rPr>
      </w:pPr>
      <w:r w:rsidRPr="006E22B9">
        <w:rPr>
          <w:rFonts w:ascii="Ebrima" w:hAnsi="Ebrima"/>
          <w:sz w:val="22"/>
          <w:szCs w:val="22"/>
        </w:rPr>
        <w:t xml:space="preserve">Declaramos, em </w:t>
      </w:r>
      <w:r w:rsidRPr="0043740E">
        <w:rPr>
          <w:rFonts w:ascii="Ebrima" w:hAnsi="Ebrima"/>
          <w:sz w:val="22"/>
          <w:szCs w:val="22"/>
        </w:rPr>
        <w:t xml:space="preserve">cumprimento ao disposto na Cláusula 4.8.1 do Termo de Securitização de Créditos Imobiliários das </w:t>
      </w:r>
      <w:r w:rsidR="0043740E" w:rsidRPr="00D13843">
        <w:rPr>
          <w:rFonts w:ascii="Ebrima" w:hAnsi="Ebrima" w:cs="Tahoma"/>
          <w:sz w:val="22"/>
          <w:szCs w:val="22"/>
        </w:rPr>
        <w:t xml:space="preserve">507ª, 508ª, 509ª, 510ª, 511ª, 512ª, 513ª, 514ª </w:t>
      </w:r>
      <w:r w:rsidRPr="006E22B9">
        <w:rPr>
          <w:rFonts w:ascii="Ebrima" w:hAnsi="Ebrima"/>
          <w:sz w:val="22"/>
          <w:szCs w:val="22"/>
        </w:rPr>
        <w:t>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w:t>
      </w:r>
      <w:r w:rsidRPr="000B3874">
        <w:rPr>
          <w:rFonts w:ascii="Ebrima" w:hAnsi="Ebrima"/>
          <w:sz w:val="22"/>
          <w:szCs w:val="22"/>
          <w:u w:val="single"/>
        </w:rPr>
        <w:t>Termo de Securitização</w:t>
      </w:r>
      <w:r w:rsidRPr="006E22B9">
        <w:rPr>
          <w:rFonts w:ascii="Ebrima" w:hAnsi="Ebrima"/>
          <w:sz w:val="22"/>
          <w:szCs w:val="22"/>
        </w:rPr>
        <w:t>”), que os recursos disponibilizados na operação firmada por meio da</w:t>
      </w:r>
      <w:r w:rsidR="008E06B6">
        <w:rPr>
          <w:rFonts w:ascii="Ebrima" w:hAnsi="Ebrima"/>
          <w:sz w:val="22"/>
          <w:szCs w:val="22"/>
        </w:rPr>
        <w:t>s</w:t>
      </w:r>
      <w:r w:rsidRPr="006E22B9">
        <w:rPr>
          <w:rFonts w:ascii="Ebrima" w:hAnsi="Ebrima"/>
          <w:sz w:val="22"/>
          <w:szCs w:val="22"/>
        </w:rPr>
        <w:t xml:space="preserve"> CCB foram utilizados até a presente data para a construção, reforma ou aquisição dos imóveis conforme listados </w:t>
      </w:r>
      <w:r w:rsidRPr="00C44F91">
        <w:rPr>
          <w:rFonts w:ascii="Ebrima" w:hAnsi="Ebrima"/>
          <w:sz w:val="22"/>
          <w:szCs w:val="22"/>
        </w:rPr>
        <w:t>abaixo:</w:t>
      </w:r>
    </w:p>
    <w:p w14:paraId="3AD0D0AE" w14:textId="77777777" w:rsidR="00C44F91" w:rsidRPr="00AB1ADF" w:rsidRDefault="00C44F91" w:rsidP="00C44F91">
      <w:pPr>
        <w:jc w:val="both"/>
        <w:rPr>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6"/>
        <w:gridCol w:w="2149"/>
        <w:gridCol w:w="2149"/>
        <w:gridCol w:w="787"/>
        <w:gridCol w:w="659"/>
        <w:gridCol w:w="6107"/>
        <w:gridCol w:w="659"/>
        <w:gridCol w:w="1431"/>
      </w:tblGrid>
      <w:tr w:rsidR="00C44F91" w:rsidRPr="00D0538D" w14:paraId="62493CA4" w14:textId="77777777" w:rsidTr="00C44F91">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77E2690B"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E4AFED"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373DE459"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6E0E96"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5326BAF"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7A59CE3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C44F91" w:rsidRPr="00D0538D" w14:paraId="209E01CC" w14:textId="77777777" w:rsidTr="00C44F91">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EA85AFD" w14:textId="77777777" w:rsidR="00C44F91" w:rsidRPr="00D0538D" w:rsidRDefault="00C44F91" w:rsidP="00C44F91">
            <w:pPr>
              <w:rPr>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B7559C"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35BEFE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490F4D87"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B1E215C" w14:textId="77777777" w:rsidR="00C44F91" w:rsidRPr="00D0538D" w:rsidRDefault="00C44F91" w:rsidP="00C44F91">
            <w:pPr>
              <w:rPr>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DF2C725" w14:textId="77777777" w:rsidR="00C44F91" w:rsidRPr="00D0538D" w:rsidRDefault="00C44F91" w:rsidP="00C44F91">
            <w:pPr>
              <w:rPr>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5CED90A" w14:textId="77777777" w:rsidR="00C44F91" w:rsidRPr="00D0538D" w:rsidRDefault="00C44F91" w:rsidP="00C44F91">
            <w:pPr>
              <w:rPr>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4B69458D" w14:textId="77777777" w:rsidR="00C44F91" w:rsidRPr="00D0538D" w:rsidRDefault="00C44F91" w:rsidP="00C44F91">
            <w:pPr>
              <w:rPr>
                <w:rFonts w:ascii="Ebrima" w:hAnsi="Ebrima" w:cs="Calibri"/>
                <w:color w:val="000000"/>
                <w:sz w:val="14"/>
                <w:szCs w:val="14"/>
                <w:lang w:eastAsia="en-US"/>
              </w:rPr>
            </w:pPr>
          </w:p>
        </w:tc>
      </w:tr>
      <w:tr w:rsidR="00C44F91" w:rsidRPr="00D0538D" w14:paraId="2AE98E44"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68B7C533"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D152A6A"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090C22"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nil"/>
              <w:left w:val="nil"/>
              <w:bottom w:val="single" w:sz="8" w:space="0" w:color="auto"/>
              <w:right w:val="single" w:sz="8" w:space="0" w:color="auto"/>
            </w:tcBorders>
            <w:hideMark/>
          </w:tcPr>
          <w:p w14:paraId="56235648"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tcPr>
          <w:p w14:paraId="24B1F182"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98ACA89"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vAlign w:val="center"/>
          </w:tcPr>
          <w:p w14:paraId="3C88E075"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6A17B78D"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C44F91" w:rsidRPr="00D0538D" w14:paraId="759FBAF3"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5D038BB6" w14:textId="77777777" w:rsidR="00C44F91" w:rsidRPr="00D0538D" w:rsidRDefault="00C44F91" w:rsidP="00C44F91">
            <w:pPr>
              <w:jc w:val="center"/>
              <w:rPr>
                <w:rFonts w:ascii="Ebrima" w:hAnsi="Ebrima"/>
                <w:sz w:val="14"/>
                <w:szCs w:val="14"/>
              </w:rPr>
            </w:pPr>
            <w:r w:rsidRPr="00D0538D">
              <w:rPr>
                <w:rFonts w:ascii="Ebrima" w:hAnsi="Ebrim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C13AA1E" w14:textId="77777777" w:rsidR="00C44F91" w:rsidRPr="00D0538D" w:rsidRDefault="00C44F91" w:rsidP="00C44F91">
            <w:pPr>
              <w:jc w:val="center"/>
              <w:rPr>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9723B68" w14:textId="77777777" w:rsidR="00C44F91" w:rsidRPr="00D0538D" w:rsidRDefault="00C44F91" w:rsidP="00C44F91">
            <w:pPr>
              <w:jc w:val="center"/>
              <w:rPr>
                <w:rFonts w:ascii="Ebrima" w:hAnsi="Ebrima"/>
                <w:sz w:val="14"/>
                <w:szCs w:val="14"/>
              </w:rPr>
            </w:pPr>
          </w:p>
        </w:tc>
        <w:tc>
          <w:tcPr>
            <w:tcW w:w="268" w:type="pct"/>
            <w:tcBorders>
              <w:top w:val="nil"/>
              <w:left w:val="nil"/>
              <w:bottom w:val="single" w:sz="8" w:space="0" w:color="auto"/>
              <w:right w:val="single" w:sz="8" w:space="0" w:color="auto"/>
            </w:tcBorders>
          </w:tcPr>
          <w:p w14:paraId="3E5DDE05"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tcPr>
          <w:p w14:paraId="321B4C78"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C516B96"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vAlign w:val="center"/>
          </w:tcPr>
          <w:p w14:paraId="3A994B16"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tcPr>
          <w:p w14:paraId="25E24C8E" w14:textId="77777777" w:rsidR="00C44F91" w:rsidRPr="00D0538D" w:rsidRDefault="00C44F91" w:rsidP="00C44F91">
            <w:pPr>
              <w:jc w:val="center"/>
              <w:rPr>
                <w:rFonts w:ascii="Ebrima" w:hAnsi="Ebrima"/>
                <w:sz w:val="14"/>
                <w:szCs w:val="14"/>
              </w:rPr>
            </w:pPr>
          </w:p>
        </w:tc>
      </w:tr>
    </w:tbl>
    <w:p w14:paraId="3E4C9FE9" w14:textId="77777777" w:rsidR="00C44F91" w:rsidRPr="00AB1ADF" w:rsidRDefault="00C44F91" w:rsidP="00C44F91">
      <w:pPr>
        <w:jc w:val="center"/>
        <w:rPr>
          <w:rFonts w:ascii="Ebrima" w:hAnsi="Ebrima"/>
          <w:sz w:val="22"/>
          <w:szCs w:val="22"/>
        </w:rPr>
      </w:pPr>
    </w:p>
    <w:p w14:paraId="1C9F7667" w14:textId="0801E716" w:rsidR="00C44F91" w:rsidRPr="00D0538D" w:rsidRDefault="008E06B6" w:rsidP="00C44F91">
      <w:pPr>
        <w:jc w:val="center"/>
        <w:rPr>
          <w:rFonts w:ascii="Ebrima" w:hAnsi="Ebrima"/>
          <w:sz w:val="22"/>
          <w:szCs w:val="22"/>
        </w:rPr>
      </w:pPr>
      <w:r>
        <w:rPr>
          <w:rFonts w:ascii="Ebrima" w:hAnsi="Ebrima"/>
          <w:sz w:val="22"/>
          <w:szCs w:val="22"/>
        </w:rPr>
        <w:t>[Local]</w:t>
      </w:r>
      <w:r w:rsidR="00C44F91" w:rsidRPr="00D42D5D">
        <w:rPr>
          <w:rFonts w:ascii="Ebrima" w:hAnsi="Ebrima"/>
          <w:sz w:val="22"/>
          <w:szCs w:val="22"/>
        </w:rPr>
        <w:t>, [</w:t>
      </w:r>
      <w:r w:rsidRPr="00D42D5D">
        <w:rPr>
          <w:rFonts w:ascii="Ebrima" w:hAnsi="Ebrima"/>
          <w:sz w:val="22"/>
          <w:szCs w:val="22"/>
        </w:rPr>
        <w:t>data</w:t>
      </w:r>
      <w:r w:rsidR="00C44F91" w:rsidRPr="00D42D5D">
        <w:rPr>
          <w:rFonts w:ascii="Ebrima" w:hAnsi="Ebrima"/>
          <w:sz w:val="22"/>
          <w:szCs w:val="22"/>
        </w:rPr>
        <w:t>].</w:t>
      </w:r>
    </w:p>
    <w:p w14:paraId="2C8E0F35" w14:textId="77777777" w:rsidR="00C44F91" w:rsidRPr="00D0538D" w:rsidRDefault="00C44F91" w:rsidP="00C44F91">
      <w:pPr>
        <w:jc w:val="center"/>
        <w:rPr>
          <w:rFonts w:ascii="Ebrima" w:hAnsi="Ebrima"/>
          <w:sz w:val="22"/>
          <w:szCs w:val="22"/>
        </w:rPr>
      </w:pPr>
    </w:p>
    <w:p w14:paraId="60EA2A29" w14:textId="5AA4A120" w:rsidR="00C44F91" w:rsidRPr="00D0538D" w:rsidRDefault="008E06B6" w:rsidP="00C44F91">
      <w:pPr>
        <w:jc w:val="center"/>
        <w:rPr>
          <w:rFonts w:ascii="Ebrima" w:hAnsi="Ebrima"/>
          <w:b/>
          <w:bCs/>
          <w:sz w:val="22"/>
          <w:szCs w:val="22"/>
        </w:rPr>
      </w:pPr>
      <w:r>
        <w:rPr>
          <w:rFonts w:ascii="Ebrima" w:hAnsi="Ebrima"/>
          <w:b/>
          <w:bCs/>
          <w:sz w:val="22"/>
          <w:szCs w:val="22"/>
        </w:rPr>
        <w:t>ATTLANTIS</w:t>
      </w:r>
      <w:r w:rsidR="00C44F91" w:rsidRPr="00D0538D">
        <w:rPr>
          <w:rFonts w:ascii="Ebrima" w:hAnsi="Ebrima"/>
          <w:b/>
          <w:bCs/>
          <w:sz w:val="22"/>
          <w:szCs w:val="22"/>
        </w:rPr>
        <w:t xml:space="preserve"> EMPREENDIMENTOS IMOBILIÁRIOS LTDA.</w:t>
      </w:r>
    </w:p>
    <w:p w14:paraId="126052CB" w14:textId="77777777" w:rsidR="00C44F91" w:rsidRPr="00AB1ADF" w:rsidRDefault="00C44F91" w:rsidP="00C44F91">
      <w:pPr>
        <w:jc w:val="center"/>
        <w:rPr>
          <w:rFonts w:ascii="Ebrima" w:hAnsi="Ebrima"/>
          <w:sz w:val="22"/>
          <w:szCs w:val="22"/>
        </w:rPr>
      </w:pPr>
    </w:p>
    <w:p w14:paraId="1454FECE" w14:textId="77777777" w:rsidR="00C44F91" w:rsidRPr="00D0538D" w:rsidRDefault="00C44F91" w:rsidP="00C44F91">
      <w:pPr>
        <w:rPr>
          <w:rFonts w:ascii="Ebrima" w:hAnsi="Ebrima"/>
          <w:b/>
          <w:u w:val="single"/>
        </w:rPr>
      </w:pPr>
    </w:p>
    <w:p w14:paraId="1BBFDC23" w14:textId="77777777" w:rsidR="00C44F91" w:rsidRPr="00D0538D" w:rsidRDefault="00C44F91" w:rsidP="00C44F91">
      <w:pPr>
        <w:rPr>
          <w:rFonts w:ascii="Ebrima" w:hAnsi="Ebrima"/>
          <w:b/>
          <w:u w:val="single"/>
        </w:rPr>
      </w:pPr>
    </w:p>
    <w:tbl>
      <w:tblPr>
        <w:tblW w:w="0" w:type="auto"/>
        <w:jc w:val="center"/>
        <w:tblLook w:val="01E0" w:firstRow="1" w:lastRow="1" w:firstColumn="1" w:lastColumn="1" w:noHBand="0" w:noVBand="0"/>
      </w:tblPr>
      <w:tblGrid>
        <w:gridCol w:w="4773"/>
        <w:gridCol w:w="4773"/>
      </w:tblGrid>
      <w:tr w:rsidR="00C44F91" w:rsidRPr="00D0538D" w14:paraId="1D1CC2B3" w14:textId="77777777" w:rsidTr="00C44F91">
        <w:trPr>
          <w:jc w:val="center"/>
        </w:trPr>
        <w:tc>
          <w:tcPr>
            <w:tcW w:w="4773" w:type="dxa"/>
          </w:tcPr>
          <w:p w14:paraId="2A6CE024"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2DDF8C1D" w14:textId="77777777" w:rsidR="00C44F91" w:rsidRPr="00D0538D" w:rsidRDefault="00C44F91" w:rsidP="00C44F91">
            <w:pPr>
              <w:suppressAutoHyphens/>
              <w:contextualSpacing/>
              <w:rPr>
                <w:rFonts w:ascii="Ebrima" w:hAnsi="Ebrima"/>
              </w:rPr>
            </w:pPr>
            <w:r w:rsidRPr="00D0538D">
              <w:rPr>
                <w:rFonts w:ascii="Ebrima" w:hAnsi="Ebrima"/>
              </w:rPr>
              <w:t>Nome:</w:t>
            </w:r>
          </w:p>
          <w:p w14:paraId="740EEF80" w14:textId="77777777" w:rsidR="00C44F91" w:rsidRPr="00D0538D" w:rsidRDefault="00C44F91" w:rsidP="00C44F91">
            <w:pPr>
              <w:suppressAutoHyphens/>
              <w:contextualSpacing/>
              <w:rPr>
                <w:rFonts w:ascii="Ebrima" w:hAnsi="Ebrima"/>
              </w:rPr>
            </w:pPr>
            <w:r w:rsidRPr="00D0538D">
              <w:rPr>
                <w:rFonts w:ascii="Ebrima" w:hAnsi="Ebrima"/>
              </w:rPr>
              <w:t>Cargo:</w:t>
            </w:r>
          </w:p>
        </w:tc>
        <w:tc>
          <w:tcPr>
            <w:tcW w:w="4773" w:type="dxa"/>
          </w:tcPr>
          <w:p w14:paraId="7C06FFD3"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33914B72" w14:textId="77777777" w:rsidR="00C44F91" w:rsidRPr="00D0538D" w:rsidRDefault="00C44F91" w:rsidP="00C44F91">
            <w:pPr>
              <w:suppressAutoHyphens/>
              <w:contextualSpacing/>
              <w:rPr>
                <w:rFonts w:ascii="Ebrima" w:hAnsi="Ebrima"/>
              </w:rPr>
            </w:pPr>
            <w:r w:rsidRPr="00D0538D">
              <w:rPr>
                <w:rFonts w:ascii="Ebrima" w:hAnsi="Ebrima"/>
              </w:rPr>
              <w:t>Nome:</w:t>
            </w:r>
          </w:p>
          <w:p w14:paraId="68082FC0" w14:textId="77777777" w:rsidR="00C44F91" w:rsidRPr="00D0538D" w:rsidRDefault="00C44F91" w:rsidP="00C44F91">
            <w:pPr>
              <w:suppressAutoHyphens/>
              <w:contextualSpacing/>
              <w:rPr>
                <w:rFonts w:ascii="Ebrima" w:hAnsi="Ebrima"/>
              </w:rPr>
            </w:pPr>
            <w:r w:rsidRPr="00D0538D">
              <w:rPr>
                <w:rFonts w:ascii="Ebrima" w:hAnsi="Ebrima"/>
              </w:rPr>
              <w:t>Cargo:</w:t>
            </w:r>
          </w:p>
        </w:tc>
      </w:tr>
    </w:tbl>
    <w:p w14:paraId="62B672E7" w14:textId="77777777" w:rsidR="00526AA0" w:rsidRPr="0082644B" w:rsidRDefault="00526AA0" w:rsidP="00957216">
      <w:pPr>
        <w:jc w:val="center"/>
        <w:rPr>
          <w:rFonts w:ascii="Ebrima" w:hAnsi="Ebrima"/>
          <w:sz w:val="22"/>
          <w:szCs w:val="22"/>
        </w:rPr>
      </w:pPr>
    </w:p>
    <w:sectPr w:rsidR="00526AA0" w:rsidRPr="0082644B" w:rsidSect="00D0538D">
      <w:pgSz w:w="16838" w:h="11906" w:orient="landscape" w:code="9"/>
      <w:pgMar w:top="1418"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56864" w14:textId="77777777" w:rsidR="00F1474D" w:rsidRDefault="00F1474D">
      <w:r>
        <w:separator/>
      </w:r>
    </w:p>
  </w:endnote>
  <w:endnote w:type="continuationSeparator" w:id="0">
    <w:p w14:paraId="386DB4AD" w14:textId="77777777" w:rsidR="00F1474D" w:rsidRDefault="00F1474D">
      <w:r>
        <w:continuationSeparator/>
      </w:r>
    </w:p>
  </w:endnote>
  <w:endnote w:type="continuationNotice" w:id="1">
    <w:p w14:paraId="4E715899" w14:textId="77777777" w:rsidR="00F1474D" w:rsidRDefault="00F14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2310F1" w:rsidRPr="00B665B9" w:rsidRDefault="002310F1">
        <w:pPr>
          <w:pStyle w:val="Rodap"/>
          <w:jc w:val="center"/>
          <w:rPr>
            <w:rFonts w:ascii="Garamond" w:hAnsi="Garamond"/>
            <w:sz w:val="26"/>
            <w:szCs w:val="26"/>
          </w:rPr>
        </w:pPr>
      </w:p>
    </w:sdtContent>
  </w:sdt>
  <w:p w14:paraId="028E97DF" w14:textId="77777777" w:rsidR="002310F1" w:rsidRPr="00B665B9" w:rsidRDefault="002310F1">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2310F1" w:rsidRPr="0081760D" w:rsidRDefault="002310F1">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2310F1" w:rsidRPr="00DC0793" w:rsidRDefault="002310F1">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028BB" w14:textId="77777777" w:rsidR="00F1474D" w:rsidRDefault="00F1474D">
      <w:r>
        <w:separator/>
      </w:r>
    </w:p>
  </w:footnote>
  <w:footnote w:type="continuationSeparator" w:id="0">
    <w:p w14:paraId="7C2D8E5D" w14:textId="77777777" w:rsidR="00F1474D" w:rsidRDefault="00F1474D">
      <w:r>
        <w:continuationSeparator/>
      </w:r>
    </w:p>
  </w:footnote>
  <w:footnote w:type="continuationNotice" w:id="1">
    <w:p w14:paraId="035B7757" w14:textId="77777777" w:rsidR="00F1474D" w:rsidRDefault="00F14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2310F1" w:rsidRDefault="002310F1"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2310F1" w:rsidRDefault="002310F1"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F810F5"/>
    <w:multiLevelType w:val="multilevel"/>
    <w:tmpl w:val="864ED82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A30D03"/>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0630547"/>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8"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9"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495927C1"/>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E7F273E"/>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0"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4" w15:restartNumberingAfterBreak="0">
    <w:nsid w:val="584637C0"/>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29664DC"/>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84"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6"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9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0"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0"/>
  </w:num>
  <w:num w:numId="2">
    <w:abstractNumId w:val="88"/>
  </w:num>
  <w:num w:numId="3">
    <w:abstractNumId w:val="51"/>
  </w:num>
  <w:num w:numId="4">
    <w:abstractNumId w:val="83"/>
  </w:num>
  <w:num w:numId="5">
    <w:abstractNumId w:val="52"/>
  </w:num>
  <w:num w:numId="6">
    <w:abstractNumId w:val="65"/>
  </w:num>
  <w:num w:numId="7">
    <w:abstractNumId w:val="36"/>
  </w:num>
  <w:num w:numId="8">
    <w:abstractNumId w:val="55"/>
  </w:num>
  <w:num w:numId="9">
    <w:abstractNumId w:val="5"/>
  </w:num>
  <w:num w:numId="10">
    <w:abstractNumId w:val="14"/>
  </w:num>
  <w:num w:numId="11">
    <w:abstractNumId w:val="28"/>
  </w:num>
  <w:num w:numId="12">
    <w:abstractNumId w:val="26"/>
  </w:num>
  <w:num w:numId="13">
    <w:abstractNumId w:val="6"/>
  </w:num>
  <w:num w:numId="14">
    <w:abstractNumId w:val="94"/>
  </w:num>
  <w:num w:numId="15">
    <w:abstractNumId w:val="19"/>
  </w:num>
  <w:num w:numId="16">
    <w:abstractNumId w:val="100"/>
  </w:num>
  <w:num w:numId="17">
    <w:abstractNumId w:val="72"/>
  </w:num>
  <w:num w:numId="18">
    <w:abstractNumId w:val="53"/>
  </w:num>
  <w:num w:numId="19">
    <w:abstractNumId w:val="22"/>
  </w:num>
  <w:num w:numId="20">
    <w:abstractNumId w:val="91"/>
  </w:num>
  <w:num w:numId="21">
    <w:abstractNumId w:val="23"/>
  </w:num>
  <w:num w:numId="22">
    <w:abstractNumId w:val="69"/>
  </w:num>
  <w:num w:numId="23">
    <w:abstractNumId w:val="25"/>
  </w:num>
  <w:num w:numId="24">
    <w:abstractNumId w:val="43"/>
  </w:num>
  <w:num w:numId="25">
    <w:abstractNumId w:val="71"/>
  </w:num>
  <w:num w:numId="26">
    <w:abstractNumId w:val="17"/>
  </w:num>
  <w:num w:numId="27">
    <w:abstractNumId w:val="15"/>
  </w:num>
  <w:num w:numId="28">
    <w:abstractNumId w:val="84"/>
  </w:num>
  <w:num w:numId="29">
    <w:abstractNumId w:val="75"/>
  </w:num>
  <w:num w:numId="30">
    <w:abstractNumId w:val="33"/>
  </w:num>
  <w:num w:numId="31">
    <w:abstractNumId w:val="9"/>
  </w:num>
  <w:num w:numId="32">
    <w:abstractNumId w:val="49"/>
  </w:num>
  <w:num w:numId="33">
    <w:abstractNumId w:val="32"/>
  </w:num>
  <w:num w:numId="34">
    <w:abstractNumId w:val="97"/>
  </w:num>
  <w:num w:numId="35">
    <w:abstractNumId w:val="45"/>
  </w:num>
  <w:num w:numId="36">
    <w:abstractNumId w:val="21"/>
  </w:num>
  <w:num w:numId="37">
    <w:abstractNumId w:val="7"/>
  </w:num>
  <w:num w:numId="38">
    <w:abstractNumId w:val="73"/>
  </w:num>
  <w:num w:numId="39">
    <w:abstractNumId w:val="99"/>
  </w:num>
  <w:num w:numId="40">
    <w:abstractNumId w:val="27"/>
  </w:num>
  <w:num w:numId="41">
    <w:abstractNumId w:val="48"/>
  </w:num>
  <w:num w:numId="42">
    <w:abstractNumId w:val="81"/>
  </w:num>
  <w:num w:numId="43">
    <w:abstractNumId w:val="0"/>
  </w:num>
  <w:num w:numId="44">
    <w:abstractNumId w:val="64"/>
  </w:num>
  <w:num w:numId="45">
    <w:abstractNumId w:val="76"/>
  </w:num>
  <w:num w:numId="46">
    <w:abstractNumId w:val="92"/>
  </w:num>
  <w:num w:numId="47">
    <w:abstractNumId w:val="89"/>
  </w:num>
  <w:num w:numId="48">
    <w:abstractNumId w:val="31"/>
  </w:num>
  <w:num w:numId="49">
    <w:abstractNumId w:val="60"/>
  </w:num>
  <w:num w:numId="50">
    <w:abstractNumId w:val="85"/>
  </w:num>
  <w:num w:numId="51">
    <w:abstractNumId w:val="3"/>
  </w:num>
  <w:num w:numId="52">
    <w:abstractNumId w:val="82"/>
  </w:num>
  <w:num w:numId="53">
    <w:abstractNumId w:val="101"/>
  </w:num>
  <w:num w:numId="54">
    <w:abstractNumId w:val="68"/>
  </w:num>
  <w:num w:numId="55">
    <w:abstractNumId w:val="46"/>
  </w:num>
  <w:num w:numId="56">
    <w:abstractNumId w:val="2"/>
  </w:num>
  <w:num w:numId="57">
    <w:abstractNumId w:val="92"/>
    <w:lvlOverride w:ilvl="0">
      <w:startOverride w:val="1"/>
    </w:lvlOverride>
  </w:num>
  <w:num w:numId="58">
    <w:abstractNumId w:val="95"/>
  </w:num>
  <w:num w:numId="59">
    <w:abstractNumId w:val="87"/>
  </w:num>
  <w:num w:numId="60">
    <w:abstractNumId w:val="4"/>
  </w:num>
  <w:num w:numId="61">
    <w:abstractNumId w:val="70"/>
  </w:num>
  <w:num w:numId="62">
    <w:abstractNumId w:val="63"/>
  </w:num>
  <w:num w:numId="63">
    <w:abstractNumId w:val="37"/>
  </w:num>
  <w:num w:numId="64">
    <w:abstractNumId w:val="13"/>
  </w:num>
  <w:num w:numId="65">
    <w:abstractNumId w:val="12"/>
  </w:num>
  <w:num w:numId="66">
    <w:abstractNumId w:val="42"/>
  </w:num>
  <w:num w:numId="67">
    <w:abstractNumId w:val="47"/>
  </w:num>
  <w:num w:numId="68">
    <w:abstractNumId w:val="67"/>
  </w:num>
  <w:num w:numId="69">
    <w:abstractNumId w:val="38"/>
  </w:num>
  <w:num w:numId="70">
    <w:abstractNumId w:val="96"/>
  </w:num>
  <w:num w:numId="71">
    <w:abstractNumId w:val="8"/>
  </w:num>
  <w:num w:numId="72">
    <w:abstractNumId w:val="86"/>
  </w:num>
  <w:num w:numId="73">
    <w:abstractNumId w:val="30"/>
  </w:num>
  <w:num w:numId="74">
    <w:abstractNumId w:val="40"/>
  </w:num>
  <w:num w:numId="75">
    <w:abstractNumId w:val="58"/>
  </w:num>
  <w:num w:numId="76">
    <w:abstractNumId w:val="18"/>
  </w:num>
  <w:num w:numId="77">
    <w:abstractNumId w:val="1"/>
  </w:num>
  <w:num w:numId="78">
    <w:abstractNumId w:val="41"/>
  </w:num>
  <w:num w:numId="79">
    <w:abstractNumId w:val="29"/>
  </w:num>
  <w:num w:numId="80">
    <w:abstractNumId w:val="79"/>
  </w:num>
  <w:num w:numId="81">
    <w:abstractNumId w:val="54"/>
  </w:num>
  <w:num w:numId="82">
    <w:abstractNumId w:val="10"/>
  </w:num>
  <w:num w:numId="83">
    <w:abstractNumId w:val="78"/>
  </w:num>
  <w:num w:numId="84">
    <w:abstractNumId w:val="44"/>
  </w:num>
  <w:num w:numId="85">
    <w:abstractNumId w:val="11"/>
  </w:num>
  <w:num w:numId="86">
    <w:abstractNumId w:val="66"/>
  </w:num>
  <w:num w:numId="87">
    <w:abstractNumId w:val="61"/>
  </w:num>
  <w:num w:numId="88">
    <w:abstractNumId w:val="92"/>
    <w:lvlOverride w:ilvl="0">
      <w:startOverride w:val="1"/>
    </w:lvlOverride>
  </w:num>
  <w:num w:numId="89">
    <w:abstractNumId w:val="98"/>
  </w:num>
  <w:num w:numId="90">
    <w:abstractNumId w:val="57"/>
  </w:num>
  <w:num w:numId="91">
    <w:abstractNumId w:val="59"/>
  </w:num>
  <w:num w:numId="92">
    <w:abstractNumId w:val="77"/>
  </w:num>
  <w:num w:numId="93">
    <w:abstractNumId w:val="50"/>
  </w:num>
  <w:num w:numId="94">
    <w:abstractNumId w:val="93"/>
  </w:num>
  <w:num w:numId="95">
    <w:abstractNumId w:val="34"/>
  </w:num>
  <w:num w:numId="96">
    <w:abstractNumId w:val="39"/>
  </w:num>
  <w:num w:numId="97">
    <w:abstractNumId w:val="80"/>
  </w:num>
  <w:num w:numId="98">
    <w:abstractNumId w:val="62"/>
  </w:num>
  <w:num w:numId="99">
    <w:abstractNumId w:val="74"/>
  </w:num>
  <w:num w:numId="100">
    <w:abstractNumId w:val="56"/>
  </w:num>
  <w:num w:numId="101">
    <w:abstractNumId w:val="35"/>
  </w:num>
  <w:num w:numId="102">
    <w:abstractNumId w:val="20"/>
  </w:num>
  <w:num w:numId="103">
    <w:abstractNumId w:val="24"/>
  </w:num>
  <w:num w:numId="104">
    <w:abstractNumId w:val="1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261E"/>
    <w:rsid w:val="00003B08"/>
    <w:rsid w:val="000143D9"/>
    <w:rsid w:val="000147B0"/>
    <w:rsid w:val="00015239"/>
    <w:rsid w:val="000159E8"/>
    <w:rsid w:val="00017615"/>
    <w:rsid w:val="00021900"/>
    <w:rsid w:val="00030750"/>
    <w:rsid w:val="00037A45"/>
    <w:rsid w:val="00047D9D"/>
    <w:rsid w:val="000507CC"/>
    <w:rsid w:val="000511C0"/>
    <w:rsid w:val="000515AC"/>
    <w:rsid w:val="00054284"/>
    <w:rsid w:val="000564D7"/>
    <w:rsid w:val="0006309E"/>
    <w:rsid w:val="00075956"/>
    <w:rsid w:val="000813FC"/>
    <w:rsid w:val="0008206B"/>
    <w:rsid w:val="00082884"/>
    <w:rsid w:val="00082FDB"/>
    <w:rsid w:val="000871E8"/>
    <w:rsid w:val="00090571"/>
    <w:rsid w:val="00092274"/>
    <w:rsid w:val="00096499"/>
    <w:rsid w:val="000A020B"/>
    <w:rsid w:val="000A1D83"/>
    <w:rsid w:val="000A285E"/>
    <w:rsid w:val="000A30A3"/>
    <w:rsid w:val="000A558B"/>
    <w:rsid w:val="000A585B"/>
    <w:rsid w:val="000B18B7"/>
    <w:rsid w:val="000B3874"/>
    <w:rsid w:val="000B3EE6"/>
    <w:rsid w:val="000C1902"/>
    <w:rsid w:val="000D0D0B"/>
    <w:rsid w:val="000D1BA3"/>
    <w:rsid w:val="000D2E77"/>
    <w:rsid w:val="000D663E"/>
    <w:rsid w:val="000E15D2"/>
    <w:rsid w:val="000E5E85"/>
    <w:rsid w:val="000E6529"/>
    <w:rsid w:val="000F05F5"/>
    <w:rsid w:val="000F0720"/>
    <w:rsid w:val="000F33FB"/>
    <w:rsid w:val="000F430B"/>
    <w:rsid w:val="000F52C5"/>
    <w:rsid w:val="000F649F"/>
    <w:rsid w:val="00105545"/>
    <w:rsid w:val="00106B2C"/>
    <w:rsid w:val="00112699"/>
    <w:rsid w:val="00113C4A"/>
    <w:rsid w:val="00114807"/>
    <w:rsid w:val="00122D10"/>
    <w:rsid w:val="001249BD"/>
    <w:rsid w:val="00126579"/>
    <w:rsid w:val="00130553"/>
    <w:rsid w:val="0013245B"/>
    <w:rsid w:val="00132567"/>
    <w:rsid w:val="00134AE8"/>
    <w:rsid w:val="0014055C"/>
    <w:rsid w:val="00141F40"/>
    <w:rsid w:val="001434C0"/>
    <w:rsid w:val="001440B7"/>
    <w:rsid w:val="00144E23"/>
    <w:rsid w:val="00145228"/>
    <w:rsid w:val="00152D18"/>
    <w:rsid w:val="00163176"/>
    <w:rsid w:val="001672D4"/>
    <w:rsid w:val="001721A2"/>
    <w:rsid w:val="00180F77"/>
    <w:rsid w:val="00181DCF"/>
    <w:rsid w:val="001902D6"/>
    <w:rsid w:val="00190E8F"/>
    <w:rsid w:val="00193595"/>
    <w:rsid w:val="00194821"/>
    <w:rsid w:val="00194954"/>
    <w:rsid w:val="001B2F33"/>
    <w:rsid w:val="001B6987"/>
    <w:rsid w:val="001D0194"/>
    <w:rsid w:val="001E10BE"/>
    <w:rsid w:val="001E26E8"/>
    <w:rsid w:val="001F27F6"/>
    <w:rsid w:val="002044E6"/>
    <w:rsid w:val="00212B4A"/>
    <w:rsid w:val="00217DDA"/>
    <w:rsid w:val="002216D1"/>
    <w:rsid w:val="00223C8A"/>
    <w:rsid w:val="00227674"/>
    <w:rsid w:val="002310F1"/>
    <w:rsid w:val="00235633"/>
    <w:rsid w:val="00246194"/>
    <w:rsid w:val="00252A0A"/>
    <w:rsid w:val="002613C6"/>
    <w:rsid w:val="0026241B"/>
    <w:rsid w:val="00263358"/>
    <w:rsid w:val="00266CA8"/>
    <w:rsid w:val="002726AF"/>
    <w:rsid w:val="002744C7"/>
    <w:rsid w:val="00276B67"/>
    <w:rsid w:val="00281420"/>
    <w:rsid w:val="00281E04"/>
    <w:rsid w:val="00283802"/>
    <w:rsid w:val="00287F09"/>
    <w:rsid w:val="00292B9B"/>
    <w:rsid w:val="0029547B"/>
    <w:rsid w:val="00297BD9"/>
    <w:rsid w:val="002B12E1"/>
    <w:rsid w:val="002B78AD"/>
    <w:rsid w:val="002C2BB0"/>
    <w:rsid w:val="002C7194"/>
    <w:rsid w:val="002D2EF4"/>
    <w:rsid w:val="002D3A84"/>
    <w:rsid w:val="002D3F65"/>
    <w:rsid w:val="002D4BBC"/>
    <w:rsid w:val="002E3091"/>
    <w:rsid w:val="002E3F61"/>
    <w:rsid w:val="002F059F"/>
    <w:rsid w:val="002F0A90"/>
    <w:rsid w:val="002F2D22"/>
    <w:rsid w:val="002F2D24"/>
    <w:rsid w:val="002F755D"/>
    <w:rsid w:val="00312F97"/>
    <w:rsid w:val="00314CC7"/>
    <w:rsid w:val="0032051F"/>
    <w:rsid w:val="003212B7"/>
    <w:rsid w:val="003236DC"/>
    <w:rsid w:val="00325A86"/>
    <w:rsid w:val="00333276"/>
    <w:rsid w:val="00334955"/>
    <w:rsid w:val="003354CC"/>
    <w:rsid w:val="00337DF4"/>
    <w:rsid w:val="00337F6B"/>
    <w:rsid w:val="003432E8"/>
    <w:rsid w:val="00345FC1"/>
    <w:rsid w:val="003515BE"/>
    <w:rsid w:val="00356C0C"/>
    <w:rsid w:val="003574C9"/>
    <w:rsid w:val="00360354"/>
    <w:rsid w:val="00363053"/>
    <w:rsid w:val="00364021"/>
    <w:rsid w:val="003649BC"/>
    <w:rsid w:val="003748CD"/>
    <w:rsid w:val="0037684F"/>
    <w:rsid w:val="003878F1"/>
    <w:rsid w:val="003921ED"/>
    <w:rsid w:val="003922CA"/>
    <w:rsid w:val="00397A9B"/>
    <w:rsid w:val="003A0C89"/>
    <w:rsid w:val="003A1837"/>
    <w:rsid w:val="003A284E"/>
    <w:rsid w:val="003A4EB0"/>
    <w:rsid w:val="003A677A"/>
    <w:rsid w:val="003B2E65"/>
    <w:rsid w:val="003C4AE8"/>
    <w:rsid w:val="003D2705"/>
    <w:rsid w:val="003D629A"/>
    <w:rsid w:val="003D79E6"/>
    <w:rsid w:val="003D7EC8"/>
    <w:rsid w:val="003E0E7D"/>
    <w:rsid w:val="003E1ECA"/>
    <w:rsid w:val="003E6825"/>
    <w:rsid w:val="003E6F48"/>
    <w:rsid w:val="003F0706"/>
    <w:rsid w:val="004010E4"/>
    <w:rsid w:val="00412131"/>
    <w:rsid w:val="00415A39"/>
    <w:rsid w:val="00422FB9"/>
    <w:rsid w:val="00427D14"/>
    <w:rsid w:val="004309B8"/>
    <w:rsid w:val="00433C6E"/>
    <w:rsid w:val="0043740E"/>
    <w:rsid w:val="00440FC0"/>
    <w:rsid w:val="00442DB1"/>
    <w:rsid w:val="00447147"/>
    <w:rsid w:val="00447AB8"/>
    <w:rsid w:val="0045584F"/>
    <w:rsid w:val="004613C2"/>
    <w:rsid w:val="00463F17"/>
    <w:rsid w:val="004677EC"/>
    <w:rsid w:val="00474D96"/>
    <w:rsid w:val="00487107"/>
    <w:rsid w:val="004877E3"/>
    <w:rsid w:val="00491977"/>
    <w:rsid w:val="004A0365"/>
    <w:rsid w:val="004A0745"/>
    <w:rsid w:val="004A15B6"/>
    <w:rsid w:val="004A4277"/>
    <w:rsid w:val="004A5021"/>
    <w:rsid w:val="004B047B"/>
    <w:rsid w:val="004B4AA1"/>
    <w:rsid w:val="004B568F"/>
    <w:rsid w:val="004C4FD9"/>
    <w:rsid w:val="004D1BE0"/>
    <w:rsid w:val="004D3640"/>
    <w:rsid w:val="004E1F4F"/>
    <w:rsid w:val="004E2D59"/>
    <w:rsid w:val="004F0D3F"/>
    <w:rsid w:val="004F15E3"/>
    <w:rsid w:val="004F2201"/>
    <w:rsid w:val="004F2658"/>
    <w:rsid w:val="004F287D"/>
    <w:rsid w:val="00507A25"/>
    <w:rsid w:val="00510821"/>
    <w:rsid w:val="005121BE"/>
    <w:rsid w:val="00517607"/>
    <w:rsid w:val="00517B57"/>
    <w:rsid w:val="00520600"/>
    <w:rsid w:val="00521852"/>
    <w:rsid w:val="00525508"/>
    <w:rsid w:val="00526AA0"/>
    <w:rsid w:val="00530656"/>
    <w:rsid w:val="00532FD8"/>
    <w:rsid w:val="00534372"/>
    <w:rsid w:val="0054069E"/>
    <w:rsid w:val="005409F6"/>
    <w:rsid w:val="0055182A"/>
    <w:rsid w:val="00553516"/>
    <w:rsid w:val="00553E3F"/>
    <w:rsid w:val="005551C2"/>
    <w:rsid w:val="00562DD1"/>
    <w:rsid w:val="005644C0"/>
    <w:rsid w:val="00564B53"/>
    <w:rsid w:val="005766C0"/>
    <w:rsid w:val="005775E0"/>
    <w:rsid w:val="00582DC4"/>
    <w:rsid w:val="00585B0E"/>
    <w:rsid w:val="005912C0"/>
    <w:rsid w:val="00592FCD"/>
    <w:rsid w:val="005948A7"/>
    <w:rsid w:val="00597927"/>
    <w:rsid w:val="005B2BF7"/>
    <w:rsid w:val="005B3EC5"/>
    <w:rsid w:val="005C304B"/>
    <w:rsid w:val="005C6690"/>
    <w:rsid w:val="005D359D"/>
    <w:rsid w:val="005D7BAD"/>
    <w:rsid w:val="005E588C"/>
    <w:rsid w:val="005E71E7"/>
    <w:rsid w:val="005F48D9"/>
    <w:rsid w:val="00600FF1"/>
    <w:rsid w:val="0060118C"/>
    <w:rsid w:val="0061152D"/>
    <w:rsid w:val="0061457D"/>
    <w:rsid w:val="00614DC5"/>
    <w:rsid w:val="0061631B"/>
    <w:rsid w:val="00621C40"/>
    <w:rsid w:val="00625217"/>
    <w:rsid w:val="0062670F"/>
    <w:rsid w:val="00635442"/>
    <w:rsid w:val="006373B6"/>
    <w:rsid w:val="00644216"/>
    <w:rsid w:val="006461B4"/>
    <w:rsid w:val="00646336"/>
    <w:rsid w:val="006570A7"/>
    <w:rsid w:val="00662896"/>
    <w:rsid w:val="00664D9C"/>
    <w:rsid w:val="00666CA0"/>
    <w:rsid w:val="00671D18"/>
    <w:rsid w:val="00671DA2"/>
    <w:rsid w:val="006770B9"/>
    <w:rsid w:val="00695959"/>
    <w:rsid w:val="00696481"/>
    <w:rsid w:val="006A1B85"/>
    <w:rsid w:val="006A61EA"/>
    <w:rsid w:val="006B05F8"/>
    <w:rsid w:val="006B439B"/>
    <w:rsid w:val="006C2170"/>
    <w:rsid w:val="006C283F"/>
    <w:rsid w:val="006C46F4"/>
    <w:rsid w:val="006C6741"/>
    <w:rsid w:val="006C6DDB"/>
    <w:rsid w:val="006D0A0F"/>
    <w:rsid w:val="006D2FF2"/>
    <w:rsid w:val="006D3B65"/>
    <w:rsid w:val="006E39A0"/>
    <w:rsid w:val="006F22CE"/>
    <w:rsid w:val="006F3C55"/>
    <w:rsid w:val="006F4BBC"/>
    <w:rsid w:val="006F72C2"/>
    <w:rsid w:val="00702782"/>
    <w:rsid w:val="00712B65"/>
    <w:rsid w:val="007132AD"/>
    <w:rsid w:val="00714A68"/>
    <w:rsid w:val="00720E34"/>
    <w:rsid w:val="00721722"/>
    <w:rsid w:val="00722BAD"/>
    <w:rsid w:val="00725B3F"/>
    <w:rsid w:val="00725F0F"/>
    <w:rsid w:val="00726067"/>
    <w:rsid w:val="00730731"/>
    <w:rsid w:val="00734FCA"/>
    <w:rsid w:val="00744CB0"/>
    <w:rsid w:val="0074705D"/>
    <w:rsid w:val="00751000"/>
    <w:rsid w:val="00756AAC"/>
    <w:rsid w:val="00764830"/>
    <w:rsid w:val="007652BF"/>
    <w:rsid w:val="00767AD7"/>
    <w:rsid w:val="0077074D"/>
    <w:rsid w:val="007767DF"/>
    <w:rsid w:val="00776D61"/>
    <w:rsid w:val="00780A97"/>
    <w:rsid w:val="007845B7"/>
    <w:rsid w:val="00791A90"/>
    <w:rsid w:val="007A03A3"/>
    <w:rsid w:val="007A0553"/>
    <w:rsid w:val="007A30B6"/>
    <w:rsid w:val="007A3C12"/>
    <w:rsid w:val="007A3D7F"/>
    <w:rsid w:val="007A63C1"/>
    <w:rsid w:val="007B02FE"/>
    <w:rsid w:val="007B162C"/>
    <w:rsid w:val="007B199E"/>
    <w:rsid w:val="007B2477"/>
    <w:rsid w:val="007B27D5"/>
    <w:rsid w:val="007B3687"/>
    <w:rsid w:val="007B3CC3"/>
    <w:rsid w:val="007C4CFC"/>
    <w:rsid w:val="007C5D77"/>
    <w:rsid w:val="007D2F43"/>
    <w:rsid w:val="007D72EC"/>
    <w:rsid w:val="007E0EE4"/>
    <w:rsid w:val="007E5EAA"/>
    <w:rsid w:val="007E60E7"/>
    <w:rsid w:val="007F02D4"/>
    <w:rsid w:val="007F0BA1"/>
    <w:rsid w:val="007F144D"/>
    <w:rsid w:val="007F68E9"/>
    <w:rsid w:val="007F75AA"/>
    <w:rsid w:val="0080170B"/>
    <w:rsid w:val="00805A0E"/>
    <w:rsid w:val="00806296"/>
    <w:rsid w:val="008073F1"/>
    <w:rsid w:val="00807C3B"/>
    <w:rsid w:val="00811999"/>
    <w:rsid w:val="00811A20"/>
    <w:rsid w:val="0081501A"/>
    <w:rsid w:val="00815BA5"/>
    <w:rsid w:val="0081625B"/>
    <w:rsid w:val="0081760D"/>
    <w:rsid w:val="00821904"/>
    <w:rsid w:val="0082644B"/>
    <w:rsid w:val="00827562"/>
    <w:rsid w:val="00830CDE"/>
    <w:rsid w:val="00837F39"/>
    <w:rsid w:val="0084423B"/>
    <w:rsid w:val="008462E1"/>
    <w:rsid w:val="00851012"/>
    <w:rsid w:val="00853F6A"/>
    <w:rsid w:val="00854F80"/>
    <w:rsid w:val="00856911"/>
    <w:rsid w:val="00864C49"/>
    <w:rsid w:val="00865B98"/>
    <w:rsid w:val="00870FE1"/>
    <w:rsid w:val="00872FE2"/>
    <w:rsid w:val="00873293"/>
    <w:rsid w:val="00874D48"/>
    <w:rsid w:val="0087755C"/>
    <w:rsid w:val="008776BF"/>
    <w:rsid w:val="008845F4"/>
    <w:rsid w:val="00886026"/>
    <w:rsid w:val="00887DB2"/>
    <w:rsid w:val="00893666"/>
    <w:rsid w:val="008A2175"/>
    <w:rsid w:val="008A7A86"/>
    <w:rsid w:val="008C11DA"/>
    <w:rsid w:val="008C27D9"/>
    <w:rsid w:val="008C7328"/>
    <w:rsid w:val="008D2111"/>
    <w:rsid w:val="008D5377"/>
    <w:rsid w:val="008D6C63"/>
    <w:rsid w:val="008D7F0A"/>
    <w:rsid w:val="008E06B6"/>
    <w:rsid w:val="008E4DF9"/>
    <w:rsid w:val="008E585B"/>
    <w:rsid w:val="008F4E47"/>
    <w:rsid w:val="009010F3"/>
    <w:rsid w:val="00903BBD"/>
    <w:rsid w:val="0090607A"/>
    <w:rsid w:val="00911845"/>
    <w:rsid w:val="00917384"/>
    <w:rsid w:val="009276FF"/>
    <w:rsid w:val="0093031F"/>
    <w:rsid w:val="00931894"/>
    <w:rsid w:val="00935718"/>
    <w:rsid w:val="00951395"/>
    <w:rsid w:val="00955020"/>
    <w:rsid w:val="009571D6"/>
    <w:rsid w:val="00957216"/>
    <w:rsid w:val="00957EAA"/>
    <w:rsid w:val="009617D9"/>
    <w:rsid w:val="0096243C"/>
    <w:rsid w:val="00963B08"/>
    <w:rsid w:val="009645FE"/>
    <w:rsid w:val="00964A26"/>
    <w:rsid w:val="00967F5F"/>
    <w:rsid w:val="00970717"/>
    <w:rsid w:val="009765BE"/>
    <w:rsid w:val="0097676C"/>
    <w:rsid w:val="009778AD"/>
    <w:rsid w:val="00982308"/>
    <w:rsid w:val="00982FF6"/>
    <w:rsid w:val="00987530"/>
    <w:rsid w:val="009915E1"/>
    <w:rsid w:val="00995E93"/>
    <w:rsid w:val="009961A1"/>
    <w:rsid w:val="009A06A4"/>
    <w:rsid w:val="009A2BA9"/>
    <w:rsid w:val="009A3529"/>
    <w:rsid w:val="009A6740"/>
    <w:rsid w:val="009A7A45"/>
    <w:rsid w:val="009C059D"/>
    <w:rsid w:val="009C099A"/>
    <w:rsid w:val="009C63F7"/>
    <w:rsid w:val="009C793A"/>
    <w:rsid w:val="009D33C1"/>
    <w:rsid w:val="009D450C"/>
    <w:rsid w:val="009E3172"/>
    <w:rsid w:val="009E3FDB"/>
    <w:rsid w:val="009E78C1"/>
    <w:rsid w:val="009F18EB"/>
    <w:rsid w:val="009F38F6"/>
    <w:rsid w:val="009F51C9"/>
    <w:rsid w:val="009F637F"/>
    <w:rsid w:val="009F69B1"/>
    <w:rsid w:val="009F7169"/>
    <w:rsid w:val="00A01906"/>
    <w:rsid w:val="00A0554B"/>
    <w:rsid w:val="00A2157F"/>
    <w:rsid w:val="00A2382C"/>
    <w:rsid w:val="00A23B8F"/>
    <w:rsid w:val="00A2419A"/>
    <w:rsid w:val="00A250E6"/>
    <w:rsid w:val="00A3049E"/>
    <w:rsid w:val="00A3200E"/>
    <w:rsid w:val="00A34116"/>
    <w:rsid w:val="00A3644D"/>
    <w:rsid w:val="00A36E71"/>
    <w:rsid w:val="00A37865"/>
    <w:rsid w:val="00A441CC"/>
    <w:rsid w:val="00A44AB5"/>
    <w:rsid w:val="00A4591C"/>
    <w:rsid w:val="00A46B56"/>
    <w:rsid w:val="00A50A2A"/>
    <w:rsid w:val="00A50D73"/>
    <w:rsid w:val="00A550F0"/>
    <w:rsid w:val="00A558CB"/>
    <w:rsid w:val="00A55A37"/>
    <w:rsid w:val="00A55C61"/>
    <w:rsid w:val="00A56A5C"/>
    <w:rsid w:val="00A56F59"/>
    <w:rsid w:val="00A607BF"/>
    <w:rsid w:val="00A63EFF"/>
    <w:rsid w:val="00A6623D"/>
    <w:rsid w:val="00A6740D"/>
    <w:rsid w:val="00A719BE"/>
    <w:rsid w:val="00A72EE5"/>
    <w:rsid w:val="00A73222"/>
    <w:rsid w:val="00A779CB"/>
    <w:rsid w:val="00A926A0"/>
    <w:rsid w:val="00A97A79"/>
    <w:rsid w:val="00AA3CB2"/>
    <w:rsid w:val="00AA5557"/>
    <w:rsid w:val="00AB071E"/>
    <w:rsid w:val="00AB18C6"/>
    <w:rsid w:val="00AB1ADF"/>
    <w:rsid w:val="00AB56E5"/>
    <w:rsid w:val="00AB5A61"/>
    <w:rsid w:val="00AB7BF7"/>
    <w:rsid w:val="00AC01F5"/>
    <w:rsid w:val="00AC3D1D"/>
    <w:rsid w:val="00AC5FD4"/>
    <w:rsid w:val="00AD0916"/>
    <w:rsid w:val="00AD1866"/>
    <w:rsid w:val="00AD4364"/>
    <w:rsid w:val="00AE0369"/>
    <w:rsid w:val="00AE1D3B"/>
    <w:rsid w:val="00AE2A15"/>
    <w:rsid w:val="00AE3C56"/>
    <w:rsid w:val="00AF0E9E"/>
    <w:rsid w:val="00AF1236"/>
    <w:rsid w:val="00B00D5D"/>
    <w:rsid w:val="00B0487A"/>
    <w:rsid w:val="00B12F0A"/>
    <w:rsid w:val="00B13101"/>
    <w:rsid w:val="00B23F82"/>
    <w:rsid w:val="00B33AE4"/>
    <w:rsid w:val="00B369BA"/>
    <w:rsid w:val="00B42817"/>
    <w:rsid w:val="00B42C7E"/>
    <w:rsid w:val="00B4612D"/>
    <w:rsid w:val="00B502CC"/>
    <w:rsid w:val="00B51132"/>
    <w:rsid w:val="00B51BD1"/>
    <w:rsid w:val="00B52822"/>
    <w:rsid w:val="00B52DC7"/>
    <w:rsid w:val="00B53A06"/>
    <w:rsid w:val="00B54D92"/>
    <w:rsid w:val="00B55B8A"/>
    <w:rsid w:val="00B56A4D"/>
    <w:rsid w:val="00B6120D"/>
    <w:rsid w:val="00B63616"/>
    <w:rsid w:val="00B646AF"/>
    <w:rsid w:val="00B718FC"/>
    <w:rsid w:val="00B72F27"/>
    <w:rsid w:val="00B76943"/>
    <w:rsid w:val="00B82B38"/>
    <w:rsid w:val="00B844FE"/>
    <w:rsid w:val="00B86355"/>
    <w:rsid w:val="00B95F41"/>
    <w:rsid w:val="00BA181A"/>
    <w:rsid w:val="00BA51CC"/>
    <w:rsid w:val="00BB0DFB"/>
    <w:rsid w:val="00BB5F8F"/>
    <w:rsid w:val="00BB7763"/>
    <w:rsid w:val="00BC0F17"/>
    <w:rsid w:val="00BC4D89"/>
    <w:rsid w:val="00BC4DE6"/>
    <w:rsid w:val="00BC4F91"/>
    <w:rsid w:val="00BD390F"/>
    <w:rsid w:val="00BD3D2B"/>
    <w:rsid w:val="00BD698A"/>
    <w:rsid w:val="00BE68EF"/>
    <w:rsid w:val="00BE6C1E"/>
    <w:rsid w:val="00BE75DA"/>
    <w:rsid w:val="00BF0470"/>
    <w:rsid w:val="00BF46FA"/>
    <w:rsid w:val="00BF5513"/>
    <w:rsid w:val="00C003F3"/>
    <w:rsid w:val="00C01987"/>
    <w:rsid w:val="00C01AA6"/>
    <w:rsid w:val="00C037E6"/>
    <w:rsid w:val="00C12AB1"/>
    <w:rsid w:val="00C12F25"/>
    <w:rsid w:val="00C165DB"/>
    <w:rsid w:val="00C17347"/>
    <w:rsid w:val="00C20A5B"/>
    <w:rsid w:val="00C22DE4"/>
    <w:rsid w:val="00C24682"/>
    <w:rsid w:val="00C2496C"/>
    <w:rsid w:val="00C33F43"/>
    <w:rsid w:val="00C36F8C"/>
    <w:rsid w:val="00C36F97"/>
    <w:rsid w:val="00C44F91"/>
    <w:rsid w:val="00C520B0"/>
    <w:rsid w:val="00C66B79"/>
    <w:rsid w:val="00C74DC1"/>
    <w:rsid w:val="00C74E98"/>
    <w:rsid w:val="00C851E2"/>
    <w:rsid w:val="00C866FC"/>
    <w:rsid w:val="00C87015"/>
    <w:rsid w:val="00C92396"/>
    <w:rsid w:val="00C932EB"/>
    <w:rsid w:val="00C95D09"/>
    <w:rsid w:val="00CA4B93"/>
    <w:rsid w:val="00CA615B"/>
    <w:rsid w:val="00CB2489"/>
    <w:rsid w:val="00CB3945"/>
    <w:rsid w:val="00CB6836"/>
    <w:rsid w:val="00CC0AB8"/>
    <w:rsid w:val="00CC1E2D"/>
    <w:rsid w:val="00CD3459"/>
    <w:rsid w:val="00CD6A5F"/>
    <w:rsid w:val="00CD7227"/>
    <w:rsid w:val="00CE672A"/>
    <w:rsid w:val="00CF26B4"/>
    <w:rsid w:val="00CF2794"/>
    <w:rsid w:val="00D0538D"/>
    <w:rsid w:val="00D100EC"/>
    <w:rsid w:val="00D10C24"/>
    <w:rsid w:val="00D11E3F"/>
    <w:rsid w:val="00D13843"/>
    <w:rsid w:val="00D202AE"/>
    <w:rsid w:val="00D265F6"/>
    <w:rsid w:val="00D3182C"/>
    <w:rsid w:val="00D41856"/>
    <w:rsid w:val="00D41D95"/>
    <w:rsid w:val="00D42D5D"/>
    <w:rsid w:val="00D47A51"/>
    <w:rsid w:val="00D51841"/>
    <w:rsid w:val="00D51ABB"/>
    <w:rsid w:val="00D57871"/>
    <w:rsid w:val="00D60B30"/>
    <w:rsid w:val="00D61FC9"/>
    <w:rsid w:val="00D6214C"/>
    <w:rsid w:val="00D66078"/>
    <w:rsid w:val="00D7461E"/>
    <w:rsid w:val="00D74EBD"/>
    <w:rsid w:val="00D76B09"/>
    <w:rsid w:val="00D77459"/>
    <w:rsid w:val="00D809A0"/>
    <w:rsid w:val="00D80C04"/>
    <w:rsid w:val="00D87826"/>
    <w:rsid w:val="00D87BDA"/>
    <w:rsid w:val="00D9211A"/>
    <w:rsid w:val="00DA68F8"/>
    <w:rsid w:val="00DA70B2"/>
    <w:rsid w:val="00DB2AF4"/>
    <w:rsid w:val="00DB3EE8"/>
    <w:rsid w:val="00DB5548"/>
    <w:rsid w:val="00DB65D8"/>
    <w:rsid w:val="00DC17F7"/>
    <w:rsid w:val="00DC4AF2"/>
    <w:rsid w:val="00DC4DE9"/>
    <w:rsid w:val="00DC5B16"/>
    <w:rsid w:val="00DC6624"/>
    <w:rsid w:val="00DD250B"/>
    <w:rsid w:val="00DD34BE"/>
    <w:rsid w:val="00DD4191"/>
    <w:rsid w:val="00DD61D5"/>
    <w:rsid w:val="00DD6666"/>
    <w:rsid w:val="00DD756E"/>
    <w:rsid w:val="00DE123F"/>
    <w:rsid w:val="00DE14AC"/>
    <w:rsid w:val="00DE3372"/>
    <w:rsid w:val="00DE5DF5"/>
    <w:rsid w:val="00DE6E5C"/>
    <w:rsid w:val="00DF6158"/>
    <w:rsid w:val="00E01B3E"/>
    <w:rsid w:val="00E0746A"/>
    <w:rsid w:val="00E07523"/>
    <w:rsid w:val="00E22FE2"/>
    <w:rsid w:val="00E2545A"/>
    <w:rsid w:val="00E35BE2"/>
    <w:rsid w:val="00E3625A"/>
    <w:rsid w:val="00E42B5C"/>
    <w:rsid w:val="00E51542"/>
    <w:rsid w:val="00E55698"/>
    <w:rsid w:val="00E56662"/>
    <w:rsid w:val="00E61BEE"/>
    <w:rsid w:val="00E623CC"/>
    <w:rsid w:val="00E63E86"/>
    <w:rsid w:val="00E73927"/>
    <w:rsid w:val="00E77BF3"/>
    <w:rsid w:val="00E8063B"/>
    <w:rsid w:val="00E82C50"/>
    <w:rsid w:val="00E8450F"/>
    <w:rsid w:val="00E862EF"/>
    <w:rsid w:val="00EA09A4"/>
    <w:rsid w:val="00EA203F"/>
    <w:rsid w:val="00EA4FE7"/>
    <w:rsid w:val="00EB2331"/>
    <w:rsid w:val="00EC3D23"/>
    <w:rsid w:val="00EC4E46"/>
    <w:rsid w:val="00EC518B"/>
    <w:rsid w:val="00ED3C04"/>
    <w:rsid w:val="00ED4CA3"/>
    <w:rsid w:val="00ED7291"/>
    <w:rsid w:val="00EE09CA"/>
    <w:rsid w:val="00EF530A"/>
    <w:rsid w:val="00EF7378"/>
    <w:rsid w:val="00F02C7B"/>
    <w:rsid w:val="00F05AD8"/>
    <w:rsid w:val="00F13AB2"/>
    <w:rsid w:val="00F1474D"/>
    <w:rsid w:val="00F20121"/>
    <w:rsid w:val="00F221BC"/>
    <w:rsid w:val="00F224DA"/>
    <w:rsid w:val="00F236F2"/>
    <w:rsid w:val="00F3556C"/>
    <w:rsid w:val="00F41FEF"/>
    <w:rsid w:val="00F5424C"/>
    <w:rsid w:val="00F578D3"/>
    <w:rsid w:val="00F61D90"/>
    <w:rsid w:val="00F647A3"/>
    <w:rsid w:val="00F666ED"/>
    <w:rsid w:val="00F70CF4"/>
    <w:rsid w:val="00F71968"/>
    <w:rsid w:val="00F75DCE"/>
    <w:rsid w:val="00F84830"/>
    <w:rsid w:val="00F86779"/>
    <w:rsid w:val="00F90933"/>
    <w:rsid w:val="00F93601"/>
    <w:rsid w:val="00F97D1A"/>
    <w:rsid w:val="00FA2882"/>
    <w:rsid w:val="00FA4836"/>
    <w:rsid w:val="00FB5842"/>
    <w:rsid w:val="00FB79E7"/>
    <w:rsid w:val="00FD06E5"/>
    <w:rsid w:val="00FD2815"/>
    <w:rsid w:val="00FD422C"/>
    <w:rsid w:val="00FF2667"/>
    <w:rsid w:val="00FF72B1"/>
    <w:rsid w:val="00FF7E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3AF6F980-040C-48C8-BE93-977196BE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List Paragraph_0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3"/>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E2D59"/>
    <w:rPr>
      <w:color w:val="808080"/>
      <w:shd w:val="clear" w:color="auto" w:fill="E6E6E6"/>
    </w:rPr>
  </w:style>
  <w:style w:type="character" w:customStyle="1" w:styleId="MenoPendente2">
    <w:name w:val="Menção Pendente2"/>
    <w:basedOn w:val="Fontepargpadro"/>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Fontepargpadro"/>
    <w:uiPriority w:val="99"/>
    <w:semiHidden/>
    <w:unhideWhenUsed/>
    <w:rsid w:val="004E2D59"/>
    <w:rPr>
      <w:color w:val="808080"/>
      <w:shd w:val="clear" w:color="auto" w:fill="E6E6E6"/>
    </w:rPr>
  </w:style>
  <w:style w:type="paragraph" w:customStyle="1" w:styleId="alpha2">
    <w:name w:val="alpha 2"/>
    <w:basedOn w:val="Normal"/>
    <w:rsid w:val="004E2D59"/>
    <w:pPr>
      <w:numPr>
        <w:numId w:val="46"/>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4E2D59"/>
    <w:rPr>
      <w:color w:val="605E5C"/>
      <w:shd w:val="clear" w:color="auto" w:fill="E1DFDD"/>
    </w:rPr>
  </w:style>
  <w:style w:type="numbering" w:customStyle="1" w:styleId="Semlista1">
    <w:name w:val="Sem lista1"/>
    <w:next w:val="Semlista"/>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Forte">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9A7A45"/>
  </w:style>
  <w:style w:type="character" w:customStyle="1" w:styleId="CabealhoChar1">
    <w:name w:val="Cabeçalho Char1"/>
    <w:aliases w:val="Guideline Char1,Tulo1 Char1,encabezado Char1"/>
    <w:basedOn w:val="Fontepargpadro"/>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9A7A4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A7A45"/>
    <w:rPr>
      <w:color w:val="605E5C"/>
      <w:shd w:val="clear" w:color="auto" w:fill="E1DFDD"/>
    </w:rPr>
  </w:style>
  <w:style w:type="paragraph" w:styleId="Textodenotadefim">
    <w:name w:val="endnote text"/>
    <w:basedOn w:val="Normal"/>
    <w:link w:val="TextodenotadefimChar"/>
    <w:uiPriority w:val="99"/>
    <w:semiHidden/>
    <w:unhideWhenUsed/>
    <w:rsid w:val="009A7A45"/>
    <w:rPr>
      <w:sz w:val="20"/>
      <w:szCs w:val="20"/>
    </w:rPr>
  </w:style>
  <w:style w:type="character" w:customStyle="1" w:styleId="TextodenotadefimChar">
    <w:name w:val="Texto de nota de fim Char"/>
    <w:basedOn w:val="Fontepargpadro"/>
    <w:link w:val="Textodenotadefim"/>
    <w:uiPriority w:val="99"/>
    <w:semiHidden/>
    <w:rsid w:val="009A7A4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3">
    <w:name w:val="xl63"/>
    <w:basedOn w:val="Normal"/>
    <w:rsid w:val="000A585B"/>
    <w:pPr>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51008015">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381052470">
      <w:bodyDiv w:val="1"/>
      <w:marLeft w:val="0"/>
      <w:marRight w:val="0"/>
      <w:marTop w:val="0"/>
      <w:marBottom w:val="0"/>
      <w:divBdr>
        <w:top w:val="none" w:sz="0" w:space="0" w:color="auto"/>
        <w:left w:val="none" w:sz="0" w:space="0" w:color="auto"/>
        <w:bottom w:val="none" w:sz="0" w:space="0" w:color="auto"/>
        <w:right w:val="none" w:sz="0" w:space="0" w:color="auto"/>
      </w:divBdr>
    </w:div>
    <w:div w:id="41585796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42401415">
      <w:bodyDiv w:val="1"/>
      <w:marLeft w:val="0"/>
      <w:marRight w:val="0"/>
      <w:marTop w:val="0"/>
      <w:marBottom w:val="0"/>
      <w:divBdr>
        <w:top w:val="none" w:sz="0" w:space="0" w:color="auto"/>
        <w:left w:val="none" w:sz="0" w:space="0" w:color="auto"/>
        <w:bottom w:val="none" w:sz="0" w:space="0" w:color="auto"/>
        <w:right w:val="none" w:sz="0" w:space="0" w:color="auto"/>
      </w:divBdr>
    </w:div>
    <w:div w:id="585530047">
      <w:bodyDiv w:val="1"/>
      <w:marLeft w:val="0"/>
      <w:marRight w:val="0"/>
      <w:marTop w:val="0"/>
      <w:marBottom w:val="0"/>
      <w:divBdr>
        <w:top w:val="none" w:sz="0" w:space="0" w:color="auto"/>
        <w:left w:val="none" w:sz="0" w:space="0" w:color="auto"/>
        <w:bottom w:val="none" w:sz="0" w:space="0" w:color="auto"/>
        <w:right w:val="none" w:sz="0" w:space="0" w:color="auto"/>
      </w:divBdr>
    </w:div>
    <w:div w:id="601913980">
      <w:bodyDiv w:val="1"/>
      <w:marLeft w:val="0"/>
      <w:marRight w:val="0"/>
      <w:marTop w:val="0"/>
      <w:marBottom w:val="0"/>
      <w:divBdr>
        <w:top w:val="none" w:sz="0" w:space="0" w:color="auto"/>
        <w:left w:val="none" w:sz="0" w:space="0" w:color="auto"/>
        <w:bottom w:val="none" w:sz="0" w:space="0" w:color="auto"/>
        <w:right w:val="none" w:sz="0" w:space="0" w:color="auto"/>
      </w:divBdr>
    </w:div>
    <w:div w:id="603998462">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31331859">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0354400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868641748">
      <w:bodyDiv w:val="1"/>
      <w:marLeft w:val="0"/>
      <w:marRight w:val="0"/>
      <w:marTop w:val="0"/>
      <w:marBottom w:val="0"/>
      <w:divBdr>
        <w:top w:val="none" w:sz="0" w:space="0" w:color="auto"/>
        <w:left w:val="none" w:sz="0" w:space="0" w:color="auto"/>
        <w:bottom w:val="none" w:sz="0" w:space="0" w:color="auto"/>
        <w:right w:val="none" w:sz="0" w:space="0" w:color="auto"/>
      </w:divBdr>
      <w:divsChild>
        <w:div w:id="1543859382">
          <w:marLeft w:val="0"/>
          <w:marRight w:val="0"/>
          <w:marTop w:val="0"/>
          <w:marBottom w:val="0"/>
          <w:divBdr>
            <w:top w:val="none" w:sz="0" w:space="0" w:color="auto"/>
            <w:left w:val="none" w:sz="0" w:space="0" w:color="auto"/>
            <w:bottom w:val="none" w:sz="0" w:space="0" w:color="auto"/>
            <w:right w:val="none" w:sz="0" w:space="0" w:color="auto"/>
          </w:divBdr>
        </w:div>
      </w:divsChild>
    </w:div>
    <w:div w:id="100135212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66606436">
      <w:bodyDiv w:val="1"/>
      <w:marLeft w:val="0"/>
      <w:marRight w:val="0"/>
      <w:marTop w:val="0"/>
      <w:marBottom w:val="0"/>
      <w:divBdr>
        <w:top w:val="none" w:sz="0" w:space="0" w:color="auto"/>
        <w:left w:val="none" w:sz="0" w:space="0" w:color="auto"/>
        <w:bottom w:val="none" w:sz="0" w:space="0" w:color="auto"/>
        <w:right w:val="none" w:sz="0" w:space="0" w:color="auto"/>
      </w:divBdr>
    </w:div>
    <w:div w:id="1085880367">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484195710">
      <w:bodyDiv w:val="1"/>
      <w:marLeft w:val="0"/>
      <w:marRight w:val="0"/>
      <w:marTop w:val="0"/>
      <w:marBottom w:val="0"/>
      <w:divBdr>
        <w:top w:val="none" w:sz="0" w:space="0" w:color="auto"/>
        <w:left w:val="none" w:sz="0" w:space="0" w:color="auto"/>
        <w:bottom w:val="none" w:sz="0" w:space="0" w:color="auto"/>
        <w:right w:val="none" w:sz="0" w:space="0" w:color="auto"/>
      </w:divBdr>
      <w:divsChild>
        <w:div w:id="1055084812">
          <w:marLeft w:val="0"/>
          <w:marRight w:val="0"/>
          <w:marTop w:val="0"/>
          <w:marBottom w:val="0"/>
          <w:divBdr>
            <w:top w:val="none" w:sz="0" w:space="0" w:color="auto"/>
            <w:left w:val="none" w:sz="0" w:space="0" w:color="auto"/>
            <w:bottom w:val="none" w:sz="0" w:space="0" w:color="auto"/>
            <w:right w:val="none" w:sz="0" w:space="0" w:color="auto"/>
          </w:divBdr>
        </w:div>
      </w:divsChild>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1962687765">
      <w:bodyDiv w:val="1"/>
      <w:marLeft w:val="0"/>
      <w:marRight w:val="0"/>
      <w:marTop w:val="0"/>
      <w:marBottom w:val="0"/>
      <w:divBdr>
        <w:top w:val="none" w:sz="0" w:space="0" w:color="auto"/>
        <w:left w:val="none" w:sz="0" w:space="0" w:color="auto"/>
        <w:bottom w:val="none" w:sz="0" w:space="0" w:color="auto"/>
        <w:right w:val="none" w:sz="0" w:space="0" w:color="auto"/>
      </w:divBdr>
    </w:div>
    <w:div w:id="1967152330">
      <w:bodyDiv w:val="1"/>
      <w:marLeft w:val="0"/>
      <w:marRight w:val="0"/>
      <w:marTop w:val="0"/>
      <w:marBottom w:val="0"/>
      <w:divBdr>
        <w:top w:val="none" w:sz="0" w:space="0" w:color="auto"/>
        <w:left w:val="none" w:sz="0" w:space="0" w:color="auto"/>
        <w:bottom w:val="none" w:sz="0" w:space="0" w:color="auto"/>
        <w:right w:val="none" w:sz="0" w:space="0" w:color="auto"/>
      </w:divBdr>
    </w:div>
    <w:div w:id="2087452690">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29BF1BB-F277-4838-935E-5116BB53B1BF}">
  <ds:schemaRefs>
    <ds:schemaRef ds:uri="http://schemas.openxmlformats.org/officeDocument/2006/bibliography"/>
  </ds:schemaRefs>
</ds:datastoreItem>
</file>

<file path=customXml/itemProps2.xml><?xml version="1.0" encoding="utf-8"?>
<ds:datastoreItem xmlns:ds="http://schemas.openxmlformats.org/officeDocument/2006/customXml" ds:itemID="{D62B99F1-6D4A-43C0-B3CC-DC8C131EF013}">
  <ds:schemaRefs>
    <ds:schemaRef ds:uri="http://schemas.microsoft.com/sharepoint/v3/contenttype/forms"/>
  </ds:schemaRefs>
</ds:datastoreItem>
</file>

<file path=customXml/itemProps3.xml><?xml version="1.0" encoding="utf-8"?>
<ds:datastoreItem xmlns:ds="http://schemas.openxmlformats.org/officeDocument/2006/customXml" ds:itemID="{25DF5D34-23BC-467F-A904-B5AB5CDA2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46BC09-3D58-472D-A5D1-4E90FEFFC015}">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57733</Words>
  <Characters>311763</Characters>
  <Application>Microsoft Office Word</Application>
  <DocSecurity>0</DocSecurity>
  <Lines>2598</Lines>
  <Paragraphs>737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André Dantas</cp:lastModifiedBy>
  <cp:revision>5</cp:revision>
  <cp:lastPrinted>2019-04-12T18:06:00Z</cp:lastPrinted>
  <dcterms:created xsi:type="dcterms:W3CDTF">2021-02-24T17:30:00Z</dcterms:created>
  <dcterms:modified xsi:type="dcterms:W3CDTF">2021-02-24T18:59:00Z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